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365" w:rsidRDefault="00745365" w:rsidP="00745365">
      <w:pPr>
        <w:pStyle w:val="1"/>
        <w:rPr>
          <w:sz w:val="8"/>
          <w:szCs w:val="8"/>
        </w:rPr>
      </w:pPr>
      <w:r>
        <w:rPr>
          <w:noProof/>
        </w:rPr>
        <w:drawing>
          <wp:anchor distT="0" distB="0" distL="114300" distR="114300" simplePos="0" relativeHeight="251662336" behindDoc="1" locked="0" layoutInCell="1" allowOverlap="1" wp14:anchorId="194344BA" wp14:editId="44B048C5">
            <wp:simplePos x="0" y="0"/>
            <wp:positionH relativeFrom="column">
              <wp:posOffset>2510790</wp:posOffset>
            </wp:positionH>
            <wp:positionV relativeFrom="paragraph">
              <wp:posOffset>-282575</wp:posOffset>
            </wp:positionV>
            <wp:extent cx="800100" cy="800100"/>
            <wp:effectExtent l="19050" t="0" r="0" b="0"/>
            <wp:wrapNone/>
            <wp:docPr id="12"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8"/>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39E4860F" wp14:editId="0EF7B4C9">
                <wp:simplePos x="0" y="0"/>
                <wp:positionH relativeFrom="column">
                  <wp:posOffset>3543300</wp:posOffset>
                </wp:positionH>
                <wp:positionV relativeFrom="paragraph">
                  <wp:posOffset>-111125</wp:posOffset>
                </wp:positionV>
                <wp:extent cx="2286000" cy="685800"/>
                <wp:effectExtent l="381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365" w:rsidRDefault="00745365" w:rsidP="00745365">
                            <w:pPr>
                              <w:pStyle w:val="af1"/>
                              <w:rPr>
                                <w:bCs w:val="0"/>
                                <w:sz w:val="28"/>
                                <w:szCs w:val="28"/>
                              </w:rPr>
                            </w:pPr>
                            <w:r>
                              <w:rPr>
                                <w:bCs w:val="0"/>
                                <w:sz w:val="28"/>
                                <w:szCs w:val="28"/>
                              </w:rPr>
                              <w:t xml:space="preserve"> 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4860F" id="_x0000_t202" coordsize="21600,21600" o:spt="202" path="m,l,21600r21600,l21600,xe">
                <v:stroke joinstyle="miter"/>
                <v:path gradientshapeok="t" o:connecttype="rect"/>
              </v:shapetype>
              <v:shape id="Text Box 2" o:spid="_x0000_s1026" type="#_x0000_t202" style="position:absolute;left:0;text-align:left;margin-left:279pt;margin-top:-8.75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" stroked="f">
                <v:textbox>
                  <w:txbxContent>
                    <w:p w:rsidR="00745365" w:rsidRDefault="00745365" w:rsidP="00745365">
                      <w:pPr>
                        <w:pStyle w:val="af1"/>
                        <w:rPr>
                          <w:bCs w:val="0"/>
                          <w:sz w:val="28"/>
                          <w:szCs w:val="28"/>
                        </w:rPr>
                      </w:pPr>
                      <w:r>
                        <w:rPr>
                          <w:bCs w:val="0"/>
                          <w:sz w:val="28"/>
                          <w:szCs w:val="28"/>
                        </w:rPr>
                        <w:t xml:space="preserve"> РЕСПУБЛИКА ИНГУШЕТИЯ</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FDF337F" wp14:editId="40C77CFB">
                <wp:simplePos x="0" y="0"/>
                <wp:positionH relativeFrom="column">
                  <wp:posOffset>104775</wp:posOffset>
                </wp:positionH>
                <wp:positionV relativeFrom="paragraph">
                  <wp:posOffset>-111125</wp:posOffset>
                </wp:positionV>
                <wp:extent cx="2286000" cy="685800"/>
                <wp:effectExtent l="381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365" w:rsidRDefault="00745365" w:rsidP="00745365">
                            <w:pPr>
                              <w:pStyle w:val="af1"/>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745365" w:rsidRDefault="00745365" w:rsidP="00745365">
                            <w:pPr>
                              <w:pStyle w:val="af1"/>
                              <w:rPr>
                                <w:bCs w:val="0"/>
                                <w:sz w:val="28"/>
                                <w:szCs w:val="28"/>
                              </w:rPr>
                            </w:pPr>
                            <w:r>
                              <w:rPr>
                                <w:bCs w:val="0"/>
                                <w:sz w:val="28"/>
                                <w:szCs w:val="28"/>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F337F" id="Text Box 3" o:spid="_x0000_s1027" type="#_x0000_t202" style="position:absolute;left:0;text-align:left;margin-left:8.25pt;margin-top:-8.75pt;width:18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" stroked="f">
                <v:textbox>
                  <w:txbxContent>
                    <w:p w:rsidR="00745365" w:rsidRDefault="00745365" w:rsidP="00745365">
                      <w:pPr>
                        <w:pStyle w:val="af1"/>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745365" w:rsidRDefault="00745365" w:rsidP="00745365">
                      <w:pPr>
                        <w:pStyle w:val="af1"/>
                        <w:rPr>
                          <w:bCs w:val="0"/>
                          <w:sz w:val="28"/>
                          <w:szCs w:val="28"/>
                        </w:rPr>
                      </w:pPr>
                      <w:r>
                        <w:rPr>
                          <w:bCs w:val="0"/>
                          <w:sz w:val="28"/>
                          <w:szCs w:val="28"/>
                        </w:rPr>
                        <w:t>РЕСПУБЛИКА</w:t>
                      </w:r>
                    </w:p>
                  </w:txbxContent>
                </v:textbox>
              </v:shape>
            </w:pict>
          </mc:Fallback>
        </mc:AlternateContent>
      </w:r>
      <w:r w:rsidRPr="00C57E3D">
        <w:tab/>
      </w:r>
      <w:r w:rsidRPr="00C57E3D">
        <w:tab/>
      </w:r>
    </w:p>
    <w:p w:rsidR="00745365" w:rsidRDefault="00745365" w:rsidP="00745365">
      <w:pPr>
        <w:rPr>
          <w:sz w:val="8"/>
          <w:szCs w:val="8"/>
        </w:rPr>
      </w:pPr>
    </w:p>
    <w:p w:rsidR="00745365" w:rsidRDefault="00745365" w:rsidP="00745365">
      <w:pPr>
        <w:rPr>
          <w:sz w:val="8"/>
          <w:szCs w:val="8"/>
        </w:rPr>
      </w:pPr>
    </w:p>
    <w:p w:rsidR="00745365" w:rsidRDefault="00745365" w:rsidP="00745365">
      <w:pPr>
        <w:rPr>
          <w:sz w:val="8"/>
          <w:szCs w:val="8"/>
        </w:rPr>
      </w:pPr>
    </w:p>
    <w:p w:rsidR="00745365" w:rsidRPr="00C12A46" w:rsidRDefault="00745365" w:rsidP="00745365">
      <w:pPr>
        <w:rPr>
          <w:sz w:val="8"/>
          <w:szCs w:val="8"/>
        </w:rPr>
      </w:pPr>
    </w:p>
    <w:p w:rsidR="00745365" w:rsidRPr="00C12A46" w:rsidRDefault="00745365" w:rsidP="00745365">
      <w:pPr>
        <w:pStyle w:val="1"/>
        <w:tabs>
          <w:tab w:val="left" w:pos="0"/>
        </w:tabs>
        <w:ind w:left="-142" w:firstLine="142"/>
        <w:jc w:val="center"/>
        <w:rPr>
          <w:rFonts w:cs="Times New Roman"/>
          <w:bCs/>
          <w:sz w:val="28"/>
          <w:szCs w:val="28"/>
        </w:rPr>
      </w:pPr>
      <w:r w:rsidRPr="00C12A46">
        <w:rPr>
          <w:rFonts w:cs="Times New Roman"/>
          <w:sz w:val="28"/>
          <w:szCs w:val="28"/>
        </w:rPr>
        <w:t>ГОРОДСКОЙ СОВЕТ МУНИЦИПАЛЬНОГО ОБРАЗОВАНИЯ «ГОРОДСКОЙ ОКРУГ ГОРОД МАЛГОБЕК»</w:t>
      </w:r>
    </w:p>
    <w:p w:rsidR="00745365" w:rsidRDefault="00745365" w:rsidP="00745365">
      <w:pPr>
        <w:jc w:val="center"/>
        <w:rPr>
          <w:b/>
          <w:sz w:val="8"/>
          <w:szCs w:val="8"/>
        </w:rPr>
      </w:pPr>
      <w:r w:rsidRPr="00C12A46">
        <w:rPr>
          <w:b/>
          <w:sz w:val="28"/>
          <w:szCs w:val="28"/>
        </w:rPr>
        <w:t>«МАГ1АЛБИКА Г1АЛА СОВЕТ»</w:t>
      </w:r>
    </w:p>
    <w:p w:rsidR="00745365" w:rsidRPr="00C12A46" w:rsidRDefault="00745365" w:rsidP="00745365">
      <w:pPr>
        <w:jc w:val="center"/>
        <w:rPr>
          <w:b/>
          <w:sz w:val="8"/>
          <w:szCs w:val="8"/>
        </w:rPr>
      </w:pPr>
    </w:p>
    <w:p w:rsidR="00745365" w:rsidRPr="002577C0" w:rsidRDefault="00745365" w:rsidP="00745365">
      <w:pPr>
        <w:jc w:val="center"/>
        <w:rPr>
          <w:rFonts w:ascii="Garamond" w:hAnsi="Garamond"/>
          <w:sz w:val="18"/>
          <w:szCs w:val="24"/>
        </w:rPr>
      </w:pPr>
      <w:r>
        <w:rPr>
          <w:noProof/>
        </w:rPr>
        <mc:AlternateContent>
          <mc:Choice Requires="wps">
            <w:drawing>
              <wp:anchor distT="0" distB="0" distL="114300" distR="114300" simplePos="0" relativeHeight="251661312" behindDoc="0" locked="0" layoutInCell="0" allowOverlap="1" wp14:anchorId="40128DF6" wp14:editId="22DCFBF9">
                <wp:simplePos x="0" y="0"/>
                <wp:positionH relativeFrom="column">
                  <wp:posOffset>1905</wp:posOffset>
                </wp:positionH>
                <wp:positionV relativeFrom="paragraph">
                  <wp:posOffset>15875</wp:posOffset>
                </wp:positionV>
                <wp:extent cx="6131560" cy="0"/>
                <wp:effectExtent l="53340" t="44450" r="44450" b="508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A9117"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pt" to="482.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5XGAIAADQ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" o:allowincell="f" strokeweight="7pt">
                <v:stroke linestyle="thickBetweenThin"/>
              </v:line>
            </w:pict>
          </mc:Fallback>
        </mc:AlternateContent>
      </w:r>
    </w:p>
    <w:p w:rsidR="00745365" w:rsidRPr="00C57E3D" w:rsidRDefault="00745365" w:rsidP="00745365">
      <w:pPr>
        <w:rPr>
          <w:sz w:val="16"/>
          <w:szCs w:val="16"/>
        </w:rPr>
      </w:pPr>
    </w:p>
    <w:p w:rsidR="00745365" w:rsidRPr="002577C0" w:rsidRDefault="00745365" w:rsidP="00745365">
      <w:pPr>
        <w:spacing w:line="360" w:lineRule="auto"/>
        <w:jc w:val="center"/>
        <w:rPr>
          <w:b/>
          <w:sz w:val="28"/>
          <w:szCs w:val="28"/>
        </w:rPr>
      </w:pPr>
      <w:r w:rsidRPr="00C57E3D">
        <w:rPr>
          <w:b/>
          <w:sz w:val="28"/>
          <w:szCs w:val="28"/>
        </w:rPr>
        <w:t>РЕШЕНИЕ</w:t>
      </w:r>
    </w:p>
    <w:p w:rsidR="00745365" w:rsidRPr="00C57E3D" w:rsidRDefault="00745365" w:rsidP="00745365">
      <w:pPr>
        <w:spacing w:line="360" w:lineRule="auto"/>
        <w:jc w:val="center"/>
        <w:rPr>
          <w:b/>
          <w:sz w:val="28"/>
          <w:szCs w:val="28"/>
          <w:u w:val="single"/>
        </w:rPr>
      </w:pPr>
      <w:r w:rsidRPr="00C12A46">
        <w:rPr>
          <w:b/>
          <w:sz w:val="28"/>
          <w:szCs w:val="28"/>
        </w:rPr>
        <w:t>«</w:t>
      </w:r>
      <w:r>
        <w:rPr>
          <w:b/>
          <w:sz w:val="28"/>
          <w:szCs w:val="28"/>
        </w:rPr>
        <w:t>06» июля 2022</w:t>
      </w:r>
      <w:r w:rsidRPr="00C57E3D">
        <w:rPr>
          <w:b/>
          <w:sz w:val="28"/>
          <w:szCs w:val="28"/>
        </w:rPr>
        <w:t xml:space="preserve"> г.                                                                       №</w:t>
      </w:r>
      <w:r w:rsidR="005F3836">
        <w:rPr>
          <w:b/>
          <w:sz w:val="28"/>
          <w:szCs w:val="28"/>
        </w:rPr>
        <w:t xml:space="preserve"> 15</w:t>
      </w:r>
      <w:r>
        <w:rPr>
          <w:b/>
          <w:sz w:val="28"/>
          <w:szCs w:val="28"/>
        </w:rPr>
        <w:t xml:space="preserve">    </w:t>
      </w:r>
    </w:p>
    <w:p w:rsidR="00745365" w:rsidRPr="00E47F09" w:rsidRDefault="00745365" w:rsidP="00745365">
      <w:pPr>
        <w:pStyle w:val="TimesNewRoman12"/>
        <w:ind w:firstLine="0"/>
        <w:jc w:val="center"/>
        <w:rPr>
          <w:b/>
          <w:sz w:val="28"/>
          <w:szCs w:val="28"/>
        </w:rPr>
      </w:pPr>
      <w:r w:rsidRPr="00E47F09">
        <w:rPr>
          <w:b/>
          <w:sz w:val="28"/>
          <w:szCs w:val="28"/>
        </w:rPr>
        <w:t xml:space="preserve">О внесении изменений в правила землепользования и застройки </w:t>
      </w:r>
    </w:p>
    <w:p w:rsidR="00745365" w:rsidRPr="00E47F09" w:rsidRDefault="00745365" w:rsidP="00745365">
      <w:pPr>
        <w:pStyle w:val="TimesNewRoman12"/>
        <w:ind w:firstLine="0"/>
        <w:jc w:val="center"/>
        <w:rPr>
          <w:b/>
          <w:sz w:val="28"/>
          <w:szCs w:val="28"/>
        </w:rPr>
      </w:pPr>
      <w:r w:rsidRPr="00E47F09">
        <w:rPr>
          <w:b/>
          <w:sz w:val="28"/>
          <w:szCs w:val="28"/>
        </w:rPr>
        <w:t>муниципального образования «Городской округ город Малгобек»</w:t>
      </w:r>
    </w:p>
    <w:p w:rsidR="00745365" w:rsidRPr="00E47F09" w:rsidRDefault="00745365" w:rsidP="00745365">
      <w:pPr>
        <w:spacing w:line="360" w:lineRule="auto"/>
        <w:rPr>
          <w:b/>
          <w:sz w:val="28"/>
          <w:szCs w:val="28"/>
        </w:rPr>
      </w:pPr>
    </w:p>
    <w:p w:rsidR="00745365" w:rsidRPr="00E47F09" w:rsidRDefault="00745365" w:rsidP="00745365">
      <w:pPr>
        <w:ind w:firstLine="708"/>
        <w:rPr>
          <w:sz w:val="28"/>
          <w:szCs w:val="28"/>
        </w:rPr>
      </w:pPr>
      <w:r w:rsidRPr="00E47F09">
        <w:rPr>
          <w:sz w:val="28"/>
          <w:szCs w:val="28"/>
        </w:rPr>
        <w:t>На основании пункта 3 части 1 статьи 8 Градостроительного кодекса Российской Федерации, пункта 26 части 1 статьи 16 федерального закона от 06.10.2003г. №131-ФЗ «Об общих принципах организации местного самоуправления в Российской Федерации», Устава муниципального образования Городской совет муниципального образования «Городской округ город Малгобек» РЕШИЛ:</w:t>
      </w:r>
    </w:p>
    <w:p w:rsidR="00745365" w:rsidRPr="00E47F09" w:rsidRDefault="00745365" w:rsidP="00745365">
      <w:pPr>
        <w:rPr>
          <w:sz w:val="28"/>
          <w:szCs w:val="28"/>
        </w:rPr>
      </w:pPr>
    </w:p>
    <w:p w:rsidR="00745365" w:rsidRPr="00E47F09" w:rsidRDefault="00745365" w:rsidP="00745365">
      <w:pPr>
        <w:pStyle w:val="TimesNewRoman12"/>
        <w:numPr>
          <w:ilvl w:val="0"/>
          <w:numId w:val="73"/>
        </w:numPr>
        <w:spacing w:line="360" w:lineRule="auto"/>
        <w:ind w:left="709" w:firstLine="0"/>
        <w:rPr>
          <w:sz w:val="28"/>
          <w:szCs w:val="28"/>
        </w:rPr>
      </w:pPr>
      <w:r w:rsidRPr="00E47F09">
        <w:rPr>
          <w:sz w:val="28"/>
          <w:szCs w:val="28"/>
        </w:rPr>
        <w:t xml:space="preserve">Принять проект Решения </w:t>
      </w:r>
      <w:r>
        <w:rPr>
          <w:sz w:val="28"/>
          <w:szCs w:val="28"/>
        </w:rPr>
        <w:t>о</w:t>
      </w:r>
      <w:r w:rsidRPr="00E47F09">
        <w:rPr>
          <w:sz w:val="28"/>
          <w:szCs w:val="28"/>
        </w:rPr>
        <w:t xml:space="preserve"> внесении изменений в правила землепользования и застройки муниципального образования «Городской округ город Малгобек» (прилагается).</w:t>
      </w:r>
    </w:p>
    <w:p w:rsidR="00745365" w:rsidRDefault="00745365" w:rsidP="00745365">
      <w:pPr>
        <w:pStyle w:val="a7"/>
        <w:numPr>
          <w:ilvl w:val="0"/>
          <w:numId w:val="73"/>
        </w:numPr>
        <w:spacing w:line="360" w:lineRule="auto"/>
        <w:ind w:left="709" w:right="0" w:hanging="1"/>
        <w:rPr>
          <w:sz w:val="28"/>
          <w:szCs w:val="28"/>
        </w:rPr>
      </w:pPr>
      <w:r w:rsidRPr="00E47F09">
        <w:rPr>
          <w:sz w:val="28"/>
          <w:szCs w:val="28"/>
        </w:rPr>
        <w:t xml:space="preserve">Опубликовать проект Решения </w:t>
      </w:r>
      <w:r>
        <w:rPr>
          <w:sz w:val="28"/>
          <w:szCs w:val="28"/>
        </w:rPr>
        <w:t>о</w:t>
      </w:r>
      <w:r w:rsidRPr="00E47F09">
        <w:rPr>
          <w:sz w:val="28"/>
          <w:szCs w:val="28"/>
        </w:rPr>
        <w:t xml:space="preserve"> внесении изменений в правила землепользования и застройки муниципального образования «Городской округ город Малгобек».</w:t>
      </w:r>
    </w:p>
    <w:p w:rsidR="00745365" w:rsidRPr="00E47F09" w:rsidRDefault="00745365" w:rsidP="00745365">
      <w:pPr>
        <w:pStyle w:val="a7"/>
        <w:numPr>
          <w:ilvl w:val="0"/>
          <w:numId w:val="73"/>
        </w:numPr>
        <w:spacing w:line="360" w:lineRule="auto"/>
        <w:ind w:left="709" w:right="0" w:hanging="1"/>
        <w:rPr>
          <w:sz w:val="28"/>
          <w:szCs w:val="28"/>
        </w:rPr>
      </w:pPr>
      <w:r>
        <w:rPr>
          <w:sz w:val="28"/>
          <w:szCs w:val="28"/>
        </w:rPr>
        <w:t>Контроль исполнения настоящего Решения возложить на главу муниципального образования Галаева М. И.</w:t>
      </w:r>
    </w:p>
    <w:p w:rsidR="00745365" w:rsidRPr="00E47F09" w:rsidRDefault="00745365" w:rsidP="00745365">
      <w:pPr>
        <w:spacing w:line="360" w:lineRule="auto"/>
        <w:ind w:left="708"/>
        <w:contextualSpacing/>
        <w:rPr>
          <w:b/>
          <w:bCs/>
          <w:sz w:val="28"/>
          <w:szCs w:val="28"/>
        </w:rPr>
      </w:pPr>
    </w:p>
    <w:p w:rsidR="00745365" w:rsidRDefault="00745365" w:rsidP="00745365">
      <w:pPr>
        <w:rPr>
          <w:b/>
          <w:bCs/>
          <w:sz w:val="28"/>
          <w:szCs w:val="28"/>
        </w:rPr>
      </w:pPr>
    </w:p>
    <w:p w:rsidR="00745365" w:rsidRPr="00477EE6" w:rsidRDefault="00745365" w:rsidP="00745365">
      <w:pPr>
        <w:rPr>
          <w:b/>
          <w:bCs/>
          <w:sz w:val="28"/>
          <w:szCs w:val="28"/>
        </w:rPr>
      </w:pPr>
      <w:r w:rsidRPr="00477EE6">
        <w:rPr>
          <w:b/>
          <w:bCs/>
          <w:sz w:val="28"/>
          <w:szCs w:val="28"/>
        </w:rPr>
        <w:t>Глава муниципального образования</w:t>
      </w:r>
    </w:p>
    <w:p w:rsidR="00745365" w:rsidRPr="00477EE6" w:rsidRDefault="00745365" w:rsidP="00745365">
      <w:pPr>
        <w:rPr>
          <w:b/>
          <w:bCs/>
          <w:sz w:val="28"/>
          <w:szCs w:val="28"/>
        </w:rPr>
      </w:pPr>
      <w:r w:rsidRPr="00477EE6">
        <w:rPr>
          <w:b/>
          <w:bCs/>
          <w:sz w:val="28"/>
          <w:szCs w:val="28"/>
        </w:rPr>
        <w:t xml:space="preserve">«Городской округ город Малгобек»      </w:t>
      </w:r>
      <w:r>
        <w:rPr>
          <w:b/>
          <w:bCs/>
          <w:sz w:val="28"/>
          <w:szCs w:val="28"/>
        </w:rPr>
        <w:t xml:space="preserve">       _____________ Галаев М</w:t>
      </w:r>
      <w:r w:rsidRPr="00477EE6">
        <w:rPr>
          <w:b/>
          <w:bCs/>
          <w:sz w:val="28"/>
          <w:szCs w:val="28"/>
        </w:rPr>
        <w:t>.</w:t>
      </w:r>
      <w:r>
        <w:rPr>
          <w:b/>
          <w:bCs/>
          <w:sz w:val="28"/>
          <w:szCs w:val="28"/>
        </w:rPr>
        <w:t xml:space="preserve"> И.</w:t>
      </w: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Pr="00477EE6" w:rsidRDefault="00745365" w:rsidP="00745365">
      <w:pPr>
        <w:rPr>
          <w:b/>
          <w:bCs/>
          <w:sz w:val="28"/>
          <w:szCs w:val="28"/>
        </w:rPr>
      </w:pPr>
      <w:r w:rsidRPr="00477EE6">
        <w:rPr>
          <w:b/>
          <w:bCs/>
          <w:sz w:val="28"/>
          <w:szCs w:val="28"/>
        </w:rPr>
        <w:t>Председатель Городского Совета</w:t>
      </w:r>
    </w:p>
    <w:p w:rsidR="00745365" w:rsidRDefault="00745365" w:rsidP="00745365">
      <w:pPr>
        <w:rPr>
          <w:b/>
          <w:bCs/>
          <w:sz w:val="28"/>
          <w:szCs w:val="28"/>
        </w:rPr>
        <w:sectPr w:rsidR="00745365" w:rsidSect="00745365">
          <w:headerReference w:type="default" r:id="rId9"/>
          <w:footerReference w:type="even" r:id="rId10"/>
          <w:footerReference w:type="default" r:id="rId11"/>
          <w:footerReference w:type="first" r:id="rId12"/>
          <w:pgSz w:w="11906" w:h="16841"/>
          <w:pgMar w:top="1134" w:right="850" w:bottom="1134" w:left="1701" w:header="567" w:footer="427" w:gutter="0"/>
          <w:cols w:space="720"/>
          <w:titlePg/>
          <w:docGrid w:linePitch="326"/>
        </w:sectPr>
      </w:pPr>
      <w:r w:rsidRPr="00477EE6">
        <w:rPr>
          <w:b/>
          <w:bCs/>
          <w:sz w:val="28"/>
          <w:szCs w:val="28"/>
        </w:rPr>
        <w:t>МО «Городской округ город Мал</w:t>
      </w:r>
      <w:r>
        <w:rPr>
          <w:b/>
          <w:bCs/>
          <w:sz w:val="28"/>
          <w:szCs w:val="28"/>
        </w:rPr>
        <w:t>гобек»     _____________ Евлоев У</w:t>
      </w:r>
      <w:r w:rsidR="007C3E63">
        <w:rPr>
          <w:b/>
          <w:bCs/>
          <w:sz w:val="28"/>
          <w:szCs w:val="28"/>
        </w:rPr>
        <w:t>. С</w:t>
      </w:r>
    </w:p>
    <w:p w:rsidR="00745365" w:rsidRPr="00C57E3D" w:rsidRDefault="00745365" w:rsidP="00745365">
      <w:pPr>
        <w:rPr>
          <w:sz w:val="16"/>
          <w:szCs w:val="16"/>
        </w:rPr>
      </w:pPr>
    </w:p>
    <w:p w:rsidR="00745365" w:rsidRPr="002359E4" w:rsidRDefault="00745365" w:rsidP="00745365">
      <w:pPr>
        <w:widowControl w:val="0"/>
        <w:suppressAutoHyphens/>
        <w:autoSpaceDE w:val="0"/>
        <w:autoSpaceDN w:val="0"/>
        <w:adjustRightInd w:val="0"/>
        <w:ind w:left="4536"/>
        <w:jc w:val="right"/>
        <w:rPr>
          <w:b/>
          <w:sz w:val="20"/>
          <w:szCs w:val="20"/>
        </w:rPr>
      </w:pPr>
      <w:r>
        <w:rPr>
          <w:noProof/>
        </w:rPr>
        <w:drawing>
          <wp:anchor distT="0" distB="0" distL="114300" distR="114300" simplePos="0" relativeHeight="251667456" behindDoc="1" locked="0" layoutInCell="1" allowOverlap="1" wp14:anchorId="1E5A14CB" wp14:editId="00DC7D60">
            <wp:simplePos x="0" y="0"/>
            <wp:positionH relativeFrom="column">
              <wp:posOffset>2644140</wp:posOffset>
            </wp:positionH>
            <wp:positionV relativeFrom="paragraph">
              <wp:posOffset>-73025</wp:posOffset>
            </wp:positionV>
            <wp:extent cx="800100" cy="800100"/>
            <wp:effectExtent l="19050" t="0" r="0" b="0"/>
            <wp:wrapNone/>
            <wp:docPr id="11" name="Рисунок 5" descr="ing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inggerb1"/>
                    <pic:cNvPicPr>
                      <a:picLocks noChangeAspect="1" noChangeArrowheads="1"/>
                    </pic:cNvPicPr>
                  </pic:nvPicPr>
                  <pic:blipFill>
                    <a:blip r:embed="rId8"/>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b/>
          <w:sz w:val="20"/>
          <w:szCs w:val="20"/>
        </w:rPr>
        <w:t xml:space="preserve">                                        Приложение к Решению</w:t>
      </w:r>
    </w:p>
    <w:p w:rsidR="00745365" w:rsidRPr="00C57E3D" w:rsidRDefault="00745365" w:rsidP="00745365">
      <w:pPr>
        <w:pStyle w:val="1"/>
        <w:rPr>
          <w:rFonts w:ascii="Academy" w:hAnsi="Academy"/>
          <w:i/>
        </w:rPr>
      </w:pPr>
      <w:r>
        <w:rPr>
          <w:noProof/>
        </w:rPr>
        <mc:AlternateContent>
          <mc:Choice Requires="wps">
            <w:drawing>
              <wp:anchor distT="0" distB="0" distL="114300" distR="114300" simplePos="0" relativeHeight="251665408" behindDoc="0" locked="0" layoutInCell="1" allowOverlap="1" wp14:anchorId="25C2863F" wp14:editId="32A4E579">
                <wp:simplePos x="0" y="0"/>
                <wp:positionH relativeFrom="column">
                  <wp:posOffset>152400</wp:posOffset>
                </wp:positionH>
                <wp:positionV relativeFrom="paragraph">
                  <wp:posOffset>0</wp:posOffset>
                </wp:positionV>
                <wp:extent cx="2286000" cy="685800"/>
                <wp:effectExtent l="3810" t="444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365" w:rsidRDefault="00745365" w:rsidP="00745365">
                            <w:pPr>
                              <w:pStyle w:val="af1"/>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745365" w:rsidRDefault="00745365" w:rsidP="00745365">
                            <w:pPr>
                              <w:pStyle w:val="af1"/>
                              <w:rPr>
                                <w:bCs w:val="0"/>
                                <w:sz w:val="28"/>
                                <w:szCs w:val="28"/>
                              </w:rPr>
                            </w:pPr>
                            <w:r>
                              <w:rPr>
                                <w:bCs w:val="0"/>
                                <w:sz w:val="28"/>
                                <w:szCs w:val="28"/>
                              </w:rPr>
                              <w:t>РЕСПУБЛИКА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863F" id="Text Box 8" o:spid="_x0000_s1028" type="#_x0000_t202" style="position:absolute;left:0;text-align:left;margin-left:12pt;margin-top:0;width:180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" stroked="f">
                <v:textbox>
                  <w:txbxContent>
                    <w:p w:rsidR="00745365" w:rsidRDefault="00745365" w:rsidP="00745365">
                      <w:pPr>
                        <w:pStyle w:val="af1"/>
                        <w:rPr>
                          <w:bCs w:val="0"/>
                          <w:sz w:val="28"/>
                          <w:szCs w:val="28"/>
                        </w:rPr>
                      </w:pPr>
                      <w:r>
                        <w:rPr>
                          <w:bCs w:val="0"/>
                          <w:sz w:val="28"/>
                          <w:szCs w:val="28"/>
                        </w:rPr>
                        <w:t>Г</w:t>
                      </w:r>
                      <w:r>
                        <w:rPr>
                          <w:bCs w:val="0"/>
                          <w:sz w:val="28"/>
                          <w:szCs w:val="28"/>
                          <w:lang w:val="en-US"/>
                        </w:rPr>
                        <w:t>I</w:t>
                      </w:r>
                      <w:r>
                        <w:rPr>
                          <w:bCs w:val="0"/>
                          <w:sz w:val="28"/>
                          <w:szCs w:val="28"/>
                        </w:rPr>
                        <w:t>АЛГ</w:t>
                      </w:r>
                      <w:r>
                        <w:rPr>
                          <w:bCs w:val="0"/>
                          <w:sz w:val="28"/>
                          <w:szCs w:val="28"/>
                          <w:lang w:val="en-US"/>
                        </w:rPr>
                        <w:t>I</w:t>
                      </w:r>
                      <w:r>
                        <w:rPr>
                          <w:bCs w:val="0"/>
                          <w:sz w:val="28"/>
                          <w:szCs w:val="28"/>
                        </w:rPr>
                        <w:t>АЙ</w:t>
                      </w:r>
                    </w:p>
                    <w:p w:rsidR="00745365" w:rsidRDefault="00745365" w:rsidP="00745365">
                      <w:pPr>
                        <w:pStyle w:val="af1"/>
                        <w:rPr>
                          <w:bCs w:val="0"/>
                          <w:sz w:val="28"/>
                          <w:szCs w:val="28"/>
                        </w:rPr>
                      </w:pPr>
                      <w:r>
                        <w:rPr>
                          <w:bCs w:val="0"/>
                          <w:sz w:val="28"/>
                          <w:szCs w:val="28"/>
                        </w:rPr>
                        <w:t>РЕСПУБЛИКА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B0415FA" wp14:editId="66CC1729">
                <wp:simplePos x="0" y="0"/>
                <wp:positionH relativeFrom="column">
                  <wp:posOffset>3667125</wp:posOffset>
                </wp:positionH>
                <wp:positionV relativeFrom="paragraph">
                  <wp:posOffset>0</wp:posOffset>
                </wp:positionV>
                <wp:extent cx="2286000" cy="685800"/>
                <wp:effectExtent l="3810" t="444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5365" w:rsidRDefault="00745365" w:rsidP="00745365">
                            <w:pPr>
                              <w:pStyle w:val="af1"/>
                              <w:rPr>
                                <w:bCs w:val="0"/>
                                <w:sz w:val="28"/>
                                <w:szCs w:val="28"/>
                              </w:rPr>
                            </w:pPr>
                            <w:r>
                              <w:rPr>
                                <w:bCs w:val="0"/>
                                <w:sz w:val="28"/>
                                <w:szCs w:val="28"/>
                              </w:rPr>
                              <w:t xml:space="preserve"> РЕСПУБЛИКА ИНГУШЕТИЯ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415FA" id="Text Box 7" o:spid="_x0000_s1029" type="#_x0000_t202" style="position:absolute;left:0;text-align:left;margin-left:288.75pt;margin-top:0;width:180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" stroked="f">
                <v:textbox>
                  <w:txbxContent>
                    <w:p w:rsidR="00745365" w:rsidRDefault="00745365" w:rsidP="00745365">
                      <w:pPr>
                        <w:pStyle w:val="af1"/>
                        <w:rPr>
                          <w:bCs w:val="0"/>
                          <w:sz w:val="28"/>
                          <w:szCs w:val="28"/>
                        </w:rPr>
                      </w:pPr>
                      <w:r>
                        <w:rPr>
                          <w:bCs w:val="0"/>
                          <w:sz w:val="28"/>
                          <w:szCs w:val="28"/>
                        </w:rPr>
                        <w:t xml:space="preserve"> РЕСПУБЛИКА ИНГУШЕТИЯ</w:t>
                      </w:r>
                    </w:p>
                  </w:txbxContent>
                </v:textbox>
              </v:shape>
            </w:pict>
          </mc:Fallback>
        </mc:AlternateContent>
      </w:r>
    </w:p>
    <w:p w:rsidR="00745365" w:rsidRPr="00C57E3D" w:rsidRDefault="00745365" w:rsidP="00745365">
      <w:pPr>
        <w:tabs>
          <w:tab w:val="left" w:pos="4545"/>
          <w:tab w:val="left" w:pos="5880"/>
          <w:tab w:val="right" w:pos="9355"/>
        </w:tabs>
        <w:spacing w:line="360" w:lineRule="auto"/>
        <w:ind w:left="708"/>
      </w:pPr>
      <w:r w:rsidRPr="00C57E3D">
        <w:tab/>
      </w:r>
      <w:r w:rsidRPr="00C57E3D">
        <w:tab/>
      </w:r>
    </w:p>
    <w:p w:rsidR="00745365" w:rsidRPr="00C12A46" w:rsidRDefault="00745365" w:rsidP="00745365">
      <w:pPr>
        <w:pStyle w:val="1"/>
        <w:tabs>
          <w:tab w:val="left" w:pos="0"/>
        </w:tabs>
        <w:ind w:left="-142" w:firstLine="142"/>
        <w:jc w:val="center"/>
        <w:rPr>
          <w:rFonts w:cs="Times New Roman"/>
          <w:bCs/>
          <w:sz w:val="28"/>
          <w:szCs w:val="28"/>
        </w:rPr>
      </w:pPr>
      <w:r w:rsidRPr="00C12A46">
        <w:rPr>
          <w:rFonts w:cs="Times New Roman"/>
          <w:sz w:val="28"/>
          <w:szCs w:val="28"/>
        </w:rPr>
        <w:t>ГОРОДСКОЙ СОВЕТ МУНИЦИПАЛЬНОГО ОБРАЗОВАНИЯ «ГОРОДСКОЙ ОКРУГ ГОРОД МАЛГОБЕК»</w:t>
      </w:r>
    </w:p>
    <w:p w:rsidR="00745365" w:rsidRDefault="00745365" w:rsidP="00745365">
      <w:pPr>
        <w:jc w:val="center"/>
        <w:rPr>
          <w:b/>
          <w:sz w:val="28"/>
          <w:szCs w:val="28"/>
        </w:rPr>
      </w:pPr>
      <w:r w:rsidRPr="00C12A46">
        <w:rPr>
          <w:b/>
          <w:sz w:val="28"/>
          <w:szCs w:val="28"/>
        </w:rPr>
        <w:t>«МАГ1АЛБИКА Г1АЛА СОВЕТ»</w:t>
      </w:r>
    </w:p>
    <w:p w:rsidR="00745365" w:rsidRPr="00C12A46" w:rsidRDefault="00745365" w:rsidP="00745365">
      <w:pPr>
        <w:jc w:val="center"/>
        <w:rPr>
          <w:b/>
          <w:sz w:val="28"/>
          <w:szCs w:val="28"/>
        </w:rPr>
      </w:pPr>
      <w:r>
        <w:rPr>
          <w:noProof/>
        </w:rPr>
        <mc:AlternateContent>
          <mc:Choice Requires="wps">
            <w:drawing>
              <wp:anchor distT="0" distB="0" distL="114300" distR="114300" simplePos="0" relativeHeight="251666432" behindDoc="0" locked="0" layoutInCell="0" allowOverlap="1" wp14:anchorId="3EA16160" wp14:editId="502185C7">
                <wp:simplePos x="0" y="0"/>
                <wp:positionH relativeFrom="column">
                  <wp:posOffset>1905</wp:posOffset>
                </wp:positionH>
                <wp:positionV relativeFrom="paragraph">
                  <wp:posOffset>109220</wp:posOffset>
                </wp:positionV>
                <wp:extent cx="6131560" cy="0"/>
                <wp:effectExtent l="53340" t="52070" r="44450" b="5270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4C98"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pt" to="482.9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" o:allowincell="f" strokeweight="7pt">
                <v:stroke linestyle="thickBetweenThin"/>
              </v:line>
            </w:pict>
          </mc:Fallback>
        </mc:AlternateContent>
      </w:r>
    </w:p>
    <w:p w:rsidR="00745365" w:rsidRPr="00C57E3D" w:rsidRDefault="00745365" w:rsidP="00745365">
      <w:pPr>
        <w:rPr>
          <w:rFonts w:ascii="Garamond" w:hAnsi="Garamond"/>
          <w:sz w:val="18"/>
        </w:rPr>
      </w:pPr>
    </w:p>
    <w:p w:rsidR="00745365" w:rsidRPr="00C57E3D" w:rsidRDefault="00745365" w:rsidP="00745365">
      <w:pPr>
        <w:rPr>
          <w:sz w:val="16"/>
          <w:szCs w:val="16"/>
        </w:rPr>
      </w:pPr>
    </w:p>
    <w:p w:rsidR="00745365" w:rsidRDefault="00745365" w:rsidP="00745365">
      <w:pPr>
        <w:spacing w:line="360" w:lineRule="auto"/>
        <w:jc w:val="right"/>
        <w:rPr>
          <w:b/>
          <w:sz w:val="28"/>
          <w:szCs w:val="28"/>
        </w:rPr>
      </w:pPr>
      <w:r>
        <w:rPr>
          <w:b/>
          <w:sz w:val="28"/>
          <w:szCs w:val="28"/>
        </w:rPr>
        <w:t>ПРОЕКТ</w:t>
      </w:r>
    </w:p>
    <w:p w:rsidR="00745365" w:rsidRPr="00527833" w:rsidRDefault="00745365" w:rsidP="00745365">
      <w:pPr>
        <w:spacing w:line="360" w:lineRule="auto"/>
        <w:jc w:val="center"/>
        <w:rPr>
          <w:b/>
          <w:sz w:val="28"/>
          <w:szCs w:val="28"/>
        </w:rPr>
      </w:pPr>
      <w:r w:rsidRPr="00C57E3D">
        <w:rPr>
          <w:b/>
          <w:sz w:val="28"/>
          <w:szCs w:val="28"/>
        </w:rPr>
        <w:t>РЕШЕНИЕ</w:t>
      </w:r>
    </w:p>
    <w:p w:rsidR="00745365" w:rsidRPr="00A0124D" w:rsidRDefault="00745365" w:rsidP="00745365">
      <w:pPr>
        <w:spacing w:line="360" w:lineRule="auto"/>
        <w:jc w:val="center"/>
        <w:rPr>
          <w:b/>
          <w:sz w:val="28"/>
          <w:szCs w:val="28"/>
          <w:u w:val="single"/>
        </w:rPr>
      </w:pPr>
      <w:r w:rsidRPr="00C57E3D">
        <w:rPr>
          <w:b/>
          <w:sz w:val="28"/>
          <w:szCs w:val="28"/>
        </w:rPr>
        <w:t>«</w:t>
      </w:r>
      <w:r>
        <w:rPr>
          <w:b/>
          <w:sz w:val="28"/>
          <w:szCs w:val="28"/>
          <w:u w:val="single"/>
        </w:rPr>
        <w:t>___</w:t>
      </w:r>
      <w:r w:rsidRPr="00C57E3D">
        <w:rPr>
          <w:b/>
          <w:sz w:val="28"/>
          <w:szCs w:val="28"/>
        </w:rPr>
        <w:t xml:space="preserve">» </w:t>
      </w:r>
      <w:r>
        <w:rPr>
          <w:b/>
          <w:sz w:val="28"/>
          <w:szCs w:val="28"/>
          <w:u w:val="single"/>
        </w:rPr>
        <w:t>________</w:t>
      </w:r>
      <w:r>
        <w:rPr>
          <w:b/>
          <w:sz w:val="28"/>
          <w:szCs w:val="28"/>
        </w:rPr>
        <w:t>2022</w:t>
      </w:r>
      <w:r w:rsidRPr="00C57E3D">
        <w:rPr>
          <w:b/>
          <w:sz w:val="28"/>
          <w:szCs w:val="28"/>
        </w:rPr>
        <w:t xml:space="preserve"> г.                                                                       № </w:t>
      </w:r>
      <w:r>
        <w:rPr>
          <w:b/>
          <w:sz w:val="28"/>
          <w:szCs w:val="28"/>
        </w:rPr>
        <w:t>___</w:t>
      </w:r>
    </w:p>
    <w:p w:rsidR="00745365" w:rsidRDefault="00745365" w:rsidP="00745365">
      <w:pPr>
        <w:pStyle w:val="TimesNewRoman12"/>
        <w:ind w:firstLine="0"/>
        <w:jc w:val="center"/>
        <w:rPr>
          <w:b/>
        </w:rPr>
      </w:pPr>
      <w:r w:rsidRPr="00D2304D">
        <w:rPr>
          <w:b/>
        </w:rPr>
        <w:t xml:space="preserve">О внесении изменений в правила землепользования и застройки </w:t>
      </w:r>
    </w:p>
    <w:p w:rsidR="00745365" w:rsidRDefault="00745365" w:rsidP="00745365">
      <w:pPr>
        <w:pStyle w:val="TimesNewRoman12"/>
        <w:ind w:firstLine="0"/>
        <w:jc w:val="center"/>
        <w:rPr>
          <w:b/>
        </w:rPr>
      </w:pPr>
      <w:r>
        <w:rPr>
          <w:b/>
        </w:rPr>
        <w:t>муниципального образования «Г</w:t>
      </w:r>
      <w:r w:rsidRPr="00D2304D">
        <w:rPr>
          <w:b/>
        </w:rPr>
        <w:t>ородско</w:t>
      </w:r>
      <w:r>
        <w:rPr>
          <w:b/>
        </w:rPr>
        <w:t>й</w:t>
      </w:r>
      <w:r w:rsidRPr="00D2304D">
        <w:rPr>
          <w:b/>
        </w:rPr>
        <w:t xml:space="preserve"> окру</w:t>
      </w:r>
      <w:r>
        <w:rPr>
          <w:b/>
        </w:rPr>
        <w:t>г</w:t>
      </w:r>
      <w:r w:rsidRPr="00D2304D">
        <w:rPr>
          <w:b/>
        </w:rPr>
        <w:t xml:space="preserve"> город Малгобек</w:t>
      </w:r>
      <w:r>
        <w:rPr>
          <w:b/>
        </w:rPr>
        <w:t>»</w:t>
      </w:r>
    </w:p>
    <w:p w:rsidR="00745365" w:rsidRPr="00D2304D" w:rsidRDefault="00745365" w:rsidP="00745365">
      <w:pPr>
        <w:pStyle w:val="TimesNewRoman12"/>
        <w:ind w:firstLine="0"/>
        <w:jc w:val="center"/>
        <w:rPr>
          <w:b/>
        </w:rPr>
      </w:pPr>
    </w:p>
    <w:p w:rsidR="00745365" w:rsidRDefault="00745365" w:rsidP="00745365">
      <w:pPr>
        <w:pStyle w:val="TimesNewRoman12"/>
        <w:ind w:firstLine="0"/>
      </w:pPr>
      <w:r>
        <w:t>На основании пункта 3 части 1 статьи 8 Градостроительного кодекса Российской Федерации, пункта 26 части 1 статьи 16 федерального закона от 06.10.2003г. №131-ФЗ «Об общих принципах организации местного самоуправления в Российской Федерации», Устава муниципального образования «Городской округ город Малгобек», протокола публичных с</w:t>
      </w:r>
      <w:r w:rsidR="00854BE2">
        <w:t>лушаний от «_____»_________ 2022</w:t>
      </w:r>
      <w:r>
        <w:t>г., Городской Совет решил:</w:t>
      </w:r>
    </w:p>
    <w:p w:rsidR="00745365" w:rsidRDefault="00745365" w:rsidP="00745365">
      <w:pPr>
        <w:pStyle w:val="TimesNewRoman12"/>
        <w:numPr>
          <w:ilvl w:val="0"/>
          <w:numId w:val="74"/>
        </w:numPr>
        <w:ind w:left="284" w:hanging="284"/>
      </w:pPr>
      <w:r>
        <w:t>В</w:t>
      </w:r>
      <w:r w:rsidRPr="00092FDD">
        <w:t>нести следующие изменения в правила землепользования и застройки муниципального образования «Городской округ город Малгобек», утверждённые решением Городского Совета муниципального образования «Город</w:t>
      </w:r>
      <w:r>
        <w:t>ской округ город Малгобек» от 16.12.2016г. № 35 (далее – Приложение</w:t>
      </w:r>
      <w:r w:rsidRPr="00092FDD">
        <w:t>)</w:t>
      </w:r>
      <w:r>
        <w:t>:</w:t>
      </w:r>
    </w:p>
    <w:p w:rsidR="00745365" w:rsidRPr="00477EE6" w:rsidRDefault="00745365" w:rsidP="00745365">
      <w:pPr>
        <w:rPr>
          <w:b/>
          <w:bCs/>
          <w:sz w:val="28"/>
          <w:szCs w:val="2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pStyle w:val="TimesNewRoman12"/>
        <w:numPr>
          <w:ilvl w:val="0"/>
          <w:numId w:val="74"/>
        </w:numPr>
        <w:ind w:left="284" w:hanging="284"/>
      </w:pPr>
      <w:r>
        <w:t>Опубликовать настоящее Решение в средствах массовой информации.</w:t>
      </w:r>
    </w:p>
    <w:p w:rsidR="00745365" w:rsidRDefault="00745365" w:rsidP="00745365">
      <w:pPr>
        <w:pStyle w:val="TimesNewRoman12"/>
        <w:numPr>
          <w:ilvl w:val="0"/>
          <w:numId w:val="74"/>
        </w:numPr>
        <w:ind w:left="284" w:hanging="284"/>
      </w:pPr>
      <w:r>
        <w:t>Настоящее Решение вступает в силу с момента опубликования.</w:t>
      </w:r>
    </w:p>
    <w:p w:rsidR="00745365" w:rsidRDefault="00745365" w:rsidP="00745365">
      <w:pPr>
        <w:pStyle w:val="TimesNewRoman12"/>
        <w:numPr>
          <w:ilvl w:val="0"/>
          <w:numId w:val="74"/>
        </w:numPr>
        <w:ind w:left="284" w:hanging="284"/>
      </w:pPr>
      <w:r>
        <w:t>Контроль за выполнением настоящего Решения возложить на главу муниципального образования.</w:t>
      </w:r>
    </w:p>
    <w:p w:rsidR="00745365" w:rsidRDefault="00745365" w:rsidP="00745365">
      <w:pPr>
        <w:rPr>
          <w:b/>
          <w:bCs/>
          <w:sz w:val="28"/>
          <w:szCs w:val="28"/>
        </w:rPr>
      </w:pPr>
    </w:p>
    <w:p w:rsidR="00745365" w:rsidRDefault="00745365" w:rsidP="00745365">
      <w:pPr>
        <w:rPr>
          <w:b/>
          <w:bCs/>
          <w:sz w:val="28"/>
          <w:szCs w:val="28"/>
        </w:rPr>
      </w:pPr>
    </w:p>
    <w:p w:rsidR="00745365" w:rsidRDefault="00745365" w:rsidP="00745365">
      <w:pPr>
        <w:rPr>
          <w:b/>
          <w:bCs/>
          <w:sz w:val="28"/>
          <w:szCs w:val="28"/>
        </w:rPr>
      </w:pPr>
    </w:p>
    <w:p w:rsidR="00745365" w:rsidRPr="00745365" w:rsidRDefault="00745365" w:rsidP="00745365">
      <w:pPr>
        <w:rPr>
          <w:b/>
          <w:bCs/>
          <w:sz w:val="28"/>
          <w:szCs w:val="28"/>
        </w:rPr>
      </w:pPr>
      <w:r w:rsidRPr="00745365">
        <w:rPr>
          <w:b/>
          <w:bCs/>
          <w:sz w:val="28"/>
          <w:szCs w:val="28"/>
        </w:rPr>
        <w:t>Глава муниципального образования</w:t>
      </w:r>
    </w:p>
    <w:p w:rsidR="00745365" w:rsidRPr="00745365" w:rsidRDefault="00745365" w:rsidP="00745365">
      <w:pPr>
        <w:rPr>
          <w:b/>
          <w:bCs/>
          <w:sz w:val="28"/>
          <w:szCs w:val="28"/>
        </w:rPr>
      </w:pPr>
      <w:r w:rsidRPr="00745365">
        <w:rPr>
          <w:b/>
          <w:bCs/>
          <w:sz w:val="28"/>
          <w:szCs w:val="28"/>
        </w:rPr>
        <w:t>«Городской округ город Малгобек»             _____________ Галаев М. И.</w:t>
      </w:r>
    </w:p>
    <w:p w:rsidR="00745365" w:rsidRDefault="00745365" w:rsidP="00745365">
      <w:pPr>
        <w:rPr>
          <w:color w:val="auto"/>
          <w:szCs w:val="24"/>
        </w:rPr>
      </w:pPr>
    </w:p>
    <w:p w:rsidR="00745365" w:rsidRDefault="00745365" w:rsidP="00745365">
      <w:pPr>
        <w:rPr>
          <w:b/>
          <w:bCs/>
          <w:sz w:val="28"/>
          <w:szCs w:val="28"/>
        </w:rPr>
      </w:pPr>
    </w:p>
    <w:p w:rsidR="00745365" w:rsidRPr="00477EE6" w:rsidRDefault="00745365" w:rsidP="00745365">
      <w:pPr>
        <w:rPr>
          <w:b/>
          <w:bCs/>
          <w:sz w:val="28"/>
          <w:szCs w:val="28"/>
        </w:rPr>
      </w:pPr>
      <w:r>
        <w:rPr>
          <w:b/>
          <w:bCs/>
          <w:sz w:val="28"/>
          <w:szCs w:val="28"/>
        </w:rPr>
        <w:t>Председатель</w:t>
      </w:r>
      <w:r w:rsidRPr="00477EE6">
        <w:rPr>
          <w:b/>
          <w:bCs/>
          <w:sz w:val="28"/>
          <w:szCs w:val="28"/>
        </w:rPr>
        <w:t xml:space="preserve"> Городского Совета</w:t>
      </w:r>
    </w:p>
    <w:p w:rsidR="00745365" w:rsidRPr="00477EE6" w:rsidRDefault="00745365" w:rsidP="00745365">
      <w:pPr>
        <w:rPr>
          <w:b/>
          <w:bCs/>
          <w:sz w:val="28"/>
          <w:szCs w:val="28"/>
        </w:rPr>
      </w:pPr>
      <w:r w:rsidRPr="00477EE6">
        <w:rPr>
          <w:b/>
          <w:bCs/>
          <w:sz w:val="28"/>
          <w:szCs w:val="28"/>
        </w:rPr>
        <w:t xml:space="preserve">МО «Городской округ город Малгобек»     _____________ </w:t>
      </w:r>
      <w:r>
        <w:rPr>
          <w:b/>
          <w:bCs/>
          <w:sz w:val="28"/>
          <w:szCs w:val="28"/>
        </w:rPr>
        <w:t>Евлоев У. С.</w:t>
      </w:r>
    </w:p>
    <w:p w:rsidR="00745365" w:rsidRDefault="00745365" w:rsidP="00745365">
      <w:pPr>
        <w:rPr>
          <w:b/>
          <w:bCs/>
          <w:sz w:val="28"/>
          <w:szCs w:val="2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Default="00745365" w:rsidP="00745365">
      <w:pPr>
        <w:spacing w:line="360" w:lineRule="auto"/>
        <w:ind w:left="709"/>
        <w:rPr>
          <w:b/>
          <w:sz w:val="8"/>
          <w:szCs w:val="8"/>
        </w:rPr>
      </w:pPr>
    </w:p>
    <w:p w:rsidR="00745365" w:rsidRPr="00745365" w:rsidRDefault="00745365" w:rsidP="00745365">
      <w:pPr>
        <w:tabs>
          <w:tab w:val="left" w:pos="1965"/>
        </w:tabs>
        <w:sectPr w:rsidR="00745365" w:rsidRPr="00745365" w:rsidSect="00745365">
          <w:pgSz w:w="11906" w:h="16841"/>
          <w:pgMar w:top="1134" w:right="850" w:bottom="1134" w:left="1701" w:header="567" w:footer="427" w:gutter="0"/>
          <w:cols w:space="720"/>
          <w:titlePg/>
          <w:docGrid w:linePitch="326"/>
        </w:sectPr>
      </w:pPr>
    </w:p>
    <w:p w:rsidR="00745365" w:rsidRPr="002359E4" w:rsidRDefault="00745365" w:rsidP="00745365">
      <w:pPr>
        <w:widowControl w:val="0"/>
        <w:suppressAutoHyphens/>
        <w:autoSpaceDE w:val="0"/>
        <w:autoSpaceDN w:val="0"/>
        <w:adjustRightInd w:val="0"/>
        <w:ind w:left="4536"/>
        <w:jc w:val="right"/>
        <w:rPr>
          <w:b/>
          <w:sz w:val="20"/>
          <w:szCs w:val="20"/>
        </w:rPr>
      </w:pPr>
      <w:r>
        <w:rPr>
          <w:b/>
          <w:sz w:val="20"/>
          <w:szCs w:val="20"/>
        </w:rPr>
        <w:lastRenderedPageBreak/>
        <w:t>Приложение к Решению</w:t>
      </w:r>
    </w:p>
    <w:p w:rsidR="007C3E63" w:rsidRDefault="007C3E63" w:rsidP="007C3E63">
      <w:pPr>
        <w:spacing w:line="360" w:lineRule="auto"/>
        <w:jc w:val="right"/>
        <w:rPr>
          <w:b/>
          <w:sz w:val="28"/>
          <w:szCs w:val="28"/>
        </w:rPr>
      </w:pPr>
      <w:r>
        <w:rPr>
          <w:b/>
          <w:sz w:val="28"/>
          <w:szCs w:val="28"/>
        </w:rPr>
        <w:t>ПРОЕКТ</w:t>
      </w:r>
    </w:p>
    <w:p w:rsidR="00F25536" w:rsidRPr="00745365" w:rsidRDefault="00F25536" w:rsidP="00745365">
      <w:pPr>
        <w:spacing w:line="259" w:lineRule="auto"/>
        <w:ind w:right="251" w:firstLine="142"/>
        <w:jc w:val="right"/>
        <w:rPr>
          <w:b/>
        </w:rPr>
      </w:pPr>
    </w:p>
    <w:p w:rsidR="00F25536" w:rsidRPr="005C442C" w:rsidRDefault="00F25536" w:rsidP="005C442C">
      <w:pPr>
        <w:rPr>
          <w:szCs w:val="24"/>
        </w:rPr>
      </w:pPr>
    </w:p>
    <w:p w:rsidR="00F25536" w:rsidRPr="005C442C" w:rsidRDefault="006C314F" w:rsidP="005C442C">
      <w:pPr>
        <w:rPr>
          <w:szCs w:val="24"/>
        </w:rPr>
      </w:pPr>
      <w:r w:rsidRPr="005C442C">
        <w:rPr>
          <w:rFonts w:eastAsia="Palatino Linotype"/>
          <w:szCs w:val="24"/>
        </w:rPr>
        <w:t xml:space="preserve"> </w:t>
      </w:r>
    </w:p>
    <w:p w:rsidR="00F25536" w:rsidRPr="005C442C" w:rsidRDefault="006C314F" w:rsidP="005C442C">
      <w:pPr>
        <w:rPr>
          <w:szCs w:val="24"/>
        </w:rPr>
      </w:pPr>
      <w:r w:rsidRPr="005C442C">
        <w:rPr>
          <w:rFonts w:eastAsia="Palatino Linotype"/>
          <w:szCs w:val="24"/>
        </w:rPr>
        <w:t xml:space="preserve"> </w:t>
      </w:r>
    </w:p>
    <w:p w:rsidR="00F25536" w:rsidRPr="005C442C" w:rsidRDefault="006C314F" w:rsidP="005C442C">
      <w:pPr>
        <w:rPr>
          <w:rFonts w:eastAsia="Palatino Linotype"/>
          <w:szCs w:val="24"/>
        </w:rPr>
      </w:pPr>
      <w:r w:rsidRPr="005C442C">
        <w:rPr>
          <w:rFonts w:eastAsia="Palatino Linotype"/>
          <w:szCs w:val="24"/>
        </w:rPr>
        <w:t xml:space="preserve"> </w:t>
      </w: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B7C76" w:rsidRPr="005C442C" w:rsidRDefault="00FB7C76" w:rsidP="005C442C">
      <w:pPr>
        <w:rPr>
          <w:rFonts w:eastAsia="Palatino Linotype"/>
          <w:szCs w:val="24"/>
        </w:rPr>
      </w:pPr>
    </w:p>
    <w:p w:rsidR="00F25536" w:rsidRDefault="006C314F" w:rsidP="005C442C">
      <w:pPr>
        <w:rPr>
          <w:rFonts w:eastAsia="Palatino Linotype"/>
          <w:szCs w:val="24"/>
        </w:rPr>
      </w:pPr>
      <w:r w:rsidRPr="005C442C">
        <w:rPr>
          <w:rFonts w:eastAsia="Palatino Linotype"/>
          <w:szCs w:val="24"/>
        </w:rPr>
        <w:t xml:space="preserve"> </w:t>
      </w:r>
    </w:p>
    <w:p w:rsidR="00C1062F" w:rsidRDefault="00C1062F" w:rsidP="005C442C">
      <w:pPr>
        <w:rPr>
          <w:rFonts w:eastAsia="Palatino Linotype"/>
          <w:szCs w:val="24"/>
        </w:rPr>
      </w:pPr>
    </w:p>
    <w:p w:rsidR="00C1062F" w:rsidRDefault="00C1062F" w:rsidP="005C442C">
      <w:pPr>
        <w:rPr>
          <w:rFonts w:eastAsia="Palatino Linotype"/>
          <w:szCs w:val="24"/>
        </w:rPr>
      </w:pPr>
    </w:p>
    <w:p w:rsidR="00C1062F" w:rsidRDefault="00C1062F" w:rsidP="005C442C">
      <w:pPr>
        <w:rPr>
          <w:rFonts w:eastAsia="Palatino Linotype"/>
          <w:szCs w:val="24"/>
        </w:rPr>
      </w:pPr>
    </w:p>
    <w:p w:rsidR="00C1062F" w:rsidRDefault="00C1062F" w:rsidP="005C442C">
      <w:pPr>
        <w:rPr>
          <w:rFonts w:eastAsia="Palatino Linotype"/>
          <w:szCs w:val="24"/>
        </w:rPr>
      </w:pPr>
    </w:p>
    <w:p w:rsidR="00C1062F" w:rsidRDefault="00C1062F" w:rsidP="005C442C">
      <w:pPr>
        <w:rPr>
          <w:rFonts w:eastAsia="Palatino Linotype"/>
          <w:szCs w:val="24"/>
        </w:rPr>
      </w:pPr>
    </w:p>
    <w:p w:rsidR="00C1062F" w:rsidRPr="005C442C" w:rsidRDefault="00C1062F" w:rsidP="005C442C">
      <w:pPr>
        <w:rPr>
          <w:szCs w:val="24"/>
        </w:rPr>
      </w:pPr>
    </w:p>
    <w:p w:rsidR="00F25536" w:rsidRPr="00C1062F" w:rsidRDefault="006C314F" w:rsidP="00665DB2">
      <w:pPr>
        <w:jc w:val="center"/>
        <w:rPr>
          <w:b/>
          <w:sz w:val="44"/>
          <w:szCs w:val="44"/>
        </w:rPr>
      </w:pPr>
      <w:r w:rsidRPr="00C1062F">
        <w:rPr>
          <w:rFonts w:eastAsia="Palatino Linotype"/>
          <w:b/>
          <w:sz w:val="44"/>
          <w:szCs w:val="44"/>
        </w:rPr>
        <w:t>ПРАВИЛА ЗЕМЛЕПОЛЬЗОВАНИЯ И ЗАСТРОЙКИ</w:t>
      </w:r>
    </w:p>
    <w:p w:rsidR="00665DB2" w:rsidRPr="00C1062F" w:rsidRDefault="006C314F" w:rsidP="00665DB2">
      <w:pPr>
        <w:jc w:val="center"/>
        <w:rPr>
          <w:rFonts w:eastAsia="Palatino Linotype"/>
          <w:b/>
          <w:sz w:val="44"/>
          <w:szCs w:val="44"/>
        </w:rPr>
      </w:pPr>
      <w:r w:rsidRPr="00C1062F">
        <w:rPr>
          <w:rFonts w:eastAsia="Palatino Linotype"/>
          <w:b/>
          <w:sz w:val="44"/>
          <w:szCs w:val="44"/>
        </w:rPr>
        <w:t>МУНИЦИПАЛЬНОГО ОБРАЗОВАНИЯ</w:t>
      </w:r>
    </w:p>
    <w:p w:rsidR="00C1062F" w:rsidRDefault="00665DB2" w:rsidP="00665DB2">
      <w:pPr>
        <w:jc w:val="center"/>
        <w:rPr>
          <w:rFonts w:eastAsia="Palatino Linotype"/>
          <w:b/>
          <w:sz w:val="44"/>
          <w:szCs w:val="44"/>
        </w:rPr>
      </w:pPr>
      <w:r w:rsidRPr="00C1062F">
        <w:rPr>
          <w:rFonts w:eastAsia="Palatino Linotype"/>
          <w:b/>
          <w:sz w:val="44"/>
          <w:szCs w:val="44"/>
        </w:rPr>
        <w:t>«</w:t>
      </w:r>
      <w:r w:rsidR="006C314F" w:rsidRPr="00C1062F">
        <w:rPr>
          <w:rFonts w:eastAsia="Palatino Linotype"/>
          <w:b/>
          <w:sz w:val="44"/>
          <w:szCs w:val="44"/>
        </w:rPr>
        <w:t>ГОРОДСКОЙ</w:t>
      </w:r>
      <w:r w:rsidRPr="00C1062F">
        <w:rPr>
          <w:rFonts w:eastAsia="Palatino Linotype"/>
          <w:b/>
          <w:sz w:val="44"/>
          <w:szCs w:val="44"/>
        </w:rPr>
        <w:t xml:space="preserve"> </w:t>
      </w:r>
      <w:r w:rsidR="006C314F" w:rsidRPr="00C1062F">
        <w:rPr>
          <w:rFonts w:eastAsia="Palatino Linotype"/>
          <w:b/>
          <w:sz w:val="44"/>
          <w:szCs w:val="44"/>
        </w:rPr>
        <w:t xml:space="preserve"> ОКРУГ  </w:t>
      </w:r>
    </w:p>
    <w:p w:rsidR="00F25536" w:rsidRPr="00C1062F" w:rsidRDefault="006C314F" w:rsidP="00665DB2">
      <w:pPr>
        <w:jc w:val="center"/>
        <w:rPr>
          <w:b/>
          <w:sz w:val="44"/>
          <w:szCs w:val="44"/>
        </w:rPr>
      </w:pPr>
      <w:r w:rsidRPr="00C1062F">
        <w:rPr>
          <w:rFonts w:eastAsia="Palatino Linotype"/>
          <w:b/>
          <w:sz w:val="44"/>
          <w:szCs w:val="44"/>
        </w:rPr>
        <w:t xml:space="preserve">ГОРОД  </w:t>
      </w:r>
      <w:r w:rsidRPr="00C1062F">
        <w:rPr>
          <w:b/>
          <w:sz w:val="44"/>
          <w:szCs w:val="44"/>
        </w:rPr>
        <w:t>МАЛГОБЕК</w:t>
      </w:r>
      <w:r w:rsidR="00665DB2" w:rsidRPr="00C1062F">
        <w:rPr>
          <w:b/>
          <w:sz w:val="44"/>
          <w:szCs w:val="44"/>
        </w:rPr>
        <w:t>»</w:t>
      </w:r>
    </w:p>
    <w:p w:rsidR="00F25536" w:rsidRPr="00C1062F" w:rsidRDefault="006C314F" w:rsidP="00665DB2">
      <w:pPr>
        <w:jc w:val="center"/>
        <w:rPr>
          <w:b/>
          <w:sz w:val="44"/>
          <w:szCs w:val="44"/>
        </w:rPr>
      </w:pPr>
      <w:r w:rsidRPr="00C1062F">
        <w:rPr>
          <w:rFonts w:eastAsia="Palatino Linotype"/>
          <w:b/>
          <w:sz w:val="44"/>
          <w:szCs w:val="44"/>
        </w:rPr>
        <w:t>РЕСПУБЛИКИ ИНГУШЕТИЯ</w:t>
      </w: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Pr="00665DB2" w:rsidRDefault="00665DB2">
      <w:pPr>
        <w:spacing w:line="259" w:lineRule="auto"/>
        <w:jc w:val="center"/>
      </w:pPr>
    </w:p>
    <w:p w:rsidR="00665DB2" w:rsidRDefault="00665DB2" w:rsidP="00700A7A">
      <w:pPr>
        <w:spacing w:line="259" w:lineRule="auto"/>
      </w:pPr>
      <w:bookmarkStart w:id="0" w:name="_GoBack"/>
      <w:bookmarkEnd w:id="0"/>
    </w:p>
    <w:p w:rsidR="00FB7C76" w:rsidRDefault="00FB7C76">
      <w:pPr>
        <w:spacing w:line="259" w:lineRule="auto"/>
        <w:jc w:val="center"/>
      </w:pPr>
      <w:r>
        <w:t>г</w:t>
      </w:r>
      <w:r w:rsidR="00665DB2" w:rsidRPr="00665DB2">
        <w:t xml:space="preserve">. </w:t>
      </w:r>
      <w:r w:rsidR="00F222F4">
        <w:t>Малгобек, 2022</w:t>
      </w:r>
      <w:r w:rsidR="00665DB2" w:rsidRPr="00665DB2">
        <w:t xml:space="preserve"> г.</w:t>
      </w:r>
      <w:r>
        <w:br w:type="page"/>
      </w:r>
    </w:p>
    <w:p w:rsidR="00665DB2" w:rsidRDefault="00665DB2">
      <w:pPr>
        <w:spacing w:line="259" w:lineRule="auto"/>
        <w:jc w:val="center"/>
      </w:pPr>
    </w:p>
    <w:p w:rsidR="00F25536" w:rsidRPr="00FB7C76" w:rsidRDefault="006C314F" w:rsidP="00FB7C76">
      <w:pPr>
        <w:jc w:val="center"/>
        <w:rPr>
          <w:b/>
        </w:rPr>
      </w:pPr>
      <w:r w:rsidRPr="00FB7C76">
        <w:rPr>
          <w:b/>
        </w:rPr>
        <w:t>О Г Л А В Л Е Н И Е :</w:t>
      </w:r>
    </w:p>
    <w:p w:rsidR="00FB7C76" w:rsidRDefault="006C314F">
      <w:pPr>
        <w:spacing w:line="259" w:lineRule="auto"/>
        <w:ind w:left="31" w:right="0"/>
        <w:jc w:val="center"/>
      </w:pPr>
      <w:r>
        <w:t xml:space="preserve"> </w:t>
      </w:r>
    </w:p>
    <w:sdt>
      <w:sdtPr>
        <w:id w:val="1439183788"/>
        <w:docPartObj>
          <w:docPartGallery w:val="Table of Contents"/>
          <w:docPartUnique/>
        </w:docPartObj>
      </w:sdtPr>
      <w:sdtEndPr>
        <w:rPr>
          <w:b/>
          <w:bCs/>
        </w:rPr>
      </w:sdtEndPr>
      <w:sdtContent>
        <w:p w:rsidR="007F746A" w:rsidRPr="00C1062F" w:rsidRDefault="00FB7C76" w:rsidP="00C1062F">
          <w:pPr>
            <w:rPr>
              <w:rFonts w:asciiTheme="minorHAnsi" w:eastAsiaTheme="minorEastAsia" w:hAnsiTheme="minorHAnsi" w:cstheme="minorBidi"/>
              <w:b/>
              <w:noProof/>
              <w:color w:val="auto"/>
              <w:sz w:val="22"/>
            </w:rPr>
          </w:pPr>
          <w:r>
            <w:fldChar w:fldCharType="begin"/>
          </w:r>
          <w:r>
            <w:instrText xml:space="preserve"> TOC \o "1-3" \h \z \u </w:instrText>
          </w:r>
          <w:r>
            <w:fldChar w:fldCharType="separate"/>
          </w:r>
          <w:hyperlink w:anchor="_Toc75080718" w:history="1">
            <w:r w:rsidR="007F746A" w:rsidRPr="00C1062F">
              <w:rPr>
                <w:rStyle w:val="a6"/>
                <w:b/>
                <w:noProof/>
              </w:rPr>
              <w:t xml:space="preserve">ЧАСТЬ </w:t>
            </w:r>
            <w:r w:rsidR="007F746A" w:rsidRPr="00C1062F">
              <w:rPr>
                <w:rStyle w:val="a6"/>
                <w:b/>
                <w:noProof/>
                <w:lang w:val="en-US"/>
              </w:rPr>
              <w:t>I</w:t>
            </w:r>
            <w:r w:rsidR="007F746A" w:rsidRPr="00C1062F">
              <w:rPr>
                <w:rStyle w:val="a6"/>
                <w:b/>
                <w:noProof/>
              </w:rPr>
              <w:t>. ПОРЯДОК ПРИМЕНЕНИЯ И ВНЕСЕНИЯ ИЗМЕНЕНИЙ В ПРАВИЛА ЗЕМЛЕПОЛЬЗОВАНИЯ И ЗАСТРОЙКИ</w:t>
            </w:r>
            <w:r w:rsidR="007F746A" w:rsidRPr="00C1062F">
              <w:rPr>
                <w:b/>
                <w:noProof/>
                <w:webHidden/>
              </w:rPr>
              <w:tab/>
            </w:r>
            <w:r w:rsidR="003B7C13">
              <w:rPr>
                <w:b/>
                <w:noProof/>
                <w:webHidden/>
              </w:rPr>
              <w:t xml:space="preserve">                                                                    </w:t>
            </w:r>
            <w:r w:rsidR="007F746A" w:rsidRPr="00C1062F">
              <w:rPr>
                <w:b/>
                <w:noProof/>
                <w:webHidden/>
              </w:rPr>
              <w:fldChar w:fldCharType="begin"/>
            </w:r>
            <w:r w:rsidR="007F746A" w:rsidRPr="00C1062F">
              <w:rPr>
                <w:b/>
                <w:noProof/>
                <w:webHidden/>
              </w:rPr>
              <w:instrText xml:space="preserve"> PAGEREF _Toc75080718 \h </w:instrText>
            </w:r>
            <w:r w:rsidR="007F746A" w:rsidRPr="00C1062F">
              <w:rPr>
                <w:b/>
                <w:noProof/>
                <w:webHidden/>
              </w:rPr>
            </w:r>
            <w:r w:rsidR="007F746A" w:rsidRPr="00C1062F">
              <w:rPr>
                <w:b/>
                <w:noProof/>
                <w:webHidden/>
              </w:rPr>
              <w:fldChar w:fldCharType="separate"/>
            </w:r>
            <w:r w:rsidR="007C3E63">
              <w:rPr>
                <w:b/>
                <w:noProof/>
                <w:webHidden/>
              </w:rPr>
              <w:t>8</w:t>
            </w:r>
            <w:r w:rsidR="007F746A" w:rsidRPr="00C1062F">
              <w:rPr>
                <w:b/>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19" w:history="1">
            <w:r w:rsidR="007F746A" w:rsidRPr="00C1062F">
              <w:rPr>
                <w:rStyle w:val="a6"/>
                <w:b/>
                <w:noProof/>
              </w:rPr>
              <w:t xml:space="preserve">ГЛАВА </w:t>
            </w:r>
            <w:r w:rsidR="007F746A" w:rsidRPr="00C1062F">
              <w:rPr>
                <w:rStyle w:val="a6"/>
                <w:b/>
                <w:noProof/>
                <w:lang w:val="en-US"/>
              </w:rPr>
              <w:t>I</w:t>
            </w:r>
            <w:r w:rsidR="007F746A" w:rsidRPr="00C1062F">
              <w:rPr>
                <w:rStyle w:val="a6"/>
                <w:b/>
                <w:noProof/>
              </w:rPr>
              <w:t>. ПОЛОЖЕНИЕ О РЕГУЛИРОВАНИИ ЗЕМЛЕПОЛЬЗОВАНИЯ И ЗАСТРОЙКИ ОРГАНАМИ МЕСТНОГО САМОУПРАВЛЕНИЯ.</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_Toc75080719 \h </w:instrText>
            </w:r>
            <w:r w:rsidR="007F746A" w:rsidRPr="00C1062F">
              <w:rPr>
                <w:b/>
                <w:noProof/>
                <w:webHidden/>
              </w:rPr>
            </w:r>
            <w:r w:rsidR="007F746A" w:rsidRPr="00C1062F">
              <w:rPr>
                <w:b/>
                <w:noProof/>
                <w:webHidden/>
              </w:rPr>
              <w:fldChar w:fldCharType="separate"/>
            </w:r>
            <w:r w:rsidR="007C3E63">
              <w:rPr>
                <w:b/>
                <w:noProof/>
                <w:webHidden/>
              </w:rPr>
              <w:t>8</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0" w:history="1">
            <w:r w:rsidR="007F746A" w:rsidRPr="00CB1A4C">
              <w:rPr>
                <w:rStyle w:val="a6"/>
                <w:noProof/>
              </w:rPr>
              <w:t>Статья 1. Общие положения.</w:t>
            </w:r>
            <w:r w:rsidR="007F746A">
              <w:rPr>
                <w:noProof/>
                <w:webHidden/>
              </w:rPr>
              <w:tab/>
            </w:r>
            <w:r w:rsidR="007F746A">
              <w:rPr>
                <w:noProof/>
                <w:webHidden/>
              </w:rPr>
              <w:fldChar w:fldCharType="begin"/>
            </w:r>
            <w:r w:rsidR="007F746A">
              <w:rPr>
                <w:noProof/>
                <w:webHidden/>
              </w:rPr>
              <w:instrText xml:space="preserve"> PAGEREF _Toc75080720 \h </w:instrText>
            </w:r>
            <w:r w:rsidR="007F746A">
              <w:rPr>
                <w:noProof/>
                <w:webHidden/>
              </w:rPr>
            </w:r>
            <w:r w:rsidR="007F746A">
              <w:rPr>
                <w:noProof/>
                <w:webHidden/>
              </w:rPr>
              <w:fldChar w:fldCharType="separate"/>
            </w:r>
            <w:r w:rsidR="007C3E63">
              <w:rPr>
                <w:noProof/>
                <w:webHidden/>
              </w:rPr>
              <w:t>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1" w:history="1">
            <w:r w:rsidR="007F746A" w:rsidRPr="00CB1A4C">
              <w:rPr>
                <w:rStyle w:val="a6"/>
                <w:noProof/>
              </w:rPr>
              <w:t>Статья 2. Определения отдельных видов использования земельных участков и объектов капитального строительства, используемые в настоящих Правилах.</w:t>
            </w:r>
            <w:r w:rsidR="007F746A">
              <w:rPr>
                <w:noProof/>
                <w:webHidden/>
              </w:rPr>
              <w:tab/>
            </w:r>
            <w:r w:rsidR="007F746A">
              <w:rPr>
                <w:noProof/>
                <w:webHidden/>
              </w:rPr>
              <w:fldChar w:fldCharType="begin"/>
            </w:r>
            <w:r w:rsidR="007F746A">
              <w:rPr>
                <w:noProof/>
                <w:webHidden/>
              </w:rPr>
              <w:instrText xml:space="preserve"> PAGEREF _Toc75080721 \h </w:instrText>
            </w:r>
            <w:r w:rsidR="007F746A">
              <w:rPr>
                <w:noProof/>
                <w:webHidden/>
              </w:rPr>
            </w:r>
            <w:r w:rsidR="007F746A">
              <w:rPr>
                <w:noProof/>
                <w:webHidden/>
              </w:rPr>
              <w:fldChar w:fldCharType="separate"/>
            </w:r>
            <w:r w:rsidR="007C3E63">
              <w:rPr>
                <w:noProof/>
                <w:webHidden/>
              </w:rPr>
              <w:t>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2" w:history="1">
            <w:r w:rsidR="007F746A" w:rsidRPr="00CB1A4C">
              <w:rPr>
                <w:rStyle w:val="a6"/>
                <w:noProof/>
              </w:rPr>
              <w:t>Статья 3. Полномочия городского Совета МО «Городской округ город Малгобек» в области регулирования отношений по вопросам землепользования и застройки.</w:t>
            </w:r>
            <w:r w:rsidR="007F746A">
              <w:rPr>
                <w:noProof/>
                <w:webHidden/>
              </w:rPr>
              <w:tab/>
            </w:r>
            <w:r w:rsidR="007F746A">
              <w:rPr>
                <w:noProof/>
                <w:webHidden/>
              </w:rPr>
              <w:fldChar w:fldCharType="begin"/>
            </w:r>
            <w:r w:rsidR="007F746A">
              <w:rPr>
                <w:noProof/>
                <w:webHidden/>
              </w:rPr>
              <w:instrText xml:space="preserve"> PAGEREF _Toc75080722 \h </w:instrText>
            </w:r>
            <w:r w:rsidR="007F746A">
              <w:rPr>
                <w:noProof/>
                <w:webHidden/>
              </w:rPr>
            </w:r>
            <w:r w:rsidR="007F746A">
              <w:rPr>
                <w:noProof/>
                <w:webHidden/>
              </w:rPr>
              <w:fldChar w:fldCharType="separate"/>
            </w:r>
            <w:r w:rsidR="007C3E63">
              <w:rPr>
                <w:noProof/>
                <w:webHidden/>
              </w:rPr>
              <w:t>15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3" w:history="1">
            <w:r w:rsidR="007F746A" w:rsidRPr="00CB1A4C">
              <w:rPr>
                <w:rStyle w:val="a6"/>
                <w:noProof/>
              </w:rPr>
              <w:t>Статья 4. Полномочия Администрации города Малгобек в области регулирования отношений по вопросам землепользования и застройки.</w:t>
            </w:r>
            <w:r w:rsidR="007F746A">
              <w:rPr>
                <w:noProof/>
                <w:webHidden/>
              </w:rPr>
              <w:tab/>
            </w:r>
            <w:r w:rsidR="007F746A">
              <w:rPr>
                <w:noProof/>
                <w:webHidden/>
              </w:rPr>
              <w:fldChar w:fldCharType="begin"/>
            </w:r>
            <w:r w:rsidR="007F746A">
              <w:rPr>
                <w:noProof/>
                <w:webHidden/>
              </w:rPr>
              <w:instrText xml:space="preserve"> PAGEREF _Toc75080723 \h </w:instrText>
            </w:r>
            <w:r w:rsidR="007F746A">
              <w:rPr>
                <w:noProof/>
                <w:webHidden/>
              </w:rPr>
            </w:r>
            <w:r w:rsidR="007F746A">
              <w:rPr>
                <w:noProof/>
                <w:webHidden/>
              </w:rPr>
              <w:fldChar w:fldCharType="separate"/>
            </w:r>
            <w:r w:rsidR="007C3E63">
              <w:rPr>
                <w:noProof/>
                <w:webHidden/>
              </w:rPr>
              <w:t>15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4" w:history="1">
            <w:r w:rsidR="007F746A" w:rsidRPr="00CB1A4C">
              <w:rPr>
                <w:rStyle w:val="a6"/>
                <w:noProof/>
              </w:rPr>
              <w:t>Статья 5. Комиссия по подготовке Правил землепользования и застройки.</w:t>
            </w:r>
            <w:r w:rsidR="007F746A">
              <w:rPr>
                <w:noProof/>
                <w:webHidden/>
              </w:rPr>
              <w:tab/>
            </w:r>
            <w:r w:rsidR="007F746A">
              <w:rPr>
                <w:noProof/>
                <w:webHidden/>
              </w:rPr>
              <w:fldChar w:fldCharType="begin"/>
            </w:r>
            <w:r w:rsidR="007F746A">
              <w:rPr>
                <w:noProof/>
                <w:webHidden/>
              </w:rPr>
              <w:instrText xml:space="preserve"> PAGEREF _Toc75080724 \h </w:instrText>
            </w:r>
            <w:r w:rsidR="007F746A">
              <w:rPr>
                <w:noProof/>
                <w:webHidden/>
              </w:rPr>
            </w:r>
            <w:r w:rsidR="007F746A">
              <w:rPr>
                <w:noProof/>
                <w:webHidden/>
              </w:rPr>
              <w:fldChar w:fldCharType="separate"/>
            </w:r>
            <w:r w:rsidR="007C3E63">
              <w:rPr>
                <w:noProof/>
                <w:webHidden/>
              </w:rPr>
              <w:t>16</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5" w:history="1">
            <w:r w:rsidR="007F746A" w:rsidRPr="00CB1A4C">
              <w:rPr>
                <w:rStyle w:val="a6"/>
                <w:noProof/>
              </w:rPr>
              <w:t>Статья 6. Открытость и доступность информации о землепользовании и застройке</w:t>
            </w:r>
            <w:r w:rsidR="007F746A">
              <w:rPr>
                <w:noProof/>
                <w:webHidden/>
              </w:rPr>
              <w:tab/>
            </w:r>
            <w:r w:rsidR="007F746A">
              <w:rPr>
                <w:noProof/>
                <w:webHidden/>
              </w:rPr>
              <w:fldChar w:fldCharType="begin"/>
            </w:r>
            <w:r w:rsidR="007F746A">
              <w:rPr>
                <w:noProof/>
                <w:webHidden/>
              </w:rPr>
              <w:instrText xml:space="preserve"> PAGEREF _Toc75080725 \h </w:instrText>
            </w:r>
            <w:r w:rsidR="007F746A">
              <w:rPr>
                <w:noProof/>
                <w:webHidden/>
              </w:rPr>
            </w:r>
            <w:r w:rsidR="007F746A">
              <w:rPr>
                <w:noProof/>
                <w:webHidden/>
              </w:rPr>
              <w:fldChar w:fldCharType="separate"/>
            </w:r>
            <w:r w:rsidR="007C3E63">
              <w:rPr>
                <w:noProof/>
                <w:webHidden/>
              </w:rPr>
              <w:t>16</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26" w:history="1">
            <w:r w:rsidR="007F746A" w:rsidRPr="00C1062F">
              <w:rPr>
                <w:rStyle w:val="a6"/>
                <w:b/>
                <w:noProof/>
              </w:rPr>
              <w:t xml:space="preserve">ГЛАВА </w:t>
            </w:r>
            <w:r w:rsidR="007F746A" w:rsidRPr="00C1062F">
              <w:rPr>
                <w:rStyle w:val="a6"/>
                <w:b/>
                <w:noProof/>
                <w:lang w:val="en-US"/>
              </w:rPr>
              <w:t>II</w:t>
            </w:r>
            <w:r w:rsidR="007F746A" w:rsidRPr="00C1062F">
              <w:rPr>
                <w:rStyle w:val="a6"/>
                <w:b/>
                <w:noProof/>
              </w:rPr>
              <w:t>.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_Toc75080726 \h </w:instrText>
            </w:r>
            <w:r w:rsidR="007F746A" w:rsidRPr="00C1062F">
              <w:rPr>
                <w:b/>
                <w:noProof/>
                <w:webHidden/>
              </w:rPr>
            </w:r>
            <w:r w:rsidR="007F746A" w:rsidRPr="00C1062F">
              <w:rPr>
                <w:b/>
                <w:noProof/>
                <w:webHidden/>
              </w:rPr>
              <w:fldChar w:fldCharType="separate"/>
            </w:r>
            <w:r w:rsidR="007C3E63">
              <w:rPr>
                <w:b/>
                <w:noProof/>
                <w:webHidden/>
              </w:rPr>
              <w:t>17</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7" w:history="1">
            <w:r w:rsidR="007F746A" w:rsidRPr="00CB1A4C">
              <w:rPr>
                <w:rStyle w:val="a6"/>
                <w:noProof/>
              </w:rPr>
              <w:t>Статья 7. Общий порядок изменения видов разрешённого использования земельных участков и объектов капитального строительства физическими и юридическими лицами</w:t>
            </w:r>
            <w:r w:rsidR="007F746A">
              <w:rPr>
                <w:noProof/>
                <w:webHidden/>
              </w:rPr>
              <w:tab/>
            </w:r>
            <w:r w:rsidR="007F746A">
              <w:rPr>
                <w:noProof/>
                <w:webHidden/>
              </w:rPr>
              <w:fldChar w:fldCharType="begin"/>
            </w:r>
            <w:r w:rsidR="007F746A">
              <w:rPr>
                <w:noProof/>
                <w:webHidden/>
              </w:rPr>
              <w:instrText xml:space="preserve"> PAGEREF _Toc75080727 \h </w:instrText>
            </w:r>
            <w:r w:rsidR="007F746A">
              <w:rPr>
                <w:noProof/>
                <w:webHidden/>
              </w:rPr>
            </w:r>
            <w:r w:rsidR="007F746A">
              <w:rPr>
                <w:noProof/>
                <w:webHidden/>
              </w:rPr>
              <w:fldChar w:fldCharType="separate"/>
            </w:r>
            <w:r w:rsidR="007C3E63">
              <w:rPr>
                <w:noProof/>
                <w:webHidden/>
              </w:rPr>
              <w:t>17</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28" w:history="1">
            <w:r w:rsidR="007F746A" w:rsidRPr="00CB1A4C">
              <w:rPr>
                <w:rStyle w:val="a6"/>
                <w:noProof/>
              </w:rPr>
              <w:t>Статья 8. Порядок предоставления разрешения на условно разрешённый вид использования земельного участка или объекта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_Toc75080728 \h </w:instrText>
            </w:r>
            <w:r w:rsidR="007F746A">
              <w:rPr>
                <w:noProof/>
                <w:webHidden/>
              </w:rPr>
            </w:r>
            <w:r w:rsidR="007F746A">
              <w:rPr>
                <w:noProof/>
                <w:webHidden/>
              </w:rPr>
              <w:fldChar w:fldCharType="separate"/>
            </w:r>
            <w:r w:rsidR="007C3E63">
              <w:rPr>
                <w:noProof/>
                <w:webHidden/>
              </w:rPr>
              <w:t>18</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29" w:history="1">
            <w:r w:rsidR="007F746A" w:rsidRPr="00C1062F">
              <w:rPr>
                <w:rStyle w:val="a6"/>
                <w:b/>
                <w:noProof/>
              </w:rPr>
              <w:t xml:space="preserve">ГЛАВА </w:t>
            </w:r>
            <w:r w:rsidR="007F746A" w:rsidRPr="00C1062F">
              <w:rPr>
                <w:rStyle w:val="a6"/>
                <w:b/>
                <w:noProof/>
                <w:lang w:val="en-US"/>
              </w:rPr>
              <w:t>III</w:t>
            </w:r>
            <w:r w:rsidR="007F746A" w:rsidRPr="00C1062F">
              <w:rPr>
                <w:rStyle w:val="a6"/>
                <w:b/>
                <w:noProof/>
              </w:rPr>
              <w:t>. ПОЛОЖЕНИЕ О ПОДГОТОВКЕ ДОКУМЕНТАЦИИ ПО ПЛАНИРОВКЕ ТЕРРИТОРИЙ ОРГАНАМИ МЕСТНОГО САМОУПРАВЛЕНИЯ.</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_Toc75080729 \h </w:instrText>
            </w:r>
            <w:r w:rsidR="007F746A" w:rsidRPr="00C1062F">
              <w:rPr>
                <w:b/>
                <w:noProof/>
                <w:webHidden/>
              </w:rPr>
            </w:r>
            <w:r w:rsidR="007F746A" w:rsidRPr="00C1062F">
              <w:rPr>
                <w:b/>
                <w:noProof/>
                <w:webHidden/>
              </w:rPr>
              <w:fldChar w:fldCharType="separate"/>
            </w:r>
            <w:r w:rsidR="007C3E63">
              <w:rPr>
                <w:b/>
                <w:noProof/>
                <w:webHidden/>
              </w:rPr>
              <w:t>19</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0" w:history="1">
            <w:r w:rsidR="007F746A" w:rsidRPr="00CB1A4C">
              <w:rPr>
                <w:rStyle w:val="a6"/>
                <w:noProof/>
              </w:rPr>
              <w:t>Статья 9. Общие положения о планировке территории</w:t>
            </w:r>
            <w:r w:rsidR="007F746A">
              <w:rPr>
                <w:noProof/>
                <w:webHidden/>
              </w:rPr>
              <w:tab/>
            </w:r>
            <w:r w:rsidR="007F746A">
              <w:rPr>
                <w:noProof/>
                <w:webHidden/>
              </w:rPr>
              <w:fldChar w:fldCharType="begin"/>
            </w:r>
            <w:r w:rsidR="007F746A">
              <w:rPr>
                <w:noProof/>
                <w:webHidden/>
              </w:rPr>
              <w:instrText xml:space="preserve"> PAGEREF _Toc75080730 \h </w:instrText>
            </w:r>
            <w:r w:rsidR="007F746A">
              <w:rPr>
                <w:noProof/>
                <w:webHidden/>
              </w:rPr>
            </w:r>
            <w:r w:rsidR="007F746A">
              <w:rPr>
                <w:noProof/>
                <w:webHidden/>
              </w:rPr>
              <w:fldChar w:fldCharType="separate"/>
            </w:r>
            <w:r w:rsidR="007C3E63">
              <w:rPr>
                <w:noProof/>
                <w:webHidden/>
              </w:rPr>
              <w:t>19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1" w:history="1">
            <w:r w:rsidR="007F746A" w:rsidRPr="00CB1A4C">
              <w:rPr>
                <w:rStyle w:val="a6"/>
                <w:noProof/>
              </w:rPr>
              <w:t>Статья 10. Подготовка проектов планировки территории</w:t>
            </w:r>
            <w:r w:rsidR="007F746A">
              <w:rPr>
                <w:noProof/>
                <w:webHidden/>
              </w:rPr>
              <w:tab/>
            </w:r>
            <w:r w:rsidR="007F746A">
              <w:rPr>
                <w:noProof/>
                <w:webHidden/>
              </w:rPr>
              <w:fldChar w:fldCharType="begin"/>
            </w:r>
            <w:r w:rsidR="007F746A">
              <w:rPr>
                <w:noProof/>
                <w:webHidden/>
              </w:rPr>
              <w:instrText xml:space="preserve"> PAGEREF _Toc75080731 \h </w:instrText>
            </w:r>
            <w:r w:rsidR="007F746A">
              <w:rPr>
                <w:noProof/>
                <w:webHidden/>
              </w:rPr>
            </w:r>
            <w:r w:rsidR="007F746A">
              <w:rPr>
                <w:noProof/>
                <w:webHidden/>
              </w:rPr>
              <w:fldChar w:fldCharType="separate"/>
            </w:r>
            <w:r w:rsidR="007C3E63">
              <w:rPr>
                <w:noProof/>
                <w:webHidden/>
              </w:rPr>
              <w:t>20</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2" w:history="1">
            <w:r w:rsidR="007F746A" w:rsidRPr="00CB1A4C">
              <w:rPr>
                <w:rStyle w:val="a6"/>
                <w:noProof/>
              </w:rPr>
              <w:t>Статья 11. Подготовка проектов межевания как самостоятельных документов с включением в их состав градостроительных планов</w:t>
            </w:r>
            <w:r w:rsidR="007F746A">
              <w:rPr>
                <w:noProof/>
                <w:webHidden/>
              </w:rPr>
              <w:tab/>
            </w:r>
            <w:r w:rsidR="007F746A">
              <w:rPr>
                <w:noProof/>
                <w:webHidden/>
              </w:rPr>
              <w:fldChar w:fldCharType="begin"/>
            </w:r>
            <w:r w:rsidR="007F746A">
              <w:rPr>
                <w:noProof/>
                <w:webHidden/>
              </w:rPr>
              <w:instrText xml:space="preserve"> PAGEREF _Toc75080732 \h </w:instrText>
            </w:r>
            <w:r w:rsidR="007F746A">
              <w:rPr>
                <w:noProof/>
                <w:webHidden/>
              </w:rPr>
            </w:r>
            <w:r w:rsidR="007F746A">
              <w:rPr>
                <w:noProof/>
                <w:webHidden/>
              </w:rPr>
              <w:fldChar w:fldCharType="separate"/>
            </w:r>
            <w:r w:rsidR="007C3E63">
              <w:rPr>
                <w:noProof/>
                <w:webHidden/>
              </w:rPr>
              <w:t>21</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3" w:history="1">
            <w:r w:rsidR="007F746A" w:rsidRPr="00CB1A4C">
              <w:rPr>
                <w:rStyle w:val="a6"/>
                <w:noProof/>
              </w:rPr>
              <w:t>Статья 12. Планировка территорий, подлежащих перспективному развитию.</w:t>
            </w:r>
            <w:r w:rsidR="007F746A">
              <w:rPr>
                <w:noProof/>
                <w:webHidden/>
              </w:rPr>
              <w:tab/>
            </w:r>
            <w:r w:rsidR="007F746A">
              <w:rPr>
                <w:noProof/>
                <w:webHidden/>
              </w:rPr>
              <w:fldChar w:fldCharType="begin"/>
            </w:r>
            <w:r w:rsidR="007F746A">
              <w:rPr>
                <w:noProof/>
                <w:webHidden/>
              </w:rPr>
              <w:instrText xml:space="preserve"> PAGEREF _Toc75080733 \h </w:instrText>
            </w:r>
            <w:r w:rsidR="007F746A">
              <w:rPr>
                <w:noProof/>
                <w:webHidden/>
              </w:rPr>
            </w:r>
            <w:r w:rsidR="007F746A">
              <w:rPr>
                <w:noProof/>
                <w:webHidden/>
              </w:rPr>
              <w:fldChar w:fldCharType="separate"/>
            </w:r>
            <w:r w:rsidR="007C3E63">
              <w:rPr>
                <w:noProof/>
                <w:webHidden/>
              </w:rPr>
              <w:t>21</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34" w:history="1">
            <w:r w:rsidR="007F746A" w:rsidRPr="00C1062F">
              <w:rPr>
                <w:rStyle w:val="a6"/>
                <w:b/>
                <w:noProof/>
              </w:rPr>
              <w:t xml:space="preserve">ГЛАВА </w:t>
            </w:r>
            <w:r w:rsidR="007F746A" w:rsidRPr="00C1062F">
              <w:rPr>
                <w:rStyle w:val="a6"/>
                <w:b/>
                <w:noProof/>
                <w:lang w:val="en-US"/>
              </w:rPr>
              <w:t>IV</w:t>
            </w:r>
            <w:r w:rsidR="007F746A" w:rsidRPr="00C1062F">
              <w:rPr>
                <w:rStyle w:val="a6"/>
                <w:b/>
                <w:noProof/>
              </w:rPr>
              <w:t>. ПОЛОЖЕНИЕ О ПРОВЕДЕНИИ ОБЩЕСТВЕННЫХ ОБСУЖДЕНИЙ ИЛИ ПУБЛИЧНЫХ СЛУШАНИЙ ПО ВОПРОСАМ ЗЕМЛЕПОЛЬЗОВАНИЯ И ЗАСТРОЙКИ</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_Toc75080734 \h </w:instrText>
            </w:r>
            <w:r w:rsidR="007F746A" w:rsidRPr="00C1062F">
              <w:rPr>
                <w:b/>
                <w:noProof/>
                <w:webHidden/>
              </w:rPr>
            </w:r>
            <w:r w:rsidR="007F746A" w:rsidRPr="00C1062F">
              <w:rPr>
                <w:b/>
                <w:noProof/>
                <w:webHidden/>
              </w:rPr>
              <w:fldChar w:fldCharType="separate"/>
            </w:r>
            <w:r w:rsidR="007C3E63">
              <w:rPr>
                <w:b/>
                <w:noProof/>
                <w:webHidden/>
              </w:rPr>
              <w:t>22</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5" w:history="1">
            <w:r w:rsidR="007F746A" w:rsidRPr="00CB1A4C">
              <w:rPr>
                <w:rStyle w:val="a6"/>
                <w:noProof/>
              </w:rPr>
              <w:t>Статья 13. Общие положения о порядке проведения общественных обсуждений или публичных слушаний.</w:t>
            </w:r>
            <w:r w:rsidR="007F746A">
              <w:rPr>
                <w:noProof/>
                <w:webHidden/>
              </w:rPr>
              <w:tab/>
            </w:r>
            <w:r w:rsidR="007F746A">
              <w:rPr>
                <w:noProof/>
                <w:webHidden/>
              </w:rPr>
              <w:fldChar w:fldCharType="begin"/>
            </w:r>
            <w:r w:rsidR="007F746A">
              <w:rPr>
                <w:noProof/>
                <w:webHidden/>
              </w:rPr>
              <w:instrText xml:space="preserve"> PAGEREF _Toc75080735 \h </w:instrText>
            </w:r>
            <w:r w:rsidR="007F746A">
              <w:rPr>
                <w:noProof/>
                <w:webHidden/>
              </w:rPr>
            </w:r>
            <w:r w:rsidR="007F746A">
              <w:rPr>
                <w:noProof/>
                <w:webHidden/>
              </w:rPr>
              <w:fldChar w:fldCharType="separate"/>
            </w:r>
            <w:r w:rsidR="007C3E63">
              <w:rPr>
                <w:noProof/>
                <w:webHidden/>
              </w:rPr>
              <w:t>22</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6" w:history="1">
            <w:r w:rsidR="007F746A" w:rsidRPr="00CB1A4C">
              <w:rPr>
                <w:rStyle w:val="a6"/>
                <w:noProof/>
              </w:rPr>
              <w:t>Статья 14. Порядок проведения общественных обсуждений или публичных слушаний по вопросу о предоставлении разрешения на условно разрешённый вид использования земельного участка или объекта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_Toc75080736 \h </w:instrText>
            </w:r>
            <w:r w:rsidR="007F746A">
              <w:rPr>
                <w:noProof/>
                <w:webHidden/>
              </w:rPr>
            </w:r>
            <w:r w:rsidR="007F746A">
              <w:rPr>
                <w:noProof/>
                <w:webHidden/>
              </w:rPr>
              <w:fldChar w:fldCharType="separate"/>
            </w:r>
            <w:r w:rsidR="007C3E63">
              <w:rPr>
                <w:noProof/>
                <w:webHidden/>
              </w:rPr>
              <w:t>22</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7" w:history="1">
            <w:r w:rsidR="007F746A" w:rsidRPr="00CB1A4C">
              <w:rPr>
                <w:rStyle w:val="a6"/>
                <w:noProof/>
              </w:rPr>
              <w:t>Статья 15. Порядок проведения общественных обсуждений или публичных слушаний по вопросу о предоставлении разрешения на отклонение от предельных параметров разрешённого строительства, реконструкции объекта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_Toc75080737 \h </w:instrText>
            </w:r>
            <w:r w:rsidR="007F746A">
              <w:rPr>
                <w:noProof/>
                <w:webHidden/>
              </w:rPr>
            </w:r>
            <w:r w:rsidR="007F746A">
              <w:rPr>
                <w:noProof/>
                <w:webHidden/>
              </w:rPr>
              <w:fldChar w:fldCharType="separate"/>
            </w:r>
            <w:r w:rsidR="007C3E63">
              <w:rPr>
                <w:noProof/>
                <w:webHidden/>
              </w:rPr>
              <w:t>24</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8" w:history="1">
            <w:r w:rsidR="007F746A" w:rsidRPr="00CB1A4C">
              <w:rPr>
                <w:rStyle w:val="a6"/>
                <w:noProof/>
              </w:rPr>
              <w:t>Статья 16. Порядок проведения общественных обсуждений или публичных слушаний по проекту планировки территории и проекту межевания территории.</w:t>
            </w:r>
            <w:r w:rsidR="007F746A">
              <w:rPr>
                <w:noProof/>
                <w:webHidden/>
              </w:rPr>
              <w:tab/>
            </w:r>
            <w:r w:rsidR="007F746A">
              <w:rPr>
                <w:noProof/>
                <w:webHidden/>
              </w:rPr>
              <w:fldChar w:fldCharType="begin"/>
            </w:r>
            <w:r w:rsidR="007F746A">
              <w:rPr>
                <w:noProof/>
                <w:webHidden/>
              </w:rPr>
              <w:instrText xml:space="preserve"> PAGEREF _Toc75080738 \h </w:instrText>
            </w:r>
            <w:r w:rsidR="007F746A">
              <w:rPr>
                <w:noProof/>
                <w:webHidden/>
              </w:rPr>
            </w:r>
            <w:r w:rsidR="007F746A">
              <w:rPr>
                <w:noProof/>
                <w:webHidden/>
              </w:rPr>
              <w:fldChar w:fldCharType="separate"/>
            </w:r>
            <w:r w:rsidR="007C3E63">
              <w:rPr>
                <w:noProof/>
                <w:webHidden/>
              </w:rPr>
              <w:t>26</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39" w:history="1">
            <w:r w:rsidR="007F746A" w:rsidRPr="00CB1A4C">
              <w:rPr>
                <w:rStyle w:val="a6"/>
                <w:noProof/>
              </w:rPr>
              <w:t xml:space="preserve">ГЛАВА </w:t>
            </w:r>
            <w:r w:rsidR="007F746A" w:rsidRPr="00CB1A4C">
              <w:rPr>
                <w:rStyle w:val="a6"/>
                <w:noProof/>
                <w:lang w:val="en-US"/>
              </w:rPr>
              <w:t>V</w:t>
            </w:r>
            <w:r w:rsidR="007F746A" w:rsidRPr="00CB1A4C">
              <w:rPr>
                <w:rStyle w:val="a6"/>
                <w:noProof/>
              </w:rPr>
              <w:t>. ПОРЯДОК ВНЕСЕНИЯ ИЗМЕНЕНИЙ В ПРАВИЛА ЗЕМЛЕПОЛЬЗОВАНИЯ И ЗАСТРОЙКИ</w:t>
            </w:r>
            <w:r w:rsidR="007F746A">
              <w:rPr>
                <w:noProof/>
                <w:webHidden/>
              </w:rPr>
              <w:tab/>
            </w:r>
            <w:r w:rsidR="007F746A">
              <w:rPr>
                <w:noProof/>
                <w:webHidden/>
              </w:rPr>
              <w:fldChar w:fldCharType="begin"/>
            </w:r>
            <w:r w:rsidR="007F746A">
              <w:rPr>
                <w:noProof/>
                <w:webHidden/>
              </w:rPr>
              <w:instrText xml:space="preserve"> PAGEREF _Toc75080739 \h </w:instrText>
            </w:r>
            <w:r w:rsidR="007F746A">
              <w:rPr>
                <w:noProof/>
                <w:webHidden/>
              </w:rPr>
            </w:r>
            <w:r w:rsidR="007F746A">
              <w:rPr>
                <w:noProof/>
                <w:webHidden/>
              </w:rPr>
              <w:fldChar w:fldCharType="separate"/>
            </w:r>
            <w:r w:rsidR="007C3E63">
              <w:rPr>
                <w:noProof/>
                <w:webHidden/>
              </w:rPr>
              <w:t>28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0" w:history="1">
            <w:r w:rsidR="007F746A" w:rsidRPr="00CB1A4C">
              <w:rPr>
                <w:rStyle w:val="a6"/>
                <w:noProof/>
              </w:rPr>
              <w:t>Статья 17. Внесение изменений в Правила.</w:t>
            </w:r>
            <w:r w:rsidR="007F746A">
              <w:rPr>
                <w:noProof/>
                <w:webHidden/>
              </w:rPr>
              <w:tab/>
            </w:r>
            <w:r w:rsidR="007F746A">
              <w:rPr>
                <w:noProof/>
                <w:webHidden/>
              </w:rPr>
              <w:fldChar w:fldCharType="begin"/>
            </w:r>
            <w:r w:rsidR="007F746A">
              <w:rPr>
                <w:noProof/>
                <w:webHidden/>
              </w:rPr>
              <w:instrText xml:space="preserve"> PAGEREF _Toc75080740 \h </w:instrText>
            </w:r>
            <w:r w:rsidR="007F746A">
              <w:rPr>
                <w:noProof/>
                <w:webHidden/>
              </w:rPr>
            </w:r>
            <w:r w:rsidR="007F746A">
              <w:rPr>
                <w:noProof/>
                <w:webHidden/>
              </w:rPr>
              <w:fldChar w:fldCharType="separate"/>
            </w:r>
            <w:r w:rsidR="007C3E63">
              <w:rPr>
                <w:noProof/>
                <w:webHidden/>
              </w:rPr>
              <w:t>28</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41" w:history="1">
            <w:r w:rsidR="007F746A" w:rsidRPr="00C1062F">
              <w:rPr>
                <w:rStyle w:val="a6"/>
                <w:b/>
                <w:noProof/>
              </w:rPr>
              <w:t xml:space="preserve">ЧАСТЬ </w:t>
            </w:r>
            <w:r w:rsidR="007F746A" w:rsidRPr="00C1062F">
              <w:rPr>
                <w:rStyle w:val="a6"/>
                <w:b/>
                <w:noProof/>
                <w:lang w:val="en-US"/>
              </w:rPr>
              <w:t>II</w:t>
            </w:r>
            <w:r w:rsidR="007F746A" w:rsidRPr="00C1062F">
              <w:rPr>
                <w:rStyle w:val="a6"/>
                <w:b/>
                <w:noProof/>
              </w:rPr>
              <w:t>. КАРТА ГРАДОСТРОИТЕЛЬНОГО ЗОНИРОВАНИЯ.</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_Toc75080741 \h </w:instrText>
            </w:r>
            <w:r w:rsidR="007F746A" w:rsidRPr="00C1062F">
              <w:rPr>
                <w:b/>
                <w:noProof/>
                <w:webHidden/>
              </w:rPr>
            </w:r>
            <w:r w:rsidR="007F746A" w:rsidRPr="00C1062F">
              <w:rPr>
                <w:b/>
                <w:noProof/>
                <w:webHidden/>
              </w:rPr>
              <w:fldChar w:fldCharType="separate"/>
            </w:r>
            <w:r w:rsidR="007C3E63">
              <w:rPr>
                <w:b/>
                <w:noProof/>
                <w:webHidden/>
              </w:rPr>
              <w:t>28</w:t>
            </w:r>
            <w:r w:rsidR="007F746A" w:rsidRPr="00C1062F">
              <w:rPr>
                <w:b/>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42" w:history="1">
            <w:r w:rsidR="007F746A" w:rsidRPr="00C1062F">
              <w:rPr>
                <w:rStyle w:val="a6"/>
                <w:b/>
                <w:noProof/>
              </w:rPr>
              <w:t xml:space="preserve">ГЛАВА </w:t>
            </w:r>
            <w:r w:rsidR="007F746A" w:rsidRPr="00C1062F">
              <w:rPr>
                <w:rStyle w:val="a6"/>
                <w:b/>
                <w:noProof/>
                <w:lang w:val="en-US"/>
              </w:rPr>
              <w:t>VI</w:t>
            </w:r>
            <w:r w:rsidR="007F746A" w:rsidRPr="00C1062F">
              <w:rPr>
                <w:rStyle w:val="a6"/>
                <w:b/>
                <w:noProof/>
              </w:rPr>
              <w:t>. КАРТА ГРАДОСТРОИТЕЛЬНОГО ЗОНИРОВАНИЯ.</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_Toc75080742 \h </w:instrText>
            </w:r>
            <w:r w:rsidR="007F746A" w:rsidRPr="00C1062F">
              <w:rPr>
                <w:b/>
                <w:noProof/>
                <w:webHidden/>
              </w:rPr>
            </w:r>
            <w:r w:rsidR="007F746A" w:rsidRPr="00C1062F">
              <w:rPr>
                <w:b/>
                <w:noProof/>
                <w:webHidden/>
              </w:rPr>
              <w:fldChar w:fldCharType="separate"/>
            </w:r>
            <w:r w:rsidR="007C3E63">
              <w:rPr>
                <w:b/>
                <w:noProof/>
                <w:webHidden/>
              </w:rPr>
              <w:t>28</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3" w:history="1">
            <w:r w:rsidR="007F746A" w:rsidRPr="00CB1A4C">
              <w:rPr>
                <w:rStyle w:val="a6"/>
                <w:noProof/>
              </w:rPr>
              <w:t>Статья 18. Состав и содержание карты градостроительного зонирования.</w:t>
            </w:r>
            <w:r w:rsidR="007F746A">
              <w:rPr>
                <w:noProof/>
                <w:webHidden/>
              </w:rPr>
              <w:tab/>
            </w:r>
            <w:r w:rsidR="007F746A">
              <w:rPr>
                <w:noProof/>
                <w:webHidden/>
              </w:rPr>
              <w:fldChar w:fldCharType="begin"/>
            </w:r>
            <w:r w:rsidR="007F746A">
              <w:rPr>
                <w:noProof/>
                <w:webHidden/>
              </w:rPr>
              <w:instrText xml:space="preserve"> PAGEREF _Toc75080743 \h </w:instrText>
            </w:r>
            <w:r w:rsidR="007F746A">
              <w:rPr>
                <w:noProof/>
                <w:webHidden/>
              </w:rPr>
            </w:r>
            <w:r w:rsidR="007F746A">
              <w:rPr>
                <w:noProof/>
                <w:webHidden/>
              </w:rPr>
              <w:fldChar w:fldCharType="separate"/>
            </w:r>
            <w:r w:rsidR="007C3E63">
              <w:rPr>
                <w:noProof/>
                <w:webHidden/>
              </w:rPr>
              <w:t>28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4" w:history="1">
            <w:r w:rsidR="007F746A" w:rsidRPr="00CB1A4C">
              <w:rPr>
                <w:rStyle w:val="a6"/>
                <w:noProof/>
              </w:rPr>
              <w:t>Статья 19. Карта границ территорий, подверженных риску возникновения чрезвычайных ситуаций природного  характера.</w:t>
            </w:r>
            <w:r w:rsidR="007F746A">
              <w:rPr>
                <w:noProof/>
                <w:webHidden/>
              </w:rPr>
              <w:tab/>
            </w:r>
            <w:r w:rsidR="007F746A">
              <w:rPr>
                <w:noProof/>
                <w:webHidden/>
              </w:rPr>
              <w:fldChar w:fldCharType="begin"/>
            </w:r>
            <w:r w:rsidR="007F746A">
              <w:rPr>
                <w:noProof/>
                <w:webHidden/>
              </w:rPr>
              <w:instrText xml:space="preserve"> PAGEREF _Toc75080744 \h </w:instrText>
            </w:r>
            <w:r w:rsidR="007F746A">
              <w:rPr>
                <w:noProof/>
                <w:webHidden/>
              </w:rPr>
            </w:r>
            <w:r w:rsidR="007F746A">
              <w:rPr>
                <w:noProof/>
                <w:webHidden/>
              </w:rPr>
              <w:fldChar w:fldCharType="separate"/>
            </w:r>
            <w:r w:rsidR="007C3E63">
              <w:rPr>
                <w:noProof/>
                <w:webHidden/>
              </w:rPr>
              <w:t>28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5" w:history="1">
            <w:r w:rsidR="007F746A" w:rsidRPr="00CB1A4C">
              <w:rPr>
                <w:rStyle w:val="a6"/>
                <w:noProof/>
              </w:rPr>
              <w:t>Статья 20. Порядок ведения карты градостроительного зонирования.</w:t>
            </w:r>
            <w:r w:rsidR="007F746A">
              <w:rPr>
                <w:noProof/>
                <w:webHidden/>
              </w:rPr>
              <w:tab/>
            </w:r>
            <w:r w:rsidR="007F746A">
              <w:rPr>
                <w:noProof/>
                <w:webHidden/>
              </w:rPr>
              <w:fldChar w:fldCharType="begin"/>
            </w:r>
            <w:r w:rsidR="007F746A">
              <w:rPr>
                <w:noProof/>
                <w:webHidden/>
              </w:rPr>
              <w:instrText xml:space="preserve"> PAGEREF _Toc75080745 \h </w:instrText>
            </w:r>
            <w:r w:rsidR="007F746A">
              <w:rPr>
                <w:noProof/>
                <w:webHidden/>
              </w:rPr>
            </w:r>
            <w:r w:rsidR="007F746A">
              <w:rPr>
                <w:noProof/>
                <w:webHidden/>
              </w:rPr>
              <w:fldChar w:fldCharType="separate"/>
            </w:r>
            <w:r w:rsidR="007C3E63">
              <w:rPr>
                <w:noProof/>
                <w:webHidden/>
              </w:rPr>
              <w:t>29</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46" w:history="1">
            <w:r w:rsidR="007F746A" w:rsidRPr="00C1062F">
              <w:rPr>
                <w:rStyle w:val="a6"/>
                <w:b/>
                <w:noProof/>
              </w:rPr>
              <w:t xml:space="preserve">ЧАСТЬ </w:t>
            </w:r>
            <w:r w:rsidR="007F746A" w:rsidRPr="00C1062F">
              <w:rPr>
                <w:rStyle w:val="a6"/>
                <w:b/>
                <w:noProof/>
                <w:lang w:val="en-US"/>
              </w:rPr>
              <w:t>III</w:t>
            </w:r>
            <w:r w:rsidR="007F746A" w:rsidRPr="00C1062F">
              <w:rPr>
                <w:rStyle w:val="a6"/>
                <w:b/>
                <w:noProof/>
              </w:rPr>
              <w:t>. ГРАДОСТРОИТЕЛЬНЫЕ РЕГЛАМЕНТЫ.</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_Toc75080746 \h </w:instrText>
            </w:r>
            <w:r w:rsidR="007F746A" w:rsidRPr="00C1062F">
              <w:rPr>
                <w:b/>
                <w:noProof/>
                <w:webHidden/>
              </w:rPr>
            </w:r>
            <w:r w:rsidR="007F746A" w:rsidRPr="00C1062F">
              <w:rPr>
                <w:b/>
                <w:noProof/>
                <w:webHidden/>
              </w:rPr>
              <w:fldChar w:fldCharType="separate"/>
            </w:r>
            <w:r w:rsidR="007C3E63">
              <w:rPr>
                <w:b/>
                <w:noProof/>
                <w:webHidden/>
              </w:rPr>
              <w:t>29</w:t>
            </w:r>
            <w:r w:rsidR="007F746A" w:rsidRPr="00C1062F">
              <w:rPr>
                <w:b/>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47" w:history="1">
            <w:r w:rsidR="007F746A" w:rsidRPr="00C1062F">
              <w:rPr>
                <w:rStyle w:val="a6"/>
                <w:b/>
                <w:noProof/>
              </w:rPr>
              <w:t xml:space="preserve">Глава </w:t>
            </w:r>
            <w:r w:rsidR="007F746A" w:rsidRPr="00C1062F">
              <w:rPr>
                <w:rStyle w:val="a6"/>
                <w:b/>
                <w:noProof/>
                <w:lang w:val="en-US"/>
              </w:rPr>
              <w:t>VII</w:t>
            </w:r>
            <w:r w:rsidR="007F746A" w:rsidRPr="00C1062F">
              <w:rPr>
                <w:rStyle w:val="a6"/>
                <w:b/>
                <w:noProof/>
              </w:rPr>
              <w:t>. ПОЛОЖЕНИЕ О ПОРЯДКЕ ГРАДОСТРОИТЕЛЬНОГО ЗОНИРОВАНИЯ И ПРИМЕНЕНИЯ ГРАДОСТРОИТЕЛЬНЫХ РЕГЛАМЕНТОВ</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_Toc75080747 \h </w:instrText>
            </w:r>
            <w:r w:rsidR="007F746A" w:rsidRPr="00C1062F">
              <w:rPr>
                <w:b/>
                <w:noProof/>
                <w:webHidden/>
              </w:rPr>
            </w:r>
            <w:r w:rsidR="007F746A" w:rsidRPr="00C1062F">
              <w:rPr>
                <w:b/>
                <w:noProof/>
                <w:webHidden/>
              </w:rPr>
              <w:fldChar w:fldCharType="separate"/>
            </w:r>
            <w:r w:rsidR="007C3E63">
              <w:rPr>
                <w:b/>
                <w:noProof/>
                <w:webHidden/>
              </w:rPr>
              <w:t>29</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8" w:history="1">
            <w:r w:rsidR="007F746A" w:rsidRPr="00CB1A4C">
              <w:rPr>
                <w:rStyle w:val="a6"/>
                <w:noProof/>
              </w:rPr>
              <w:t>Статья 21. Состав градостроительных регламентов.</w:t>
            </w:r>
            <w:r w:rsidR="007F746A">
              <w:rPr>
                <w:noProof/>
                <w:webHidden/>
              </w:rPr>
              <w:tab/>
            </w:r>
            <w:r w:rsidR="007F746A">
              <w:rPr>
                <w:noProof/>
                <w:webHidden/>
              </w:rPr>
              <w:fldChar w:fldCharType="begin"/>
            </w:r>
            <w:r w:rsidR="007F746A">
              <w:rPr>
                <w:noProof/>
                <w:webHidden/>
              </w:rPr>
              <w:instrText xml:space="preserve"> PAGEREF _Toc75080748 \h </w:instrText>
            </w:r>
            <w:r w:rsidR="007F746A">
              <w:rPr>
                <w:noProof/>
                <w:webHidden/>
              </w:rPr>
            </w:r>
            <w:r w:rsidR="007F746A">
              <w:rPr>
                <w:noProof/>
                <w:webHidden/>
              </w:rPr>
              <w:fldChar w:fldCharType="separate"/>
            </w:r>
            <w:r w:rsidR="007C3E63">
              <w:rPr>
                <w:noProof/>
                <w:webHidden/>
              </w:rPr>
              <w:t>29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49" w:history="1">
            <w:r w:rsidR="007F746A" w:rsidRPr="00CB1A4C">
              <w:rPr>
                <w:rStyle w:val="a6"/>
                <w:noProof/>
              </w:rPr>
              <w:t>Статья 22. Порядок применения градостроительных регламентов и изменения видов разрешённого использования физическими и юридическими лицами.</w:t>
            </w:r>
            <w:r w:rsidR="007F746A">
              <w:rPr>
                <w:noProof/>
                <w:webHidden/>
              </w:rPr>
              <w:tab/>
            </w:r>
            <w:r w:rsidR="007F746A">
              <w:rPr>
                <w:noProof/>
                <w:webHidden/>
              </w:rPr>
              <w:fldChar w:fldCharType="begin"/>
            </w:r>
            <w:r w:rsidR="007F746A">
              <w:rPr>
                <w:noProof/>
                <w:webHidden/>
              </w:rPr>
              <w:instrText xml:space="preserve"> PAGEREF _Toc75080749 \h </w:instrText>
            </w:r>
            <w:r w:rsidR="007F746A">
              <w:rPr>
                <w:noProof/>
                <w:webHidden/>
              </w:rPr>
            </w:r>
            <w:r w:rsidR="007F746A">
              <w:rPr>
                <w:noProof/>
                <w:webHidden/>
              </w:rPr>
              <w:fldChar w:fldCharType="separate"/>
            </w:r>
            <w:r w:rsidR="007C3E63">
              <w:rPr>
                <w:noProof/>
                <w:webHidden/>
              </w:rPr>
              <w:t>31</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0" w:history="1">
            <w:r w:rsidR="007F746A" w:rsidRPr="00CB1A4C">
              <w:rPr>
                <w:rStyle w:val="a6"/>
                <w:noProof/>
              </w:rPr>
              <w:t>Статья 23. Территориальные зоны, установленные для муниципального образования «Город Малгобек».</w:t>
            </w:r>
            <w:r w:rsidR="007F746A">
              <w:rPr>
                <w:noProof/>
                <w:webHidden/>
              </w:rPr>
              <w:tab/>
            </w:r>
            <w:r w:rsidR="007F746A">
              <w:rPr>
                <w:noProof/>
                <w:webHidden/>
              </w:rPr>
              <w:fldChar w:fldCharType="begin"/>
            </w:r>
            <w:r w:rsidR="007F746A">
              <w:rPr>
                <w:noProof/>
                <w:webHidden/>
              </w:rPr>
              <w:instrText xml:space="preserve"> PAGEREF _Toc75080750 \h </w:instrText>
            </w:r>
            <w:r w:rsidR="007F746A">
              <w:rPr>
                <w:noProof/>
                <w:webHidden/>
              </w:rPr>
            </w:r>
            <w:r w:rsidR="007F746A">
              <w:rPr>
                <w:noProof/>
                <w:webHidden/>
              </w:rPr>
              <w:fldChar w:fldCharType="separate"/>
            </w:r>
            <w:r w:rsidR="007C3E63">
              <w:rPr>
                <w:noProof/>
                <w:webHidden/>
              </w:rPr>
              <w:t>32</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1" w:history="1">
            <w:r w:rsidR="007F746A" w:rsidRPr="00CB1A4C">
              <w:rPr>
                <w:rStyle w:val="a6"/>
                <w:noProof/>
              </w:rPr>
              <w:t>Статья 24.  Зоны с особыми условиями использования территории, установленные для муниципального образования «Город Малгобек».</w:t>
            </w:r>
            <w:r w:rsidR="007F746A">
              <w:rPr>
                <w:noProof/>
                <w:webHidden/>
              </w:rPr>
              <w:tab/>
            </w:r>
            <w:r w:rsidR="007F746A">
              <w:rPr>
                <w:noProof/>
                <w:webHidden/>
              </w:rPr>
              <w:fldChar w:fldCharType="begin"/>
            </w:r>
            <w:r w:rsidR="007F746A">
              <w:rPr>
                <w:noProof/>
                <w:webHidden/>
              </w:rPr>
              <w:instrText xml:space="preserve"> PAGEREF _Toc75080751 \h </w:instrText>
            </w:r>
            <w:r w:rsidR="007F746A">
              <w:rPr>
                <w:noProof/>
                <w:webHidden/>
              </w:rPr>
            </w:r>
            <w:r w:rsidR="007F746A">
              <w:rPr>
                <w:noProof/>
                <w:webHidden/>
              </w:rPr>
              <w:fldChar w:fldCharType="separate"/>
            </w:r>
            <w:r w:rsidR="007C3E63">
              <w:rPr>
                <w:noProof/>
                <w:webHidden/>
              </w:rPr>
              <w:t>35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2" w:history="1">
            <w:r w:rsidR="007F746A" w:rsidRPr="00CB1A4C">
              <w:rPr>
                <w:rStyle w:val="a6"/>
                <w:noProof/>
              </w:rPr>
              <w:t>Статья 25.  Использование и строительные изменения объектов капитального строительства, несоответствующих Правилам.</w:t>
            </w:r>
            <w:r w:rsidR="007F746A">
              <w:rPr>
                <w:noProof/>
                <w:webHidden/>
              </w:rPr>
              <w:tab/>
            </w:r>
            <w:r w:rsidR="007F746A">
              <w:rPr>
                <w:noProof/>
                <w:webHidden/>
              </w:rPr>
              <w:fldChar w:fldCharType="begin"/>
            </w:r>
            <w:r w:rsidR="007F746A">
              <w:rPr>
                <w:noProof/>
                <w:webHidden/>
              </w:rPr>
              <w:instrText xml:space="preserve"> PAGEREF _Toc75080752 \h </w:instrText>
            </w:r>
            <w:r w:rsidR="007F746A">
              <w:rPr>
                <w:noProof/>
                <w:webHidden/>
              </w:rPr>
            </w:r>
            <w:r w:rsidR="007F746A">
              <w:rPr>
                <w:noProof/>
                <w:webHidden/>
              </w:rPr>
              <w:fldChar w:fldCharType="separate"/>
            </w:r>
            <w:r w:rsidR="007C3E63">
              <w:rPr>
                <w:noProof/>
                <w:webHidden/>
              </w:rPr>
              <w:t>35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3" w:history="1">
            <w:r w:rsidR="007F746A" w:rsidRPr="00CB1A4C">
              <w:rPr>
                <w:rStyle w:val="a6"/>
                <w:noProof/>
              </w:rPr>
              <w:t>Статья 26.  Контроль за использованием объектов капитального строительства и земельных участков.</w:t>
            </w:r>
            <w:r w:rsidR="007F746A">
              <w:rPr>
                <w:noProof/>
                <w:webHidden/>
              </w:rPr>
              <w:tab/>
            </w:r>
            <w:r w:rsidR="007F746A">
              <w:rPr>
                <w:noProof/>
                <w:webHidden/>
              </w:rPr>
              <w:fldChar w:fldCharType="begin"/>
            </w:r>
            <w:r w:rsidR="007F746A">
              <w:rPr>
                <w:noProof/>
                <w:webHidden/>
              </w:rPr>
              <w:instrText xml:space="preserve"> PAGEREF _Toc75080753 \h </w:instrText>
            </w:r>
            <w:r w:rsidR="007F746A">
              <w:rPr>
                <w:noProof/>
                <w:webHidden/>
              </w:rPr>
            </w:r>
            <w:r w:rsidR="007F746A">
              <w:rPr>
                <w:noProof/>
                <w:webHidden/>
              </w:rPr>
              <w:fldChar w:fldCharType="separate"/>
            </w:r>
            <w:r w:rsidR="007C3E63">
              <w:rPr>
                <w:noProof/>
                <w:webHidden/>
              </w:rPr>
              <w:t>36</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54" w:history="1">
            <w:r w:rsidR="007F746A" w:rsidRPr="00C1062F">
              <w:rPr>
                <w:rStyle w:val="a6"/>
                <w:b/>
                <w:noProof/>
              </w:rPr>
              <w:t xml:space="preserve">Глава </w:t>
            </w:r>
            <w:r w:rsidR="007F746A" w:rsidRPr="00C1062F">
              <w:rPr>
                <w:rStyle w:val="a6"/>
                <w:b/>
                <w:noProof/>
                <w:lang w:val="en-US"/>
              </w:rPr>
              <w:t>VIII</w:t>
            </w:r>
            <w:r w:rsidR="007F746A" w:rsidRPr="00C1062F">
              <w:rPr>
                <w:rStyle w:val="a6"/>
                <w:b/>
                <w:noProof/>
              </w:rPr>
              <w:t>. ГРАДОСТРОИТЕЛЬНЫЕ РЕГЛАМЕНТЫ.</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_Toc75080754 \h </w:instrText>
            </w:r>
            <w:r w:rsidR="007F746A" w:rsidRPr="00C1062F">
              <w:rPr>
                <w:b/>
                <w:noProof/>
                <w:webHidden/>
              </w:rPr>
            </w:r>
            <w:r w:rsidR="007F746A" w:rsidRPr="00C1062F">
              <w:rPr>
                <w:b/>
                <w:noProof/>
                <w:webHidden/>
              </w:rPr>
              <w:fldChar w:fldCharType="separate"/>
            </w:r>
            <w:r w:rsidR="007C3E63">
              <w:rPr>
                <w:b/>
                <w:noProof/>
                <w:webHidden/>
              </w:rPr>
              <w:t>37</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5" w:history="1">
            <w:r w:rsidR="007F746A" w:rsidRPr="00CB1A4C">
              <w:rPr>
                <w:rStyle w:val="a6"/>
                <w:noProof/>
              </w:rPr>
              <w:t>Статья 27. Градостроительный регламент зона застройки индивидуальными жилыми домами (Ж-1).</w:t>
            </w:r>
            <w:r w:rsidR="007F746A">
              <w:rPr>
                <w:noProof/>
                <w:webHidden/>
              </w:rPr>
              <w:tab/>
            </w:r>
            <w:r w:rsidR="007F746A">
              <w:rPr>
                <w:noProof/>
                <w:webHidden/>
              </w:rPr>
              <w:fldChar w:fldCharType="begin"/>
            </w:r>
            <w:r w:rsidR="007F746A">
              <w:rPr>
                <w:noProof/>
                <w:webHidden/>
              </w:rPr>
              <w:instrText xml:space="preserve"> PAGEREF _Toc75080755 \h </w:instrText>
            </w:r>
            <w:r w:rsidR="007F746A">
              <w:rPr>
                <w:noProof/>
                <w:webHidden/>
              </w:rPr>
            </w:r>
            <w:r w:rsidR="007F746A">
              <w:rPr>
                <w:noProof/>
                <w:webHidden/>
              </w:rPr>
              <w:fldChar w:fldCharType="separate"/>
            </w:r>
            <w:r w:rsidR="007C3E63">
              <w:rPr>
                <w:noProof/>
                <w:webHidden/>
              </w:rPr>
              <w:t>37</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6" w:history="1">
            <w:r w:rsidR="007F746A" w:rsidRPr="00CB1A4C">
              <w:rPr>
                <w:rStyle w:val="a6"/>
                <w:noProof/>
              </w:rPr>
              <w:t>Статья 28. Градостроительный регламент зоны малоэтажной многоквартирной жилой застройки (Ж-2).</w:t>
            </w:r>
            <w:r w:rsidR="007F746A">
              <w:rPr>
                <w:noProof/>
                <w:webHidden/>
              </w:rPr>
              <w:tab/>
            </w:r>
            <w:r w:rsidR="007F746A">
              <w:rPr>
                <w:noProof/>
                <w:webHidden/>
              </w:rPr>
              <w:fldChar w:fldCharType="begin"/>
            </w:r>
            <w:r w:rsidR="007F746A">
              <w:rPr>
                <w:noProof/>
                <w:webHidden/>
              </w:rPr>
              <w:instrText xml:space="preserve"> PAGEREF _Toc75080756 \h </w:instrText>
            </w:r>
            <w:r w:rsidR="007F746A">
              <w:rPr>
                <w:noProof/>
                <w:webHidden/>
              </w:rPr>
            </w:r>
            <w:r w:rsidR="007F746A">
              <w:rPr>
                <w:noProof/>
                <w:webHidden/>
              </w:rPr>
              <w:fldChar w:fldCharType="separate"/>
            </w:r>
            <w:r w:rsidR="007C3E63">
              <w:rPr>
                <w:noProof/>
                <w:webHidden/>
              </w:rPr>
              <w:t>39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7" w:history="1">
            <w:r w:rsidR="007F746A" w:rsidRPr="00CB1A4C">
              <w:rPr>
                <w:rStyle w:val="a6"/>
                <w:noProof/>
              </w:rPr>
              <w:t>Статья 29. Градостроительный регламент зоны среднеэтажной жилой застройки высотой не выше 8 этажей (Ж-3).</w:t>
            </w:r>
            <w:r w:rsidR="007F746A">
              <w:rPr>
                <w:noProof/>
                <w:webHidden/>
              </w:rPr>
              <w:tab/>
            </w:r>
            <w:r w:rsidR="007F746A">
              <w:rPr>
                <w:noProof/>
                <w:webHidden/>
              </w:rPr>
              <w:fldChar w:fldCharType="begin"/>
            </w:r>
            <w:r w:rsidR="007F746A">
              <w:rPr>
                <w:noProof/>
                <w:webHidden/>
              </w:rPr>
              <w:instrText xml:space="preserve"> PAGEREF _Toc75080757 \h </w:instrText>
            </w:r>
            <w:r w:rsidR="007F746A">
              <w:rPr>
                <w:noProof/>
                <w:webHidden/>
              </w:rPr>
            </w:r>
            <w:r w:rsidR="007F746A">
              <w:rPr>
                <w:noProof/>
                <w:webHidden/>
              </w:rPr>
              <w:fldChar w:fldCharType="separate"/>
            </w:r>
            <w:r w:rsidR="007C3E63">
              <w:rPr>
                <w:noProof/>
                <w:webHidden/>
              </w:rPr>
              <w:t>41</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8" w:history="1">
            <w:r w:rsidR="007F746A" w:rsidRPr="00CB1A4C">
              <w:rPr>
                <w:rStyle w:val="a6"/>
                <w:noProof/>
              </w:rPr>
              <w:t>Статья 30. Градостроительный регламент зоны многофункциональной общественно-деловой застройки (ОД-1).</w:t>
            </w:r>
            <w:r w:rsidR="007F746A">
              <w:rPr>
                <w:noProof/>
                <w:webHidden/>
              </w:rPr>
              <w:tab/>
            </w:r>
            <w:r w:rsidR="007F746A">
              <w:rPr>
                <w:noProof/>
                <w:webHidden/>
              </w:rPr>
              <w:fldChar w:fldCharType="begin"/>
            </w:r>
            <w:r w:rsidR="007F746A">
              <w:rPr>
                <w:noProof/>
                <w:webHidden/>
              </w:rPr>
              <w:instrText xml:space="preserve"> PAGEREF _Toc75080758 \h </w:instrText>
            </w:r>
            <w:r w:rsidR="007F746A">
              <w:rPr>
                <w:noProof/>
                <w:webHidden/>
              </w:rPr>
            </w:r>
            <w:r w:rsidR="007F746A">
              <w:rPr>
                <w:noProof/>
                <w:webHidden/>
              </w:rPr>
              <w:fldChar w:fldCharType="separate"/>
            </w:r>
            <w:r w:rsidR="007C3E63">
              <w:rPr>
                <w:noProof/>
                <w:webHidden/>
              </w:rPr>
              <w:t>43</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59" w:history="1">
            <w:r w:rsidR="007F746A" w:rsidRPr="00CB1A4C">
              <w:rPr>
                <w:rStyle w:val="a6"/>
                <w:noProof/>
              </w:rPr>
              <w:t>Статья 31. Градостроительный регламент зоны общественно-делового назначения (ОД-2).</w:t>
            </w:r>
            <w:r w:rsidR="007F746A">
              <w:rPr>
                <w:noProof/>
                <w:webHidden/>
              </w:rPr>
              <w:tab/>
            </w:r>
            <w:r w:rsidR="007F746A">
              <w:rPr>
                <w:noProof/>
                <w:webHidden/>
              </w:rPr>
              <w:fldChar w:fldCharType="begin"/>
            </w:r>
            <w:r w:rsidR="007F746A">
              <w:rPr>
                <w:noProof/>
                <w:webHidden/>
              </w:rPr>
              <w:instrText xml:space="preserve"> PAGEREF _Toc75080759 \h </w:instrText>
            </w:r>
            <w:r w:rsidR="007F746A">
              <w:rPr>
                <w:noProof/>
                <w:webHidden/>
              </w:rPr>
            </w:r>
            <w:r w:rsidR="007F746A">
              <w:rPr>
                <w:noProof/>
                <w:webHidden/>
              </w:rPr>
              <w:fldChar w:fldCharType="separate"/>
            </w:r>
            <w:r w:rsidR="007C3E63">
              <w:rPr>
                <w:noProof/>
                <w:webHidden/>
              </w:rPr>
              <w:t>44</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0" w:history="1">
            <w:r w:rsidR="007F746A" w:rsidRPr="00CB1A4C">
              <w:rPr>
                <w:rStyle w:val="a6"/>
                <w:noProof/>
              </w:rPr>
              <w:t>Статья 32. Градостроительный регламент зоны объектов социального назначения (ОД-3)</w:t>
            </w:r>
            <w:r w:rsidR="007F746A">
              <w:rPr>
                <w:noProof/>
                <w:webHidden/>
              </w:rPr>
              <w:tab/>
            </w:r>
            <w:r w:rsidR="007F746A">
              <w:rPr>
                <w:noProof/>
                <w:webHidden/>
              </w:rPr>
              <w:fldChar w:fldCharType="begin"/>
            </w:r>
            <w:r w:rsidR="007F746A">
              <w:rPr>
                <w:noProof/>
                <w:webHidden/>
              </w:rPr>
              <w:instrText xml:space="preserve"> PAGEREF _Toc75080760 \h </w:instrText>
            </w:r>
            <w:r w:rsidR="007F746A">
              <w:rPr>
                <w:noProof/>
                <w:webHidden/>
              </w:rPr>
            </w:r>
            <w:r w:rsidR="007F746A">
              <w:rPr>
                <w:noProof/>
                <w:webHidden/>
              </w:rPr>
              <w:fldChar w:fldCharType="separate"/>
            </w:r>
            <w:r w:rsidR="007C3E63">
              <w:rPr>
                <w:noProof/>
                <w:webHidden/>
              </w:rPr>
              <w:t>46</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1" w:history="1">
            <w:r w:rsidR="007F746A" w:rsidRPr="00CB1A4C">
              <w:rPr>
                <w:rStyle w:val="a6"/>
                <w:noProof/>
              </w:rPr>
              <w:t>Статья 33. Градостроительный регламент зоны религиозного использования (ОД-4)</w:t>
            </w:r>
            <w:r w:rsidR="007F746A">
              <w:rPr>
                <w:noProof/>
                <w:webHidden/>
              </w:rPr>
              <w:tab/>
            </w:r>
            <w:r w:rsidR="007F746A">
              <w:rPr>
                <w:noProof/>
                <w:webHidden/>
              </w:rPr>
              <w:fldChar w:fldCharType="begin"/>
            </w:r>
            <w:r w:rsidR="007F746A">
              <w:rPr>
                <w:noProof/>
                <w:webHidden/>
              </w:rPr>
              <w:instrText xml:space="preserve"> PAGEREF _Toc75080761 \h </w:instrText>
            </w:r>
            <w:r w:rsidR="007F746A">
              <w:rPr>
                <w:noProof/>
                <w:webHidden/>
              </w:rPr>
            </w:r>
            <w:r w:rsidR="007F746A">
              <w:rPr>
                <w:noProof/>
                <w:webHidden/>
              </w:rPr>
              <w:fldChar w:fldCharType="separate"/>
            </w:r>
            <w:r w:rsidR="007C3E63">
              <w:rPr>
                <w:noProof/>
                <w:webHidden/>
              </w:rPr>
              <w:t>47</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2" w:history="1">
            <w:r w:rsidR="007F746A" w:rsidRPr="00CB1A4C">
              <w:rPr>
                <w:rStyle w:val="a6"/>
                <w:noProof/>
              </w:rPr>
              <w:t>Статья 34. Градостроительный регламент зоны предпринимательской деятельности (ОД-5)</w:t>
            </w:r>
            <w:r w:rsidR="007F746A">
              <w:rPr>
                <w:noProof/>
                <w:webHidden/>
              </w:rPr>
              <w:tab/>
            </w:r>
            <w:r w:rsidR="007F746A">
              <w:rPr>
                <w:noProof/>
                <w:webHidden/>
              </w:rPr>
              <w:fldChar w:fldCharType="begin"/>
            </w:r>
            <w:r w:rsidR="007F746A">
              <w:rPr>
                <w:noProof/>
                <w:webHidden/>
              </w:rPr>
              <w:instrText xml:space="preserve"> PAGEREF _Toc75080762 \h </w:instrText>
            </w:r>
            <w:r w:rsidR="007F746A">
              <w:rPr>
                <w:noProof/>
                <w:webHidden/>
              </w:rPr>
            </w:r>
            <w:r w:rsidR="007F746A">
              <w:rPr>
                <w:noProof/>
                <w:webHidden/>
              </w:rPr>
              <w:fldChar w:fldCharType="separate"/>
            </w:r>
            <w:r w:rsidR="007C3E63">
              <w:rPr>
                <w:noProof/>
                <w:webHidden/>
              </w:rPr>
              <w:t>48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3" w:history="1">
            <w:r w:rsidR="007F746A" w:rsidRPr="00CB1A4C">
              <w:rPr>
                <w:rStyle w:val="a6"/>
                <w:noProof/>
              </w:rPr>
              <w:t>Статья 35. Градостроительный регламент зоны культурного развития (ОД-6)</w:t>
            </w:r>
            <w:r w:rsidR="007F746A">
              <w:rPr>
                <w:noProof/>
                <w:webHidden/>
              </w:rPr>
              <w:tab/>
            </w:r>
            <w:r w:rsidR="007F746A">
              <w:rPr>
                <w:noProof/>
                <w:webHidden/>
              </w:rPr>
              <w:fldChar w:fldCharType="begin"/>
            </w:r>
            <w:r w:rsidR="007F746A">
              <w:rPr>
                <w:noProof/>
                <w:webHidden/>
              </w:rPr>
              <w:instrText xml:space="preserve"> PAGEREF _Toc75080763 \h </w:instrText>
            </w:r>
            <w:r w:rsidR="007F746A">
              <w:rPr>
                <w:noProof/>
                <w:webHidden/>
              </w:rPr>
            </w:r>
            <w:r w:rsidR="007F746A">
              <w:rPr>
                <w:noProof/>
                <w:webHidden/>
              </w:rPr>
              <w:fldChar w:fldCharType="separate"/>
            </w:r>
            <w:r w:rsidR="007C3E63">
              <w:rPr>
                <w:noProof/>
                <w:webHidden/>
              </w:rPr>
              <w:t>49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4" w:history="1">
            <w:r w:rsidR="007F746A" w:rsidRPr="00CB1A4C">
              <w:rPr>
                <w:rStyle w:val="a6"/>
                <w:noProof/>
              </w:rPr>
              <w:t>Статья 36. Градостроительный регламент зоны размещения парков культуры и отдыха (ОД-7)</w:t>
            </w:r>
            <w:r w:rsidR="007F746A">
              <w:rPr>
                <w:noProof/>
                <w:webHidden/>
              </w:rPr>
              <w:tab/>
            </w:r>
            <w:r w:rsidR="007F746A">
              <w:rPr>
                <w:noProof/>
                <w:webHidden/>
              </w:rPr>
              <w:fldChar w:fldCharType="begin"/>
            </w:r>
            <w:r w:rsidR="007F746A">
              <w:rPr>
                <w:noProof/>
                <w:webHidden/>
              </w:rPr>
              <w:instrText xml:space="preserve"> PAGEREF _Toc75080764 \h </w:instrText>
            </w:r>
            <w:r w:rsidR="007F746A">
              <w:rPr>
                <w:noProof/>
                <w:webHidden/>
              </w:rPr>
            </w:r>
            <w:r w:rsidR="007F746A">
              <w:rPr>
                <w:noProof/>
                <w:webHidden/>
              </w:rPr>
              <w:fldChar w:fldCharType="separate"/>
            </w:r>
            <w:r w:rsidR="007C3E63">
              <w:rPr>
                <w:noProof/>
                <w:webHidden/>
              </w:rPr>
              <w:t>50</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5" w:history="1">
            <w:r w:rsidR="007F746A" w:rsidRPr="00CB1A4C">
              <w:rPr>
                <w:rStyle w:val="a6"/>
                <w:noProof/>
              </w:rPr>
              <w:t>Статья 37. Градостроительный регламент зоны обеспечения обороны и безопасности (ОБ)</w:t>
            </w:r>
            <w:r w:rsidR="007F746A">
              <w:rPr>
                <w:noProof/>
                <w:webHidden/>
              </w:rPr>
              <w:tab/>
            </w:r>
            <w:r w:rsidR="007F746A">
              <w:rPr>
                <w:noProof/>
                <w:webHidden/>
              </w:rPr>
              <w:fldChar w:fldCharType="begin"/>
            </w:r>
            <w:r w:rsidR="007F746A">
              <w:rPr>
                <w:noProof/>
                <w:webHidden/>
              </w:rPr>
              <w:instrText xml:space="preserve"> PAGEREF _Toc75080765 \h </w:instrText>
            </w:r>
            <w:r w:rsidR="007F746A">
              <w:rPr>
                <w:noProof/>
                <w:webHidden/>
              </w:rPr>
            </w:r>
            <w:r w:rsidR="007F746A">
              <w:rPr>
                <w:noProof/>
                <w:webHidden/>
              </w:rPr>
              <w:fldChar w:fldCharType="separate"/>
            </w:r>
            <w:r w:rsidR="007C3E63">
              <w:rPr>
                <w:noProof/>
                <w:webHidden/>
              </w:rPr>
              <w:t>51</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6" w:history="1">
            <w:r w:rsidR="007F746A" w:rsidRPr="00CB1A4C">
              <w:rPr>
                <w:rStyle w:val="a6"/>
                <w:noProof/>
              </w:rPr>
              <w:t>Статья 38. Градостроительный регламент промышленной зоны (П).</w:t>
            </w:r>
            <w:r w:rsidR="007F746A">
              <w:rPr>
                <w:noProof/>
                <w:webHidden/>
              </w:rPr>
              <w:tab/>
            </w:r>
            <w:r w:rsidR="007F746A">
              <w:rPr>
                <w:noProof/>
                <w:webHidden/>
              </w:rPr>
              <w:fldChar w:fldCharType="begin"/>
            </w:r>
            <w:r w:rsidR="007F746A">
              <w:rPr>
                <w:noProof/>
                <w:webHidden/>
              </w:rPr>
              <w:instrText xml:space="preserve"> PAGEREF _Toc75080766 \h </w:instrText>
            </w:r>
            <w:r w:rsidR="007F746A">
              <w:rPr>
                <w:noProof/>
                <w:webHidden/>
              </w:rPr>
            </w:r>
            <w:r w:rsidR="007F746A">
              <w:rPr>
                <w:noProof/>
                <w:webHidden/>
              </w:rPr>
              <w:fldChar w:fldCharType="separate"/>
            </w:r>
            <w:r w:rsidR="007C3E63">
              <w:rPr>
                <w:noProof/>
                <w:webHidden/>
              </w:rPr>
              <w:t>52</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7" w:history="1">
            <w:r w:rsidR="007F746A" w:rsidRPr="00CB1A4C">
              <w:rPr>
                <w:rStyle w:val="a6"/>
                <w:noProof/>
              </w:rPr>
              <w:t>Статья 39. Градостроительный регламент зоны инженерной инфраструктуры (И).</w:t>
            </w:r>
            <w:r w:rsidR="007F746A">
              <w:rPr>
                <w:noProof/>
                <w:webHidden/>
              </w:rPr>
              <w:tab/>
            </w:r>
            <w:r w:rsidR="007F746A">
              <w:rPr>
                <w:noProof/>
                <w:webHidden/>
              </w:rPr>
              <w:fldChar w:fldCharType="begin"/>
            </w:r>
            <w:r w:rsidR="007F746A">
              <w:rPr>
                <w:noProof/>
                <w:webHidden/>
              </w:rPr>
              <w:instrText xml:space="preserve"> PAGEREF _Toc75080767 \h </w:instrText>
            </w:r>
            <w:r w:rsidR="007F746A">
              <w:rPr>
                <w:noProof/>
                <w:webHidden/>
              </w:rPr>
            </w:r>
            <w:r w:rsidR="007F746A">
              <w:rPr>
                <w:noProof/>
                <w:webHidden/>
              </w:rPr>
              <w:fldChar w:fldCharType="separate"/>
            </w:r>
            <w:r w:rsidR="007C3E63">
              <w:rPr>
                <w:noProof/>
                <w:webHidden/>
              </w:rPr>
              <w:t>53</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8" w:history="1">
            <w:r w:rsidR="007F746A" w:rsidRPr="00CB1A4C">
              <w:rPr>
                <w:rStyle w:val="a6"/>
                <w:noProof/>
              </w:rPr>
              <w:t>Статья 40. Градостроительный регламент зоны транспортной инфраструктуры (Т).</w:t>
            </w:r>
            <w:r w:rsidR="007F746A">
              <w:rPr>
                <w:noProof/>
                <w:webHidden/>
              </w:rPr>
              <w:tab/>
            </w:r>
            <w:r w:rsidR="007F746A">
              <w:rPr>
                <w:noProof/>
                <w:webHidden/>
              </w:rPr>
              <w:fldChar w:fldCharType="begin"/>
            </w:r>
            <w:r w:rsidR="007F746A">
              <w:rPr>
                <w:noProof/>
                <w:webHidden/>
              </w:rPr>
              <w:instrText xml:space="preserve"> PAGEREF _Toc75080768 \h </w:instrText>
            </w:r>
            <w:r w:rsidR="007F746A">
              <w:rPr>
                <w:noProof/>
                <w:webHidden/>
              </w:rPr>
            </w:r>
            <w:r w:rsidR="007F746A">
              <w:rPr>
                <w:noProof/>
                <w:webHidden/>
              </w:rPr>
              <w:fldChar w:fldCharType="separate"/>
            </w:r>
            <w:r w:rsidR="007C3E63">
              <w:rPr>
                <w:noProof/>
                <w:webHidden/>
              </w:rPr>
              <w:t>54</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69" w:history="1">
            <w:r w:rsidR="007F746A" w:rsidRPr="00CB1A4C">
              <w:rPr>
                <w:rStyle w:val="a6"/>
                <w:noProof/>
              </w:rPr>
              <w:t>Статья 41. Градостроительный регламент зоны сельскохозяйственных угодий и размещения объектов сельскохозяйственного использования (СХ).</w:t>
            </w:r>
            <w:r w:rsidR="007F746A">
              <w:rPr>
                <w:noProof/>
                <w:webHidden/>
              </w:rPr>
              <w:tab/>
            </w:r>
            <w:r w:rsidR="007F746A">
              <w:rPr>
                <w:noProof/>
                <w:webHidden/>
              </w:rPr>
              <w:fldChar w:fldCharType="begin"/>
            </w:r>
            <w:r w:rsidR="007F746A">
              <w:rPr>
                <w:noProof/>
                <w:webHidden/>
              </w:rPr>
              <w:instrText xml:space="preserve"> PAGEREF _Toc75080769 \h </w:instrText>
            </w:r>
            <w:r w:rsidR="007F746A">
              <w:rPr>
                <w:noProof/>
                <w:webHidden/>
              </w:rPr>
            </w:r>
            <w:r w:rsidR="007F746A">
              <w:rPr>
                <w:noProof/>
                <w:webHidden/>
              </w:rPr>
              <w:fldChar w:fldCharType="separate"/>
            </w:r>
            <w:r w:rsidR="007C3E63">
              <w:rPr>
                <w:noProof/>
                <w:webHidden/>
              </w:rPr>
              <w:t>55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0" w:history="1">
            <w:r w:rsidR="007F746A" w:rsidRPr="00CB1A4C">
              <w:rPr>
                <w:rStyle w:val="a6"/>
                <w:noProof/>
              </w:rPr>
              <w:t>Статья 42.  Градостроительный регламент зоны ведения садоводства и огородничества (СХ-2)</w:t>
            </w:r>
            <w:r w:rsidR="007F746A">
              <w:rPr>
                <w:noProof/>
                <w:webHidden/>
              </w:rPr>
              <w:tab/>
            </w:r>
            <w:r w:rsidR="007F746A">
              <w:rPr>
                <w:noProof/>
                <w:webHidden/>
              </w:rPr>
              <w:fldChar w:fldCharType="begin"/>
            </w:r>
            <w:r w:rsidR="007F746A">
              <w:rPr>
                <w:noProof/>
                <w:webHidden/>
              </w:rPr>
              <w:instrText xml:space="preserve"> PAGEREF _Toc75080770 \h </w:instrText>
            </w:r>
            <w:r w:rsidR="007F746A">
              <w:rPr>
                <w:noProof/>
                <w:webHidden/>
              </w:rPr>
            </w:r>
            <w:r w:rsidR="007F746A">
              <w:rPr>
                <w:noProof/>
                <w:webHidden/>
              </w:rPr>
              <w:fldChar w:fldCharType="separate"/>
            </w:r>
            <w:r w:rsidR="007C3E63">
              <w:rPr>
                <w:noProof/>
                <w:webHidden/>
              </w:rPr>
              <w:t>56</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1" w:history="1">
            <w:r w:rsidR="007F746A" w:rsidRPr="00CB1A4C">
              <w:rPr>
                <w:rStyle w:val="a6"/>
                <w:noProof/>
              </w:rPr>
              <w:t>Статья 43. Градостроительный регламент зоны спортивных объектов и сооружений Р-1.</w:t>
            </w:r>
            <w:r w:rsidR="007F746A">
              <w:rPr>
                <w:noProof/>
                <w:webHidden/>
              </w:rPr>
              <w:tab/>
            </w:r>
            <w:r w:rsidR="007F746A">
              <w:rPr>
                <w:noProof/>
                <w:webHidden/>
              </w:rPr>
              <w:fldChar w:fldCharType="begin"/>
            </w:r>
            <w:r w:rsidR="007F746A">
              <w:rPr>
                <w:noProof/>
                <w:webHidden/>
              </w:rPr>
              <w:instrText xml:space="preserve"> PAGEREF _Toc75080771 \h </w:instrText>
            </w:r>
            <w:r w:rsidR="007F746A">
              <w:rPr>
                <w:noProof/>
                <w:webHidden/>
              </w:rPr>
            </w:r>
            <w:r w:rsidR="007F746A">
              <w:rPr>
                <w:noProof/>
                <w:webHidden/>
              </w:rPr>
              <w:fldChar w:fldCharType="separate"/>
            </w:r>
            <w:r w:rsidR="007C3E63">
              <w:rPr>
                <w:noProof/>
                <w:webHidden/>
              </w:rPr>
              <w:t>57</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2" w:history="1">
            <w:r w:rsidR="007F746A" w:rsidRPr="00CB1A4C">
              <w:rPr>
                <w:rStyle w:val="a6"/>
                <w:noProof/>
              </w:rPr>
              <w:t>Статья 44. Градостроительный регламент зоны отдыха (рекреации) Р-2.</w:t>
            </w:r>
            <w:r w:rsidR="007F746A">
              <w:rPr>
                <w:noProof/>
                <w:webHidden/>
              </w:rPr>
              <w:tab/>
            </w:r>
            <w:r w:rsidR="007F746A">
              <w:rPr>
                <w:noProof/>
                <w:webHidden/>
              </w:rPr>
              <w:fldChar w:fldCharType="begin"/>
            </w:r>
            <w:r w:rsidR="007F746A">
              <w:rPr>
                <w:noProof/>
                <w:webHidden/>
              </w:rPr>
              <w:instrText xml:space="preserve"> PAGEREF _Toc75080772 \h </w:instrText>
            </w:r>
            <w:r w:rsidR="007F746A">
              <w:rPr>
                <w:noProof/>
                <w:webHidden/>
              </w:rPr>
            </w:r>
            <w:r w:rsidR="007F746A">
              <w:rPr>
                <w:noProof/>
                <w:webHidden/>
              </w:rPr>
              <w:fldChar w:fldCharType="separate"/>
            </w:r>
            <w:r w:rsidR="007C3E63">
              <w:rPr>
                <w:noProof/>
                <w:webHidden/>
              </w:rPr>
              <w:t>58</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3" w:history="1">
            <w:r w:rsidR="007F746A" w:rsidRPr="00CB1A4C">
              <w:rPr>
                <w:rStyle w:val="a6"/>
                <w:noProof/>
              </w:rPr>
              <w:t>Статья 45.  Градостроительный регламент зоны специального назначения (СН)</w:t>
            </w:r>
            <w:r w:rsidR="007F746A">
              <w:rPr>
                <w:noProof/>
                <w:webHidden/>
              </w:rPr>
              <w:tab/>
            </w:r>
            <w:r w:rsidR="007F746A">
              <w:rPr>
                <w:noProof/>
                <w:webHidden/>
              </w:rPr>
              <w:fldChar w:fldCharType="begin"/>
            </w:r>
            <w:r w:rsidR="007F746A">
              <w:rPr>
                <w:noProof/>
                <w:webHidden/>
              </w:rPr>
              <w:instrText xml:space="preserve"> PAGEREF _Toc75080773 \h </w:instrText>
            </w:r>
            <w:r w:rsidR="007F746A">
              <w:rPr>
                <w:noProof/>
                <w:webHidden/>
              </w:rPr>
            </w:r>
            <w:r w:rsidR="007F746A">
              <w:rPr>
                <w:noProof/>
                <w:webHidden/>
              </w:rPr>
              <w:fldChar w:fldCharType="separate"/>
            </w:r>
            <w:r w:rsidR="007C3E63">
              <w:rPr>
                <w:noProof/>
                <w:webHidden/>
              </w:rPr>
              <w:t>59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4" w:history="1">
            <w:r w:rsidR="007F746A" w:rsidRPr="00CB1A4C">
              <w:rPr>
                <w:rStyle w:val="a6"/>
                <w:noProof/>
              </w:rPr>
              <w:t>Статья 46. Градостроительный регламент зоны историко-культурной деятельности</w:t>
            </w:r>
            <w:r w:rsidR="007F746A">
              <w:rPr>
                <w:noProof/>
                <w:webHidden/>
              </w:rPr>
              <w:tab/>
            </w:r>
            <w:r w:rsidR="007F746A">
              <w:rPr>
                <w:noProof/>
                <w:webHidden/>
              </w:rPr>
              <w:fldChar w:fldCharType="begin"/>
            </w:r>
            <w:r w:rsidR="007F746A">
              <w:rPr>
                <w:noProof/>
                <w:webHidden/>
              </w:rPr>
              <w:instrText xml:space="preserve"> PAGEREF _Toc75080774 \h </w:instrText>
            </w:r>
            <w:r w:rsidR="007F746A">
              <w:rPr>
                <w:noProof/>
                <w:webHidden/>
              </w:rPr>
            </w:r>
            <w:r w:rsidR="007F746A">
              <w:rPr>
                <w:noProof/>
                <w:webHidden/>
              </w:rPr>
              <w:fldChar w:fldCharType="separate"/>
            </w:r>
            <w:r w:rsidR="007C3E63">
              <w:rPr>
                <w:noProof/>
                <w:webHidden/>
              </w:rPr>
              <w:t>59</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5" w:history="1">
            <w:r w:rsidR="007F746A" w:rsidRPr="00CB1A4C">
              <w:rPr>
                <w:rStyle w:val="a6"/>
                <w:noProof/>
              </w:rPr>
              <w:t>Статья 47. Ограничения на использование земельных участков и объектов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_Toc75080775 \h </w:instrText>
            </w:r>
            <w:r w:rsidR="007F746A">
              <w:rPr>
                <w:noProof/>
                <w:webHidden/>
              </w:rPr>
            </w:r>
            <w:r w:rsidR="007F746A">
              <w:rPr>
                <w:noProof/>
                <w:webHidden/>
              </w:rPr>
              <w:fldChar w:fldCharType="separate"/>
            </w:r>
            <w:r w:rsidR="007C3E63">
              <w:rPr>
                <w:noProof/>
                <w:webHidden/>
              </w:rPr>
              <w:t>60</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6" w:history="1">
            <w:r w:rsidR="007F746A" w:rsidRPr="00CB1A4C">
              <w:rPr>
                <w:rStyle w:val="a6"/>
                <w:noProof/>
              </w:rPr>
              <w:t>Статья 48. Особенности размещения отдельных видов разрешённого использования земельных участков и объектов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_Toc75080776 \h </w:instrText>
            </w:r>
            <w:r w:rsidR="007F746A">
              <w:rPr>
                <w:noProof/>
                <w:webHidden/>
              </w:rPr>
            </w:r>
            <w:r w:rsidR="007F746A">
              <w:rPr>
                <w:noProof/>
                <w:webHidden/>
              </w:rPr>
              <w:fldChar w:fldCharType="separate"/>
            </w:r>
            <w:r w:rsidR="007C3E63">
              <w:rPr>
                <w:noProof/>
                <w:webHidden/>
              </w:rPr>
              <w:t>62</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7" w:history="1">
            <w:r w:rsidR="007F746A" w:rsidRPr="00CB1A4C">
              <w:rPr>
                <w:rStyle w:val="a6"/>
                <w:noProof/>
              </w:rPr>
              <w:t>Статья 49. Многофункциональный объект капитального строительства.</w:t>
            </w:r>
            <w:r w:rsidR="007F746A">
              <w:rPr>
                <w:noProof/>
                <w:webHidden/>
              </w:rPr>
              <w:tab/>
            </w:r>
            <w:r w:rsidR="007F746A">
              <w:rPr>
                <w:noProof/>
                <w:webHidden/>
              </w:rPr>
              <w:fldChar w:fldCharType="begin"/>
            </w:r>
            <w:r w:rsidR="007F746A">
              <w:rPr>
                <w:noProof/>
                <w:webHidden/>
              </w:rPr>
              <w:instrText xml:space="preserve"> PAGEREF _Toc75080777 \h </w:instrText>
            </w:r>
            <w:r w:rsidR="007F746A">
              <w:rPr>
                <w:noProof/>
                <w:webHidden/>
              </w:rPr>
            </w:r>
            <w:r w:rsidR="007F746A">
              <w:rPr>
                <w:noProof/>
                <w:webHidden/>
              </w:rPr>
              <w:fldChar w:fldCharType="separate"/>
            </w:r>
            <w:r w:rsidR="007C3E63">
              <w:rPr>
                <w:noProof/>
                <w:webHidden/>
              </w:rPr>
              <w:t>63</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78" w:history="1">
            <w:r w:rsidR="007F746A" w:rsidRPr="00CB1A4C">
              <w:rPr>
                <w:rStyle w:val="a6"/>
                <w:noProof/>
              </w:rPr>
              <w:t>Статья 50. Комплексное и устойчивое развитие территории.</w:t>
            </w:r>
            <w:r w:rsidR="007F746A">
              <w:rPr>
                <w:noProof/>
                <w:webHidden/>
              </w:rPr>
              <w:tab/>
            </w:r>
            <w:r w:rsidR="007F746A">
              <w:rPr>
                <w:noProof/>
                <w:webHidden/>
              </w:rPr>
              <w:fldChar w:fldCharType="begin"/>
            </w:r>
            <w:r w:rsidR="007F746A">
              <w:rPr>
                <w:noProof/>
                <w:webHidden/>
              </w:rPr>
              <w:instrText xml:space="preserve"> PAGEREF _Toc75080778 \h </w:instrText>
            </w:r>
            <w:r w:rsidR="007F746A">
              <w:rPr>
                <w:noProof/>
                <w:webHidden/>
              </w:rPr>
            </w:r>
            <w:r w:rsidR="007F746A">
              <w:rPr>
                <w:noProof/>
                <w:webHidden/>
              </w:rPr>
              <w:fldChar w:fldCharType="separate"/>
            </w:r>
            <w:r w:rsidR="007C3E63">
              <w:rPr>
                <w:noProof/>
                <w:webHidden/>
              </w:rPr>
              <w:t>63</w:t>
            </w:r>
            <w:r w:rsidR="007F746A">
              <w:rPr>
                <w:noProof/>
                <w:webHidden/>
              </w:rPr>
              <w:fldChar w:fldCharType="end"/>
            </w:r>
          </w:hyperlink>
        </w:p>
        <w:p w:rsidR="007F746A" w:rsidRPr="00C1062F" w:rsidRDefault="005C478B">
          <w:pPr>
            <w:pStyle w:val="11"/>
            <w:tabs>
              <w:tab w:val="right" w:leader="dot" w:pos="9345"/>
            </w:tabs>
            <w:rPr>
              <w:rFonts w:asciiTheme="minorHAnsi" w:eastAsiaTheme="minorEastAsia" w:hAnsiTheme="minorHAnsi" w:cstheme="minorBidi"/>
              <w:b/>
              <w:noProof/>
              <w:color w:val="auto"/>
              <w:sz w:val="22"/>
            </w:rPr>
          </w:pPr>
          <w:hyperlink w:anchor="_Toc75080779" w:history="1">
            <w:r w:rsidR="007F746A" w:rsidRPr="00C1062F">
              <w:rPr>
                <w:rStyle w:val="a6"/>
                <w:b/>
                <w:noProof/>
              </w:rPr>
              <w:t xml:space="preserve">ГЛАВА </w:t>
            </w:r>
            <w:r w:rsidR="007F746A" w:rsidRPr="00C1062F">
              <w:rPr>
                <w:rStyle w:val="a6"/>
                <w:b/>
                <w:noProof/>
                <w:lang w:val="en-US"/>
              </w:rPr>
              <w:t>IX</w:t>
            </w:r>
            <w:r w:rsidR="007F746A" w:rsidRPr="00C1062F">
              <w:rPr>
                <w:rStyle w:val="a6"/>
                <w:b/>
                <w:noProof/>
              </w:rPr>
              <w:t>. ПОЛОЖЕНИЕ О РЕГУЛИРОВАНИИ ОТДЕЛЬНЫХ ВОПРОСОВ ЗЕМЛЕПОЛЬЗОВАНИЯ И ЗАСТРОЙКИ И О ВНЕСЕНИИ ИЗМЕНЕНИЙ В ПРАВИЛА.</w:t>
            </w:r>
            <w:r w:rsidR="007F746A" w:rsidRPr="00C1062F">
              <w:rPr>
                <w:b/>
                <w:noProof/>
                <w:webHidden/>
              </w:rPr>
              <w:tab/>
            </w:r>
            <w:r w:rsidR="007F746A" w:rsidRPr="00C1062F">
              <w:rPr>
                <w:b/>
                <w:noProof/>
                <w:webHidden/>
              </w:rPr>
              <w:fldChar w:fldCharType="begin"/>
            </w:r>
            <w:r w:rsidR="007F746A" w:rsidRPr="00C1062F">
              <w:rPr>
                <w:b/>
                <w:noProof/>
                <w:webHidden/>
              </w:rPr>
              <w:instrText xml:space="preserve"> PAGEREF _Toc75080779 \h </w:instrText>
            </w:r>
            <w:r w:rsidR="007F746A" w:rsidRPr="00C1062F">
              <w:rPr>
                <w:b/>
                <w:noProof/>
                <w:webHidden/>
              </w:rPr>
            </w:r>
            <w:r w:rsidR="007F746A" w:rsidRPr="00C1062F">
              <w:rPr>
                <w:b/>
                <w:noProof/>
                <w:webHidden/>
              </w:rPr>
              <w:fldChar w:fldCharType="separate"/>
            </w:r>
            <w:r w:rsidR="007C3E63">
              <w:rPr>
                <w:b/>
                <w:noProof/>
                <w:webHidden/>
              </w:rPr>
              <w:t>64</w:t>
            </w:r>
            <w:r w:rsidR="007F746A" w:rsidRPr="00C1062F">
              <w:rPr>
                <w:b/>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80" w:history="1">
            <w:r w:rsidR="007F746A" w:rsidRPr="00CB1A4C">
              <w:rPr>
                <w:rStyle w:val="a6"/>
                <w:noProof/>
              </w:rPr>
              <w:t>Статья 51. Порядок устройства ограждений земельных участков.</w:t>
            </w:r>
            <w:r w:rsidR="007F746A">
              <w:rPr>
                <w:noProof/>
                <w:webHidden/>
              </w:rPr>
              <w:tab/>
            </w:r>
            <w:r w:rsidR="007F746A">
              <w:rPr>
                <w:noProof/>
                <w:webHidden/>
              </w:rPr>
              <w:fldChar w:fldCharType="begin"/>
            </w:r>
            <w:r w:rsidR="007F746A">
              <w:rPr>
                <w:noProof/>
                <w:webHidden/>
              </w:rPr>
              <w:instrText xml:space="preserve"> PAGEREF _Toc75080780 \h </w:instrText>
            </w:r>
            <w:r w:rsidR="007F746A">
              <w:rPr>
                <w:noProof/>
                <w:webHidden/>
              </w:rPr>
            </w:r>
            <w:r w:rsidR="007F746A">
              <w:rPr>
                <w:noProof/>
                <w:webHidden/>
              </w:rPr>
              <w:fldChar w:fldCharType="separate"/>
            </w:r>
            <w:r w:rsidR="007C3E63">
              <w:rPr>
                <w:noProof/>
                <w:webHidden/>
              </w:rPr>
              <w:t>64</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81" w:history="1">
            <w:r w:rsidR="007F746A" w:rsidRPr="00CB1A4C">
              <w:rPr>
                <w:rStyle w:val="a6"/>
                <w:noProof/>
              </w:rPr>
              <w:t>Статья 52. Действие Правил по отношению к генеральному плану города.</w:t>
            </w:r>
            <w:r w:rsidR="007F746A">
              <w:rPr>
                <w:noProof/>
                <w:webHidden/>
              </w:rPr>
              <w:tab/>
            </w:r>
            <w:r w:rsidR="007F746A">
              <w:rPr>
                <w:noProof/>
                <w:webHidden/>
              </w:rPr>
              <w:fldChar w:fldCharType="begin"/>
            </w:r>
            <w:r w:rsidR="007F746A">
              <w:rPr>
                <w:noProof/>
                <w:webHidden/>
              </w:rPr>
              <w:instrText xml:space="preserve"> PAGEREF _Toc75080781 \h </w:instrText>
            </w:r>
            <w:r w:rsidR="007F746A">
              <w:rPr>
                <w:noProof/>
                <w:webHidden/>
              </w:rPr>
            </w:r>
            <w:r w:rsidR="007F746A">
              <w:rPr>
                <w:noProof/>
                <w:webHidden/>
              </w:rPr>
              <w:fldChar w:fldCharType="separate"/>
            </w:r>
            <w:r w:rsidR="007C3E63">
              <w:rPr>
                <w:noProof/>
                <w:webHidden/>
              </w:rPr>
              <w:t>64</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82" w:history="1">
            <w:r w:rsidR="007F746A" w:rsidRPr="00CB1A4C">
              <w:rPr>
                <w:rStyle w:val="a6"/>
                <w:noProof/>
              </w:rPr>
              <w:t>Статья 53. Действия Правил по отношению к правам, возникшим до их введения.</w:t>
            </w:r>
            <w:r w:rsidR="007F746A">
              <w:rPr>
                <w:noProof/>
                <w:webHidden/>
              </w:rPr>
              <w:tab/>
            </w:r>
            <w:r w:rsidR="007F746A">
              <w:rPr>
                <w:noProof/>
                <w:webHidden/>
              </w:rPr>
              <w:fldChar w:fldCharType="begin"/>
            </w:r>
            <w:r w:rsidR="007F746A">
              <w:rPr>
                <w:noProof/>
                <w:webHidden/>
              </w:rPr>
              <w:instrText xml:space="preserve"> PAGEREF _Toc75080782 \h </w:instrText>
            </w:r>
            <w:r w:rsidR="007F746A">
              <w:rPr>
                <w:noProof/>
                <w:webHidden/>
              </w:rPr>
            </w:r>
            <w:r w:rsidR="007F746A">
              <w:rPr>
                <w:noProof/>
                <w:webHidden/>
              </w:rPr>
              <w:fldChar w:fldCharType="separate"/>
            </w:r>
            <w:r w:rsidR="007C3E63">
              <w:rPr>
                <w:noProof/>
                <w:webHidden/>
              </w:rPr>
              <w:t>65</w:t>
            </w:r>
            <w:r w:rsidR="007F746A">
              <w:rPr>
                <w:noProof/>
                <w:webHidden/>
              </w:rPr>
              <w:fldChar w:fldCharType="end"/>
            </w:r>
          </w:hyperlink>
        </w:p>
        <w:p w:rsidR="007F746A" w:rsidRDefault="005C478B">
          <w:pPr>
            <w:pStyle w:val="11"/>
            <w:tabs>
              <w:tab w:val="right" w:leader="dot" w:pos="9345"/>
            </w:tabs>
            <w:rPr>
              <w:rFonts w:asciiTheme="minorHAnsi" w:eastAsiaTheme="minorEastAsia" w:hAnsiTheme="minorHAnsi" w:cstheme="minorBidi"/>
              <w:noProof/>
              <w:color w:val="auto"/>
              <w:sz w:val="22"/>
            </w:rPr>
          </w:pPr>
          <w:hyperlink w:anchor="_Toc75080783" w:history="1">
            <w:r w:rsidR="007F746A" w:rsidRPr="00CB1A4C">
              <w:rPr>
                <w:rStyle w:val="a6"/>
                <w:noProof/>
              </w:rPr>
              <w:t>Статья 54. Ответственность за нарушение Правил.</w:t>
            </w:r>
            <w:r w:rsidR="007F746A">
              <w:rPr>
                <w:noProof/>
                <w:webHidden/>
              </w:rPr>
              <w:tab/>
            </w:r>
            <w:r w:rsidR="007F746A">
              <w:rPr>
                <w:noProof/>
                <w:webHidden/>
              </w:rPr>
              <w:fldChar w:fldCharType="begin"/>
            </w:r>
            <w:r w:rsidR="007F746A">
              <w:rPr>
                <w:noProof/>
                <w:webHidden/>
              </w:rPr>
              <w:instrText xml:space="preserve"> PAGEREF _Toc75080783 \h </w:instrText>
            </w:r>
            <w:r w:rsidR="007F746A">
              <w:rPr>
                <w:noProof/>
                <w:webHidden/>
              </w:rPr>
            </w:r>
            <w:r w:rsidR="007F746A">
              <w:rPr>
                <w:noProof/>
                <w:webHidden/>
              </w:rPr>
              <w:fldChar w:fldCharType="separate"/>
            </w:r>
            <w:r w:rsidR="007C3E63">
              <w:rPr>
                <w:noProof/>
                <w:webHidden/>
              </w:rPr>
              <w:t>65</w:t>
            </w:r>
            <w:r w:rsidR="007F746A">
              <w:rPr>
                <w:noProof/>
                <w:webHidden/>
              </w:rPr>
              <w:fldChar w:fldCharType="end"/>
            </w:r>
          </w:hyperlink>
        </w:p>
        <w:p w:rsidR="00FB7C76" w:rsidRDefault="00FB7C76">
          <w:r>
            <w:rPr>
              <w:b/>
              <w:bCs/>
            </w:rPr>
            <w:fldChar w:fldCharType="end"/>
          </w:r>
        </w:p>
      </w:sdtContent>
    </w:sdt>
    <w:p w:rsidR="00FB7C76" w:rsidRDefault="00FB7C76">
      <w:pPr>
        <w:spacing w:line="259" w:lineRule="auto"/>
        <w:ind w:left="31" w:right="0"/>
        <w:jc w:val="center"/>
      </w:pPr>
      <w:r>
        <w:br w:type="page"/>
      </w:r>
    </w:p>
    <w:p w:rsidR="00F25536" w:rsidRPr="004F07D4" w:rsidRDefault="00B667B1" w:rsidP="00B667B1">
      <w:pPr>
        <w:pStyle w:val="1"/>
        <w:rPr>
          <w:color w:val="00B050"/>
        </w:rPr>
      </w:pPr>
      <w:bookmarkStart w:id="1" w:name="_Toc75080718"/>
      <w:r w:rsidRPr="004F07D4">
        <w:rPr>
          <w:color w:val="00B050"/>
        </w:rPr>
        <w:lastRenderedPageBreak/>
        <w:t xml:space="preserve">ЧАСТЬ </w:t>
      </w:r>
      <w:r w:rsidRPr="004F07D4">
        <w:rPr>
          <w:color w:val="00B050"/>
          <w:lang w:val="en-US"/>
        </w:rPr>
        <w:t>I</w:t>
      </w:r>
      <w:r w:rsidRPr="004F07D4">
        <w:rPr>
          <w:color w:val="00B050"/>
        </w:rPr>
        <w:t>. ПОРЯДОК ПРИМЕНЕНИЯ И ВНЕСЕНИЯ ИЗМЕНЕНИЙ В ПРАВИЛА ЗЕМЛЕПОЛЬЗОВАНИЯ И ЗАСТРОЙКИ</w:t>
      </w:r>
      <w:bookmarkEnd w:id="1"/>
    </w:p>
    <w:p w:rsidR="00F25536" w:rsidRPr="006C76A3" w:rsidRDefault="00F534D0" w:rsidP="00FB7C76">
      <w:pPr>
        <w:pStyle w:val="1"/>
        <w:rPr>
          <w:color w:val="auto"/>
        </w:rPr>
      </w:pPr>
      <w:bookmarkStart w:id="2" w:name="_Toc75080719"/>
      <w:r w:rsidRPr="006C76A3">
        <w:rPr>
          <w:color w:val="auto"/>
        </w:rPr>
        <w:t xml:space="preserve">ГЛАВА </w:t>
      </w:r>
      <w:r>
        <w:rPr>
          <w:color w:val="auto"/>
          <w:lang w:val="en-US"/>
        </w:rPr>
        <w:t>I</w:t>
      </w:r>
      <w:r w:rsidRPr="006C76A3">
        <w:rPr>
          <w:color w:val="auto"/>
        </w:rPr>
        <w:t>. ПОЛОЖЕНИЕ О РЕГУЛИРОВАНИИ ЗЕМЛЕПОЛЬЗОВАНИЯ И ЗАСТРОЙКИ ОРГАНАМИ МЕСТНОГО САМОУПРАВЛЕНИЯ.</w:t>
      </w:r>
      <w:bookmarkEnd w:id="2"/>
      <w:r w:rsidRPr="006C76A3">
        <w:rPr>
          <w:color w:val="auto"/>
        </w:rPr>
        <w:t xml:space="preserve"> </w:t>
      </w:r>
    </w:p>
    <w:p w:rsidR="00F25536" w:rsidRPr="006C76A3" w:rsidRDefault="00B667B1" w:rsidP="006C314F">
      <w:pPr>
        <w:pStyle w:val="1"/>
        <w:rPr>
          <w:color w:val="auto"/>
        </w:rPr>
      </w:pPr>
      <w:bookmarkStart w:id="3" w:name="_Toc75080720"/>
      <w:r w:rsidRPr="006C76A3">
        <w:rPr>
          <w:color w:val="auto"/>
        </w:rPr>
        <w:t xml:space="preserve">Статья 1. </w:t>
      </w:r>
      <w:r w:rsidR="006C314F" w:rsidRPr="006C76A3">
        <w:rPr>
          <w:color w:val="auto"/>
        </w:rPr>
        <w:t>Общие положения.</w:t>
      </w:r>
      <w:bookmarkEnd w:id="3"/>
      <w:r w:rsidR="006C314F" w:rsidRPr="006C76A3">
        <w:rPr>
          <w:color w:val="auto"/>
        </w:rPr>
        <w:t xml:space="preserve"> </w:t>
      </w:r>
    </w:p>
    <w:p w:rsidR="00F25536" w:rsidRDefault="006C314F" w:rsidP="00B667B1">
      <w:r>
        <w:t xml:space="preserve">Правила землепользования и застройки муниципального образования «Город Малгобек» (далее – Правила) являются документом градостроительного зонирования городского округа, принятым в соответствии с Градостроительным, Земельным кодексами Российской Федерации, федеральными и республиканскими законами и иными нормативными правовыми актами Российской Федерации, Республики Ингушетия, Уставом муниципального образования, генеральным планом городского округа, а также с учетом положений иных актов и документов, определяющих основные направления социально-экономического и градостроительного развития территории муниципального образования, охраны культурного наследия, окружающей среды и рационального использования природных ресурсов. </w:t>
      </w:r>
    </w:p>
    <w:p w:rsidR="006C314F" w:rsidRDefault="004F07D4" w:rsidP="004F07D4">
      <w:r>
        <w:t xml:space="preserve">Предметом регулирования </w:t>
      </w:r>
      <w:r>
        <w:tab/>
        <w:t xml:space="preserve">Правил являются </w:t>
      </w:r>
      <w:r w:rsidR="006C314F">
        <w:t>отношени</w:t>
      </w:r>
      <w:r>
        <w:t xml:space="preserve">я по </w:t>
      </w:r>
      <w:r w:rsidR="006C314F">
        <w:t xml:space="preserve">вопросам землепользования и застройки на территории муниципального образования «Город Малгобек», установление границ территориальных зон, градостроительных регламентов. </w:t>
      </w:r>
    </w:p>
    <w:p w:rsidR="006C76A3" w:rsidRPr="006C76A3" w:rsidRDefault="006C76A3" w:rsidP="006C76A3">
      <w:pPr>
        <w:pStyle w:val="1"/>
        <w:rPr>
          <w:color w:val="00B050"/>
        </w:rPr>
      </w:pPr>
      <w:bookmarkStart w:id="4" w:name="_Toc451864990"/>
      <w:bookmarkStart w:id="5" w:name="_Toc75080721"/>
      <w:r w:rsidRPr="006C76A3">
        <w:rPr>
          <w:color w:val="00B050"/>
        </w:rPr>
        <w:t xml:space="preserve">Статья 2. </w:t>
      </w:r>
      <w:r w:rsidR="00C21E8C" w:rsidRPr="00C21E8C">
        <w:rPr>
          <w:color w:val="00B050"/>
        </w:rPr>
        <w:t>Определения отдельных видов использования земельных участков и объектов капитального строительства</w:t>
      </w:r>
      <w:r w:rsidRPr="00C21E8C">
        <w:rPr>
          <w:color w:val="00B050"/>
        </w:rPr>
        <w:t xml:space="preserve">, используемые </w:t>
      </w:r>
      <w:r w:rsidRPr="006C76A3">
        <w:rPr>
          <w:color w:val="00B050"/>
        </w:rPr>
        <w:t>в настоящих Правилах.</w:t>
      </w:r>
      <w:bookmarkEnd w:id="4"/>
      <w:bookmarkEnd w:id="5"/>
    </w:p>
    <w:p w:rsidR="006C76A3" w:rsidRDefault="006C76A3" w:rsidP="006C76A3">
      <w:pPr>
        <w:ind w:left="10" w:firstLine="698"/>
      </w:pPr>
      <w:r>
        <w:t xml:space="preserve">Для целей применения настоящих Правил установлены следующие определения некоторых видов использования объектов капитального строительства: </w:t>
      </w:r>
    </w:p>
    <w:p w:rsidR="006C76A3" w:rsidRDefault="006C76A3" w:rsidP="006C76A3">
      <w:pPr>
        <w:ind w:firstLine="698"/>
      </w:pPr>
      <w:r>
        <w:rPr>
          <w:b/>
        </w:rPr>
        <w:t xml:space="preserve">Автосалон </w:t>
      </w:r>
      <w:r>
        <w:t xml:space="preserve">– здание, строение, сооружение, помещение или группа помещений, предназначенная для выставки (экспозиции), продажи, предпродажной подготовки и послепродажного технического обслуживания автомобиля, а также проведения вспомогательных операций (мойки, чистки и т.п.), требующих специального технологического оборудования. Автосалоны могут быть размещены в качестве объекта розничной торговли, если в них осуществляется продажа автомобилей с максимальной разрешённой массой не более 3,5 тонн, не производится техническое обслуживание, мойка автомобилей, а также другие операции с автомобилями, требующие специального технологического оборудования, производится хранение, экспозиция продаваемых автомобилей в количестве не более 10 единиц. </w:t>
      </w:r>
    </w:p>
    <w:p w:rsidR="006C76A3" w:rsidRPr="006C76A3" w:rsidRDefault="006C76A3" w:rsidP="00EF2B01">
      <w:pPr>
        <w:pStyle w:val="12"/>
        <w:widowControl w:val="0"/>
        <w:spacing w:line="288" w:lineRule="auto"/>
        <w:ind w:firstLine="698"/>
        <w:rPr>
          <w:color w:val="00B050"/>
        </w:rPr>
      </w:pPr>
      <w:r w:rsidRPr="006C76A3">
        <w:rPr>
          <w:b/>
          <w:color w:val="00B050"/>
        </w:rPr>
        <w:t>Виды разрешенного использования недвижимости</w:t>
      </w:r>
      <w:r w:rsidRPr="006C76A3">
        <w:rPr>
          <w:color w:val="00B050"/>
        </w:rPr>
        <w:t xml:space="preserve"> – виды деятельности, осуществлять которые на земельных участках и в расположенных на них объектах недвижимости разрешено в силу их поименования в соответствующей статье настоящих правил землепользования и застройки при соблюдении правил, установленных настоящим</w:t>
      </w:r>
      <w:r w:rsidR="005C442C">
        <w:rPr>
          <w:color w:val="00B050"/>
        </w:rPr>
        <w:t>,</w:t>
      </w:r>
      <w:r w:rsidRPr="006C76A3">
        <w:rPr>
          <w:color w:val="00B050"/>
        </w:rPr>
        <w:t xml:space="preserve"> и иными правовыми актами и техническими нормативами, включая сервитуты.</w:t>
      </w:r>
    </w:p>
    <w:p w:rsidR="006C76A3" w:rsidRPr="006C76A3" w:rsidRDefault="006C76A3" w:rsidP="00EF2B01">
      <w:pPr>
        <w:pStyle w:val="12"/>
        <w:widowControl w:val="0"/>
        <w:spacing w:line="288" w:lineRule="auto"/>
        <w:ind w:firstLine="698"/>
        <w:rPr>
          <w:color w:val="00B050"/>
        </w:rPr>
      </w:pPr>
      <w:r w:rsidRPr="006C76A3">
        <w:rPr>
          <w:b/>
          <w:color w:val="00B050"/>
        </w:rPr>
        <w:t>Водоохранная зона</w:t>
      </w:r>
      <w:r w:rsidRPr="006C76A3">
        <w:rPr>
          <w:color w:val="00B050"/>
        </w:rPr>
        <w:t xml:space="preserve"> – территория, примыкающая к акваториям рек, озер, водохранилищ и других поверхностных водных объектов, применительно к которой установлен специальный режим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
    <w:p w:rsidR="006C76A3" w:rsidRDefault="006C76A3" w:rsidP="00EF2B01">
      <w:pPr>
        <w:pStyle w:val="12"/>
        <w:widowControl w:val="0"/>
        <w:spacing w:line="288" w:lineRule="auto"/>
        <w:ind w:firstLine="698"/>
        <w:rPr>
          <w:color w:val="00B050"/>
        </w:rPr>
      </w:pPr>
      <w:r w:rsidRPr="006C76A3">
        <w:rPr>
          <w:b/>
          <w:color w:val="00B050"/>
        </w:rPr>
        <w:t>Временные здания и сооружения</w:t>
      </w:r>
      <w:r w:rsidRPr="006C76A3">
        <w:rPr>
          <w:color w:val="00B050"/>
        </w:rPr>
        <w:t xml:space="preserve"> – здания и сооружения из быстровозводимых сборно-разборных конструкций, не связанные прочно с землей, перемещение которых возможно без причинения несоразмерного ущерба их назначению.</w:t>
      </w:r>
    </w:p>
    <w:p w:rsidR="006C76A3" w:rsidRDefault="006C76A3" w:rsidP="006C76A3">
      <w:pPr>
        <w:ind w:left="10" w:firstLine="698"/>
      </w:pPr>
      <w:r>
        <w:rPr>
          <w:b/>
        </w:rPr>
        <w:lastRenderedPageBreak/>
        <w:t>Временные (сезонные) павильоны</w:t>
      </w:r>
      <w:r>
        <w:t xml:space="preserve"> розничной торговли и обслуживания населения – временные сооружения, используемые для торговли, как правило, продовольственными товарами, а также для предоставления мелких бытовых услуг населению – ремонту обуви, одежды и т.п. </w:t>
      </w:r>
    </w:p>
    <w:p w:rsidR="006C76A3" w:rsidRPr="006C76A3" w:rsidRDefault="006C76A3" w:rsidP="00EF2B01">
      <w:pPr>
        <w:pStyle w:val="12"/>
        <w:widowControl w:val="0"/>
        <w:spacing w:line="288" w:lineRule="auto"/>
        <w:ind w:firstLine="708"/>
        <w:rPr>
          <w:color w:val="00B050"/>
        </w:rPr>
      </w:pPr>
      <w:r w:rsidRPr="006C76A3">
        <w:rPr>
          <w:b/>
          <w:color w:val="00B050"/>
        </w:rPr>
        <w:t>Встроенные, встроено-пристроенные учреждения и предприятия</w:t>
      </w:r>
      <w:r w:rsidRPr="006C76A3">
        <w:rPr>
          <w:color w:val="00B050"/>
        </w:rPr>
        <w:t xml:space="preserve"> – учреждения и предприятия, входящие в структуру жилого дома или другого объекта.</w:t>
      </w:r>
    </w:p>
    <w:p w:rsidR="006C76A3" w:rsidRPr="006C76A3" w:rsidRDefault="006C76A3" w:rsidP="00EF2B01">
      <w:pPr>
        <w:pStyle w:val="12"/>
        <w:widowControl w:val="0"/>
        <w:spacing w:line="288" w:lineRule="auto"/>
        <w:ind w:firstLine="708"/>
        <w:rPr>
          <w:color w:val="00B050"/>
        </w:rPr>
      </w:pPr>
      <w:r w:rsidRPr="006C76A3">
        <w:rPr>
          <w:b/>
          <w:color w:val="00B050"/>
        </w:rPr>
        <w:t>Высота строения</w:t>
      </w:r>
      <w:r w:rsidRPr="006C76A3">
        <w:rPr>
          <w:color w:val="00B050"/>
        </w:rPr>
        <w:t xml:space="preserve"> – расстояние по вертикали, измеренное от планировочной отметки земли до наивысшей точки плоской крыши или до наивысшей точки конька скатной крыши.</w:t>
      </w:r>
    </w:p>
    <w:p w:rsidR="006C76A3" w:rsidRDefault="006C76A3" w:rsidP="00EF2B01">
      <w:pPr>
        <w:pStyle w:val="12"/>
        <w:widowControl w:val="0"/>
        <w:spacing w:line="288" w:lineRule="auto"/>
        <w:ind w:firstLine="708"/>
        <w:rPr>
          <w:color w:val="00B050"/>
        </w:rPr>
      </w:pPr>
      <w:r w:rsidRPr="006C76A3">
        <w:rPr>
          <w:b/>
          <w:color w:val="00B050"/>
        </w:rPr>
        <w:t>Генеральный план городского поселения</w:t>
      </w:r>
      <w:r w:rsidRPr="006C76A3">
        <w:rPr>
          <w:color w:val="00B050"/>
        </w:rPr>
        <w:t xml:space="preserve"> – документ территориального планирования городского поселения, определяющий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6C76A3" w:rsidRDefault="006C76A3" w:rsidP="006C76A3">
      <w:pPr>
        <w:ind w:left="-15" w:right="143" w:firstLine="900"/>
      </w:pPr>
      <w:r>
        <w:rPr>
          <w:b/>
        </w:rPr>
        <w:t>Гостевая автостоянка</w:t>
      </w:r>
      <w:r>
        <w:t xml:space="preserve"> – специально выделенный участок территории, предназначенный для кратковременной стоянки автотранспорта, прибывающего к зданию, сооружению, при котором находится автостоянка. Имеет конструктивное решение, позволяющее осуществлять установку транспорта на твёрдое покрытие. Гостевые автостоянки могут устраиваться в комплексе со зданиями, сооружениями, в том числе могут быть конструктивно взаимосвязаны с ними. Вместимость гостевых автостоянок определяется расчётом на основе региональных и местных нормативов градостроительного проектирования. </w:t>
      </w:r>
    </w:p>
    <w:p w:rsidR="006C76A3" w:rsidRPr="006C76A3" w:rsidRDefault="006C76A3" w:rsidP="00EF2B01">
      <w:pPr>
        <w:pStyle w:val="12"/>
        <w:widowControl w:val="0"/>
        <w:spacing w:line="288" w:lineRule="auto"/>
        <w:ind w:firstLine="708"/>
        <w:rPr>
          <w:color w:val="00B050"/>
        </w:rPr>
      </w:pPr>
      <w:r w:rsidRPr="006C76A3">
        <w:rPr>
          <w:b/>
          <w:color w:val="00B050"/>
        </w:rPr>
        <w:t>Градостроительная деятельность</w:t>
      </w:r>
      <w:r w:rsidRPr="006C76A3">
        <w:rPr>
          <w:color w:val="00B050"/>
        </w:rPr>
        <w:t xml:space="preserve"> – деятельность по развитию территорий городского поселения,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6C76A3" w:rsidRPr="006C76A3" w:rsidRDefault="006C76A3" w:rsidP="00EF2B01">
      <w:pPr>
        <w:pStyle w:val="12"/>
        <w:widowControl w:val="0"/>
        <w:spacing w:line="288" w:lineRule="auto"/>
        <w:ind w:firstLine="708"/>
        <w:rPr>
          <w:color w:val="00B050"/>
        </w:rPr>
      </w:pPr>
      <w:r w:rsidRPr="006C76A3">
        <w:rPr>
          <w:b/>
          <w:color w:val="00B050"/>
        </w:rPr>
        <w:t>Градостроительная документация</w:t>
      </w:r>
      <w:r w:rsidRPr="006C76A3">
        <w:rPr>
          <w:color w:val="00B050"/>
        </w:rPr>
        <w:t xml:space="preserve"> – документация о градостроительном планировании развития территории городского поселения (генеральный план городского поселения, проект черты городского поселения, другая документация), а также о застройке территории городского поселения (проекты планировки, проекты межевания, градостроительные планы земельных участков). </w:t>
      </w:r>
    </w:p>
    <w:p w:rsidR="006C76A3" w:rsidRPr="006C76A3" w:rsidRDefault="006C76A3" w:rsidP="00EF2B01">
      <w:pPr>
        <w:pStyle w:val="12"/>
        <w:widowControl w:val="0"/>
        <w:spacing w:line="288" w:lineRule="auto"/>
        <w:ind w:firstLine="708"/>
        <w:rPr>
          <w:color w:val="00B050"/>
        </w:rPr>
      </w:pPr>
      <w:r w:rsidRPr="006C76A3">
        <w:rPr>
          <w:b/>
          <w:color w:val="00B050"/>
        </w:rPr>
        <w:t>Градостроительное зонирование</w:t>
      </w:r>
      <w:r w:rsidRPr="006C76A3">
        <w:rPr>
          <w:color w:val="00B050"/>
        </w:rPr>
        <w:t xml:space="preserve"> – зонирование территорий городского поселения в целях определения территориальных зон и установления градостроительных регламентов.</w:t>
      </w:r>
    </w:p>
    <w:p w:rsidR="006C76A3" w:rsidRPr="006C76A3" w:rsidRDefault="006C76A3" w:rsidP="00EF2B01">
      <w:pPr>
        <w:pStyle w:val="12"/>
        <w:widowControl w:val="0"/>
        <w:spacing w:line="288" w:lineRule="auto"/>
        <w:ind w:firstLine="708"/>
        <w:rPr>
          <w:color w:val="00B050"/>
        </w:rPr>
      </w:pPr>
      <w:r w:rsidRPr="006C76A3">
        <w:rPr>
          <w:b/>
          <w:color w:val="00B050"/>
        </w:rPr>
        <w:t>Градостроительный регламент</w:t>
      </w:r>
      <w:r w:rsidRPr="006C76A3">
        <w:rPr>
          <w:color w:val="00B05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 же ограничения использования земельных участков и объектов капитального строительства. </w:t>
      </w:r>
    </w:p>
    <w:p w:rsidR="006C76A3" w:rsidRPr="006C76A3" w:rsidRDefault="006C76A3" w:rsidP="00EF2B01">
      <w:pPr>
        <w:pStyle w:val="12"/>
        <w:widowControl w:val="0"/>
        <w:spacing w:line="288" w:lineRule="auto"/>
        <w:ind w:firstLine="708"/>
        <w:rPr>
          <w:color w:val="00B050"/>
        </w:rPr>
      </w:pPr>
      <w:r w:rsidRPr="006C76A3">
        <w:rPr>
          <w:b/>
          <w:color w:val="00B050"/>
        </w:rPr>
        <w:t>Градостроительная подготовка земельного участка</w:t>
      </w:r>
      <w:r w:rsidRPr="006C76A3">
        <w:rPr>
          <w:color w:val="00B050"/>
        </w:rPr>
        <w:t xml:space="preserve"> – действия, осуществляемые в соответствии с градостроительным законодательством, применительно к неразделенным </w:t>
      </w:r>
      <w:r w:rsidRPr="006C76A3">
        <w:rPr>
          <w:color w:val="00B050"/>
        </w:rPr>
        <w:lastRenderedPageBreak/>
        <w:t>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 а также действия применительно к ранее сформированным, принадлежащим физическим и юридическим лицам земельным участкам, путем подготовки по заявлению таких лиц градостроительных планов земельных участков как самостоятельных документов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и параметров (за исключением ранее установленных границ земельных участков) и с использованием таких планов для подготовки проектной документации.</w:t>
      </w:r>
    </w:p>
    <w:p w:rsidR="006C76A3" w:rsidRDefault="006C76A3" w:rsidP="006C76A3">
      <w:pPr>
        <w:spacing w:after="13"/>
        <w:ind w:left="-15" w:right="19" w:firstLine="900"/>
      </w:pPr>
      <w:r>
        <w:rPr>
          <w:b/>
        </w:rPr>
        <w:t>Здания и помещения управлен</w:t>
      </w:r>
      <w:r>
        <w:t xml:space="preserve">ия – здания и помещения, предназначенные для размещения органов государственного и муниципального управления, суда, прокуратуры и т.п. </w:t>
      </w:r>
    </w:p>
    <w:p w:rsidR="006C76A3" w:rsidRPr="006C76A3" w:rsidRDefault="006C76A3" w:rsidP="00EF2B01">
      <w:pPr>
        <w:ind w:firstLine="708"/>
        <w:rPr>
          <w:color w:val="00B050"/>
        </w:rPr>
      </w:pPr>
      <w:r w:rsidRPr="006C76A3">
        <w:rPr>
          <w:b/>
          <w:color w:val="00B050"/>
        </w:rPr>
        <w:t xml:space="preserve">Зонирование с установлением градостроительных регламентов </w:t>
      </w:r>
      <w:r w:rsidRPr="006C76A3">
        <w:rPr>
          <w:color w:val="00B050"/>
        </w:rPr>
        <w:t>– деятельность органов местного самоуправления по разработке и реализации документа градостроительного зонирования – правил землепользования и застройки посредством разделения территории городского поселения</w:t>
      </w:r>
      <w:r w:rsidRPr="006C76A3">
        <w:rPr>
          <w:color w:val="00B050"/>
          <w:spacing w:val="-1"/>
        </w:rPr>
        <w:t xml:space="preserve"> на зоны с определением для каждой из них границ </w:t>
      </w:r>
      <w:r w:rsidRPr="006C76A3">
        <w:rPr>
          <w:color w:val="00B050"/>
          <w:spacing w:val="-2"/>
        </w:rPr>
        <w:t>и градостроительных регламентов.</w:t>
      </w:r>
    </w:p>
    <w:p w:rsidR="006C76A3" w:rsidRPr="006C76A3" w:rsidRDefault="006C76A3" w:rsidP="00EF2B01">
      <w:pPr>
        <w:pStyle w:val="12"/>
        <w:widowControl w:val="0"/>
        <w:spacing w:line="288" w:lineRule="auto"/>
        <w:ind w:firstLine="708"/>
        <w:rPr>
          <w:color w:val="00B050"/>
        </w:rPr>
      </w:pPr>
      <w:r w:rsidRPr="006C76A3">
        <w:rPr>
          <w:b/>
          <w:color w:val="00B050"/>
          <w:spacing w:val="-2"/>
        </w:rPr>
        <w:t xml:space="preserve">Зоны с особыми условиями использования территорий </w:t>
      </w:r>
      <w:r w:rsidRPr="006C76A3">
        <w:rPr>
          <w:color w:val="00B050"/>
          <w:spacing w:val="-2"/>
        </w:rPr>
        <w:t>– охран</w:t>
      </w:r>
      <w:r w:rsidRPr="006C76A3">
        <w:rPr>
          <w:color w:val="00B050"/>
          <w:spacing w:val="-3"/>
        </w:rPr>
        <w:t xml:space="preserve">ные, санитарно-защитные зоны, зоны охраны объектов культурного </w:t>
      </w:r>
      <w:r w:rsidRPr="006C76A3">
        <w:rPr>
          <w:color w:val="00B050"/>
          <w:spacing w:val="1"/>
        </w:rPr>
        <w:t xml:space="preserve">наследия (памятников истории и культуры) народов Российской </w:t>
      </w:r>
      <w:r w:rsidRPr="006C76A3">
        <w:rPr>
          <w:color w:val="00B050"/>
          <w:spacing w:val="-3"/>
        </w:rPr>
        <w:t>Федерации (далее – объекты культурного наследия), водоохранные</w:t>
      </w:r>
      <w:r w:rsidRPr="006C76A3">
        <w:rPr>
          <w:color w:val="00B050"/>
          <w:spacing w:val="-2"/>
        </w:rPr>
        <w:t>зоны, зоны охраны источников питьевого водоснабжения, зоны ох</w:t>
      </w:r>
      <w:r w:rsidRPr="006C76A3">
        <w:rPr>
          <w:color w:val="00B050"/>
          <w:spacing w:val="-3"/>
        </w:rPr>
        <w:t xml:space="preserve">раняемых объектов, иные зоны, устанавливаемые в соответствии с </w:t>
      </w:r>
      <w:r w:rsidRPr="006C76A3">
        <w:rPr>
          <w:color w:val="00B050"/>
        </w:rPr>
        <w:t>законодательством Российской Федерации.</w:t>
      </w:r>
    </w:p>
    <w:p w:rsidR="006C76A3" w:rsidRDefault="006C76A3" w:rsidP="00EF2B01">
      <w:pPr>
        <w:pStyle w:val="12"/>
        <w:widowControl w:val="0"/>
        <w:spacing w:line="288" w:lineRule="auto"/>
        <w:ind w:firstLine="708"/>
        <w:rPr>
          <w:color w:val="00B050"/>
        </w:rPr>
      </w:pPr>
      <w:r w:rsidRPr="006C76A3">
        <w:rPr>
          <w:b/>
          <w:color w:val="00B050"/>
          <w:spacing w:val="-3"/>
        </w:rPr>
        <w:t xml:space="preserve">Изменение недвижимости </w:t>
      </w:r>
      <w:r w:rsidRPr="006C76A3">
        <w:rPr>
          <w:color w:val="00B050"/>
          <w:spacing w:val="-3"/>
        </w:rPr>
        <w:t>– изменение вида (видов) использова</w:t>
      </w:r>
      <w:r w:rsidRPr="006C76A3">
        <w:rPr>
          <w:color w:val="00B050"/>
          <w:spacing w:val="-4"/>
        </w:rPr>
        <w:t>ния земельного участка, или строений, сооружений на нем (из состава видов разрешенного использования), а также изменение их пара</w:t>
      </w:r>
      <w:r w:rsidRPr="006C76A3">
        <w:rPr>
          <w:color w:val="00B050"/>
          <w:spacing w:val="-3"/>
        </w:rPr>
        <w:t>метров (включая изменение размеров земельного участка) при под</w:t>
      </w:r>
      <w:r w:rsidRPr="006C76A3">
        <w:rPr>
          <w:color w:val="00B050"/>
          <w:spacing w:val="-2"/>
        </w:rPr>
        <w:t>готовке и осуществлении строительства новых, реконструкции, пе</w:t>
      </w:r>
      <w:r w:rsidRPr="006C76A3">
        <w:rPr>
          <w:color w:val="00B050"/>
          <w:spacing w:val="-4"/>
        </w:rPr>
        <w:t xml:space="preserve">ремещения или сноса существующих строений или сооружений, при </w:t>
      </w:r>
      <w:r w:rsidRPr="006C76A3">
        <w:rPr>
          <w:color w:val="00B050"/>
          <w:spacing w:val="-3"/>
        </w:rPr>
        <w:t>осуществлении иных действий, приводящих к изменению парамет</w:t>
      </w:r>
      <w:r w:rsidRPr="006C76A3">
        <w:rPr>
          <w:color w:val="00B050"/>
        </w:rPr>
        <w:t>ров недвижимости.</w:t>
      </w:r>
    </w:p>
    <w:p w:rsidR="0015405B" w:rsidRDefault="0015405B" w:rsidP="00EF2B01">
      <w:pPr>
        <w:ind w:firstLine="708"/>
        <w:rPr>
          <w:color w:val="00B050"/>
          <w:spacing w:val="-2"/>
        </w:rPr>
      </w:pPr>
      <w:r w:rsidRPr="0015405B">
        <w:rPr>
          <w:b/>
          <w:color w:val="00B050"/>
        </w:rPr>
        <w:t xml:space="preserve">Индивидуальные застройщики (физические лица) </w:t>
      </w:r>
      <w:r w:rsidRPr="0015405B">
        <w:rPr>
          <w:color w:val="00B050"/>
        </w:rPr>
        <w:t xml:space="preserve">– граждане, </w:t>
      </w:r>
      <w:r w:rsidRPr="0015405B">
        <w:rPr>
          <w:color w:val="00B050"/>
          <w:spacing w:val="-4"/>
        </w:rPr>
        <w:t>получившие в установленном порядке земельный участок для стро</w:t>
      </w:r>
      <w:r w:rsidRPr="0015405B">
        <w:rPr>
          <w:color w:val="00B050"/>
          <w:spacing w:val="-1"/>
        </w:rPr>
        <w:t>ительства жилого дома с хозяйственными постройками для веде</w:t>
      </w:r>
      <w:r w:rsidRPr="0015405B">
        <w:rPr>
          <w:color w:val="00B050"/>
        </w:rPr>
        <w:t>ния личного подсобного хозяйства и осуществляющие это строи</w:t>
      </w:r>
      <w:r w:rsidRPr="0015405B">
        <w:rPr>
          <w:color w:val="00B050"/>
          <w:spacing w:val="-3"/>
        </w:rPr>
        <w:t xml:space="preserve">тельство либо своими силами, либо с привлечение других лиц или </w:t>
      </w:r>
      <w:r w:rsidRPr="0015405B">
        <w:rPr>
          <w:color w:val="00B050"/>
          <w:spacing w:val="-2"/>
        </w:rPr>
        <w:t>строительных организаций.</w:t>
      </w:r>
    </w:p>
    <w:p w:rsidR="0015405B" w:rsidRPr="0015405B" w:rsidRDefault="0015405B" w:rsidP="00EF2B01">
      <w:pPr>
        <w:pStyle w:val="12"/>
        <w:widowControl w:val="0"/>
        <w:spacing w:line="288" w:lineRule="auto"/>
        <w:ind w:firstLine="708"/>
        <w:rPr>
          <w:color w:val="00B050"/>
        </w:rPr>
      </w:pPr>
      <w:r w:rsidRPr="0015405B">
        <w:rPr>
          <w:b/>
          <w:color w:val="00B050"/>
          <w:lang w:eastAsia="ru-RU"/>
        </w:rPr>
        <w:t>Индивидуальный жилой дом</w:t>
      </w:r>
      <w:r w:rsidRPr="0015405B">
        <w:rPr>
          <w:color w:val="00B050"/>
          <w:lang w:eastAsia="ru-RU"/>
        </w:rPr>
        <w:t xml:space="preserve"> - жилой дом, предназначенный для проживания одной семьи, этажностью не выше трех этажей </w:t>
      </w:r>
      <w:r w:rsidRPr="0015405B">
        <w:rPr>
          <w:color w:val="00B050"/>
        </w:rPr>
        <w:t>и имеющий придомовой земельный участок.</w:t>
      </w:r>
    </w:p>
    <w:p w:rsidR="0015405B" w:rsidRPr="0015405B" w:rsidRDefault="0015405B" w:rsidP="00EF2B01">
      <w:pPr>
        <w:pStyle w:val="12"/>
        <w:widowControl w:val="0"/>
        <w:spacing w:line="288" w:lineRule="auto"/>
        <w:ind w:firstLine="708"/>
        <w:rPr>
          <w:color w:val="00B050"/>
        </w:rPr>
      </w:pPr>
      <w:r w:rsidRPr="0015405B">
        <w:rPr>
          <w:b/>
          <w:color w:val="00B050"/>
          <w:spacing w:val="-3"/>
        </w:rPr>
        <w:t xml:space="preserve">Инженерная, транспортная и социальная инфраструктуры </w:t>
      </w:r>
      <w:r w:rsidRPr="0015405B">
        <w:rPr>
          <w:color w:val="00B050"/>
          <w:spacing w:val="-3"/>
        </w:rPr>
        <w:t>– ком</w:t>
      </w:r>
      <w:r w:rsidRPr="0015405B">
        <w:rPr>
          <w:color w:val="00B050"/>
          <w:spacing w:val="-2"/>
        </w:rPr>
        <w:t xml:space="preserve">плекс сооружений и коммуникаций транспорта, связи, инженерного </w:t>
      </w:r>
      <w:r w:rsidRPr="0015405B">
        <w:rPr>
          <w:color w:val="00B050"/>
          <w:spacing w:val="-3"/>
        </w:rPr>
        <w:t xml:space="preserve">оборудования, а также объектов социального и культурно-бытового обслуживания населения, обеспечивающий устойчивое развитие и </w:t>
      </w:r>
      <w:r w:rsidRPr="0015405B">
        <w:rPr>
          <w:color w:val="00B050"/>
          <w:spacing w:val="1"/>
        </w:rPr>
        <w:t>функционирование городского поселения.</w:t>
      </w:r>
    </w:p>
    <w:p w:rsidR="0015405B" w:rsidRPr="0015405B" w:rsidRDefault="0015405B" w:rsidP="00EF2B01">
      <w:pPr>
        <w:pStyle w:val="12"/>
        <w:widowControl w:val="0"/>
        <w:spacing w:line="288" w:lineRule="auto"/>
        <w:ind w:firstLine="708"/>
        <w:rPr>
          <w:color w:val="00B050"/>
        </w:rPr>
      </w:pPr>
      <w:r w:rsidRPr="0015405B">
        <w:rPr>
          <w:b/>
          <w:color w:val="00B050"/>
          <w:spacing w:val="-2"/>
        </w:rPr>
        <w:lastRenderedPageBreak/>
        <w:t xml:space="preserve">Коэффициент застройки </w:t>
      </w:r>
      <w:r w:rsidRPr="0015405B">
        <w:rPr>
          <w:color w:val="00B050"/>
          <w:spacing w:val="-3"/>
        </w:rPr>
        <w:t>– отношение общей площади всех строений на участке (существующих и тех, которые могут быть построены дополнительно) к площа</w:t>
      </w:r>
      <w:r w:rsidRPr="0015405B">
        <w:rPr>
          <w:color w:val="00B050"/>
          <w:spacing w:val="-1"/>
        </w:rPr>
        <w:t xml:space="preserve">ди земельного участка. Суммарная разрешенная общая площадь </w:t>
      </w:r>
      <w:r w:rsidRPr="0015405B">
        <w:rPr>
          <w:color w:val="00B050"/>
          <w:spacing w:val="-2"/>
        </w:rPr>
        <w:t>строений на участке определяется умножением значения коэффи</w:t>
      </w:r>
      <w:r w:rsidRPr="0015405B">
        <w:rPr>
          <w:color w:val="00B050"/>
          <w:spacing w:val="-1"/>
        </w:rPr>
        <w:t>циента на показатель площади земельного участка.</w:t>
      </w:r>
    </w:p>
    <w:p w:rsidR="0015405B" w:rsidRPr="0015405B" w:rsidRDefault="0015405B" w:rsidP="00EF2B01">
      <w:pPr>
        <w:pStyle w:val="12"/>
        <w:widowControl w:val="0"/>
        <w:spacing w:line="288" w:lineRule="auto"/>
        <w:ind w:firstLine="708"/>
        <w:rPr>
          <w:color w:val="00B050"/>
        </w:rPr>
      </w:pPr>
      <w:r w:rsidRPr="0015405B">
        <w:rPr>
          <w:b/>
          <w:color w:val="00B050"/>
          <w:spacing w:val="-4"/>
        </w:rPr>
        <w:t xml:space="preserve">Красные линии </w:t>
      </w:r>
      <w:r w:rsidRPr="0015405B">
        <w:rPr>
          <w:color w:val="00B050"/>
          <w:spacing w:val="-4"/>
        </w:rPr>
        <w:t>– линии, которые обозначают существующие, пла</w:t>
      </w:r>
      <w:r w:rsidRPr="0015405B">
        <w:rPr>
          <w:color w:val="00B050"/>
        </w:rPr>
        <w:t xml:space="preserve">нируемые (изменяемые, вновь образуемые) границы территорий </w:t>
      </w:r>
      <w:r w:rsidRPr="0015405B">
        <w:rPr>
          <w:color w:val="00B050"/>
          <w:spacing w:val="-3"/>
        </w:rPr>
        <w:t xml:space="preserve">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w:t>
      </w:r>
      <w:r w:rsidRPr="0015405B">
        <w:rPr>
          <w:color w:val="00B050"/>
          <w:spacing w:val="-4"/>
        </w:rPr>
        <w:t>железнодорожные линии и другие подобные сооружения (далее ли</w:t>
      </w:r>
      <w:r w:rsidRPr="0015405B">
        <w:rPr>
          <w:color w:val="00B050"/>
          <w:spacing w:val="-1"/>
        </w:rPr>
        <w:t>нейные объекты).</w:t>
      </w:r>
    </w:p>
    <w:p w:rsidR="006C76A3" w:rsidRDefault="006C76A3" w:rsidP="0015405B">
      <w:pPr>
        <w:ind w:left="-15" w:right="144" w:firstLine="900"/>
      </w:pPr>
      <w:r>
        <w:rPr>
          <w:b/>
        </w:rPr>
        <w:t xml:space="preserve">Культовые здания и сооружения – </w:t>
      </w:r>
      <w:r>
        <w:t xml:space="preserve">объекты капитального строительства и сооружения любых религиозных групп и религиозных организаций, зарегистрированных в установленном порядке, непосредственно предназначенные для отправления культа и не включающие в себя духовные учебные заведения, монастыри. В указанный вид использования могут включаться помещения для ведения благотворительной и религиозно-воспитательной работы. В качестве вспомогательного к данному виду использования могут устанавливаться жилые дома для проживания священнослужителей и членов их семей, которые могут быть отдельно стоящими (индивидуальными) или пристроенными к культовым зданиям. </w:t>
      </w:r>
    </w:p>
    <w:p w:rsidR="0015405B" w:rsidRPr="0015405B" w:rsidRDefault="0015405B" w:rsidP="00EF2B01">
      <w:pPr>
        <w:pStyle w:val="12"/>
        <w:widowControl w:val="0"/>
        <w:spacing w:line="288" w:lineRule="auto"/>
        <w:ind w:firstLine="708"/>
        <w:rPr>
          <w:color w:val="00B050"/>
          <w:spacing w:val="-2"/>
        </w:rPr>
      </w:pPr>
      <w:r w:rsidRPr="0015405B">
        <w:rPr>
          <w:b/>
          <w:color w:val="00B050"/>
        </w:rPr>
        <w:t xml:space="preserve">Линии регулирования застройки </w:t>
      </w:r>
      <w:r w:rsidRPr="0015405B">
        <w:rPr>
          <w:color w:val="00B050"/>
        </w:rPr>
        <w:t xml:space="preserve">– линии, устанавливаемые на </w:t>
      </w:r>
      <w:r w:rsidRPr="0015405B">
        <w:rPr>
          <w:color w:val="00B050"/>
          <w:spacing w:val="-3"/>
        </w:rPr>
        <w:t>планах по красным линиям, или с отступом от красных линий, или с отступом от границ земельных участков, и предписывающие места расположения внешних контуров проектируемых и возводимых зда</w:t>
      </w:r>
      <w:r w:rsidRPr="0015405B">
        <w:rPr>
          <w:color w:val="00B050"/>
          <w:spacing w:val="-2"/>
        </w:rPr>
        <w:t>ний, сооружений и строений.</w:t>
      </w:r>
    </w:p>
    <w:p w:rsidR="0015405B" w:rsidRPr="0015405B" w:rsidRDefault="006C76A3" w:rsidP="00EF2B01">
      <w:pPr>
        <w:ind w:firstLine="708"/>
        <w:rPr>
          <w:color w:val="00B050"/>
          <w:szCs w:val="24"/>
        </w:rPr>
      </w:pPr>
      <w:r w:rsidRPr="0015405B">
        <w:rPr>
          <w:b/>
          <w:color w:val="00B050"/>
        </w:rPr>
        <w:t xml:space="preserve">Малоэтажный многоквартирный </w:t>
      </w:r>
      <w:r w:rsidR="0015405B" w:rsidRPr="0015405B">
        <w:rPr>
          <w:b/>
          <w:color w:val="00B050"/>
          <w:spacing w:val="1"/>
        </w:rPr>
        <w:t>жилой</w:t>
      </w:r>
      <w:r w:rsidR="0015405B" w:rsidRPr="0015405B">
        <w:rPr>
          <w:b/>
          <w:color w:val="00B050"/>
        </w:rPr>
        <w:t xml:space="preserve"> </w:t>
      </w:r>
      <w:r w:rsidRPr="0015405B">
        <w:rPr>
          <w:b/>
          <w:color w:val="00B050"/>
        </w:rPr>
        <w:t>дом</w:t>
      </w:r>
      <w:r w:rsidRPr="0015405B">
        <w:rPr>
          <w:color w:val="00B050"/>
        </w:rPr>
        <w:t xml:space="preserve"> </w:t>
      </w:r>
      <w:r w:rsidR="0015405B" w:rsidRPr="0015405B">
        <w:rPr>
          <w:color w:val="00B050"/>
          <w:spacing w:val="1"/>
        </w:rPr>
        <w:t xml:space="preserve">– жилая застройка </w:t>
      </w:r>
      <w:r w:rsidR="0015405B" w:rsidRPr="0015405B">
        <w:rPr>
          <w:color w:val="00B050"/>
          <w:szCs w:val="24"/>
        </w:rPr>
        <w:t>высотой до 4 этажей, включая мансардный.</w:t>
      </w:r>
    </w:p>
    <w:p w:rsidR="006C76A3" w:rsidRDefault="006C76A3" w:rsidP="006C76A3">
      <w:pPr>
        <w:ind w:left="-15" w:right="143" w:firstLine="900"/>
      </w:pPr>
      <w:r>
        <w:rPr>
          <w:b/>
        </w:rPr>
        <w:t xml:space="preserve">Машино-место </w:t>
      </w:r>
      <w:r>
        <w:t xml:space="preserve">– часть земельного участка, здания, сооружения, предназначенная для временной стоянки или постоянного хранения легкового автомобиля, имеющая конструктивное решение, позволяющее устанавливать автомобиль на твёрдое покрытие, нормативный отвод поверхностных вод, а в случаях, предусмотренных действующими нормативами и системы по удалению и очистке загрязнённых стоков. Минимальный размер машино-места для легковых автомобилей установлен 2,5 м. в ширину и 5,5 метра в длину. Количество машино-мест для отдельных видов использования земельных участков принимается в соответствии с градостроительными регламентами, если иное не оговорено в региональных или местных нормативах градостроительного проектирования.  </w:t>
      </w:r>
    </w:p>
    <w:p w:rsidR="0015405B" w:rsidRPr="00FC0C35" w:rsidRDefault="0015405B" w:rsidP="00EF2B01">
      <w:pPr>
        <w:ind w:firstLine="708"/>
      </w:pPr>
      <w:r w:rsidRPr="00FC0C35">
        <w:rPr>
          <w:b/>
        </w:rPr>
        <w:t>Минимальные площадь и размеры земельных участков</w:t>
      </w:r>
      <w:r>
        <w:rPr>
          <w:b/>
        </w:rPr>
        <w:t xml:space="preserve"> </w:t>
      </w:r>
      <w:r w:rsidRPr="00FC0C35">
        <w:t>– показатели наименьшей площади и линейных размеров земельных участ</w:t>
      </w:r>
      <w:r w:rsidRPr="00FC0C35">
        <w:rPr>
          <w:spacing w:val="-2"/>
        </w:rPr>
        <w:t>ков, установленные:</w:t>
      </w:r>
    </w:p>
    <w:p w:rsidR="0015405B" w:rsidRPr="000E50ED" w:rsidRDefault="0015405B" w:rsidP="0015405B">
      <w:pPr>
        <w:pStyle w:val="12"/>
        <w:widowControl w:val="0"/>
        <w:spacing w:line="288" w:lineRule="auto"/>
        <w:rPr>
          <w:spacing w:val="-20"/>
        </w:rPr>
      </w:pPr>
      <w:r w:rsidRPr="000E50ED">
        <w:rPr>
          <w:spacing w:val="-1"/>
        </w:rPr>
        <w:t>1) законами Республики</w:t>
      </w:r>
      <w:r>
        <w:rPr>
          <w:spacing w:val="-1"/>
        </w:rPr>
        <w:t xml:space="preserve"> Ингушетия</w:t>
      </w:r>
      <w:r w:rsidRPr="000E50ED">
        <w:rPr>
          <w:spacing w:val="-1"/>
        </w:rPr>
        <w:t>;</w:t>
      </w:r>
    </w:p>
    <w:p w:rsidR="0015405B" w:rsidRPr="000E50ED" w:rsidRDefault="0015405B" w:rsidP="0015405B">
      <w:pPr>
        <w:pStyle w:val="12"/>
        <w:widowControl w:val="0"/>
        <w:spacing w:line="288" w:lineRule="auto"/>
        <w:rPr>
          <w:spacing w:val="-12"/>
        </w:rPr>
      </w:pPr>
      <w:r w:rsidRPr="000E50ED">
        <w:rPr>
          <w:spacing w:val="-2"/>
        </w:rPr>
        <w:t>2) настоящими Правилами для соответствующих территориаль</w:t>
      </w:r>
      <w:r w:rsidRPr="000E50ED">
        <w:rPr>
          <w:spacing w:val="-4"/>
        </w:rPr>
        <w:t>ных зон, выделенных на карте градостроительного зонирования тер</w:t>
      </w:r>
      <w:r w:rsidRPr="000E50ED">
        <w:t xml:space="preserve">ритории </w:t>
      </w:r>
      <w:r w:rsidRPr="000E50ED">
        <w:rPr>
          <w:spacing w:val="-2"/>
        </w:rPr>
        <w:t xml:space="preserve">городского </w:t>
      </w:r>
      <w:r>
        <w:rPr>
          <w:spacing w:val="-2"/>
        </w:rPr>
        <w:t>округа Малгобек</w:t>
      </w:r>
      <w:r w:rsidRPr="000E50ED">
        <w:rPr>
          <w:spacing w:val="-2"/>
        </w:rPr>
        <w:t xml:space="preserve"> </w:t>
      </w:r>
      <w:r w:rsidRPr="000E50ED">
        <w:t xml:space="preserve">(далее города </w:t>
      </w:r>
      <w:r>
        <w:rPr>
          <w:spacing w:val="-2"/>
        </w:rPr>
        <w:t>Малгобек</w:t>
      </w:r>
      <w:r w:rsidRPr="000E50ED">
        <w:t>);</w:t>
      </w:r>
    </w:p>
    <w:p w:rsidR="0015405B" w:rsidRPr="000E50ED" w:rsidRDefault="0015405B" w:rsidP="0015405B">
      <w:pPr>
        <w:pStyle w:val="12"/>
        <w:widowControl w:val="0"/>
        <w:spacing w:line="288" w:lineRule="auto"/>
        <w:rPr>
          <w:spacing w:val="-12"/>
        </w:rPr>
      </w:pPr>
      <w:r w:rsidRPr="000E50ED">
        <w:rPr>
          <w:spacing w:val="-1"/>
        </w:rPr>
        <w:t>3) строительными нормами и правилами для определенных ви</w:t>
      </w:r>
      <w:r w:rsidRPr="000E50ED">
        <w:rPr>
          <w:spacing w:val="-2"/>
        </w:rPr>
        <w:t>дов использования недвижимости (видов строительных объектов).</w:t>
      </w:r>
    </w:p>
    <w:p w:rsidR="0015405B" w:rsidRPr="000E50ED" w:rsidRDefault="0015405B" w:rsidP="0015405B">
      <w:pPr>
        <w:pStyle w:val="12"/>
        <w:widowControl w:val="0"/>
        <w:spacing w:line="288" w:lineRule="auto"/>
        <w:ind w:firstLine="708"/>
      </w:pPr>
      <w:r w:rsidRPr="000E50ED">
        <w:rPr>
          <w:spacing w:val="-1"/>
        </w:rPr>
        <w:t>Не допускается:</w:t>
      </w:r>
    </w:p>
    <w:p w:rsidR="0015405B" w:rsidRPr="000E50ED" w:rsidRDefault="0015405B" w:rsidP="0015405B">
      <w:pPr>
        <w:pStyle w:val="12"/>
        <w:widowControl w:val="0"/>
        <w:spacing w:line="288" w:lineRule="auto"/>
        <w:rPr>
          <w:spacing w:val="-16"/>
        </w:rPr>
      </w:pPr>
      <w:r w:rsidRPr="000E50ED">
        <w:rPr>
          <w:spacing w:val="1"/>
        </w:rPr>
        <w:t xml:space="preserve">1) создание земельных участков, площадь и размеры которых </w:t>
      </w:r>
      <w:r w:rsidRPr="000E50ED">
        <w:rPr>
          <w:spacing w:val="-5"/>
        </w:rPr>
        <w:t>меньше минимальных показателей, установленных настоящими Правилами;</w:t>
      </w:r>
    </w:p>
    <w:p w:rsidR="0015405B" w:rsidRPr="000E50ED" w:rsidRDefault="0015405B" w:rsidP="0015405B">
      <w:pPr>
        <w:pStyle w:val="12"/>
        <w:widowControl w:val="0"/>
        <w:spacing w:line="288" w:lineRule="auto"/>
        <w:rPr>
          <w:spacing w:val="-1"/>
        </w:rPr>
      </w:pPr>
      <w:r w:rsidRPr="000E50ED">
        <w:rPr>
          <w:spacing w:val="-4"/>
        </w:rPr>
        <w:t>2) строительство на земельном участке, имеющем размеры мень</w:t>
      </w:r>
      <w:r w:rsidRPr="000E50ED">
        <w:rPr>
          <w:spacing w:val="-1"/>
        </w:rPr>
        <w:t xml:space="preserve">ше минимальных для </w:t>
      </w:r>
      <w:r w:rsidRPr="000E50ED">
        <w:rPr>
          <w:spacing w:val="-1"/>
        </w:rPr>
        <w:lastRenderedPageBreak/>
        <w:t>соответствующего вида объекта.</w:t>
      </w:r>
    </w:p>
    <w:p w:rsidR="006C76A3" w:rsidRDefault="006C76A3" w:rsidP="006C76A3">
      <w:pPr>
        <w:ind w:left="-15" w:right="144" w:firstLine="900"/>
      </w:pPr>
      <w:r>
        <w:rPr>
          <w:b/>
        </w:rPr>
        <w:t xml:space="preserve">Медицинские кабинеты </w:t>
      </w:r>
      <w:r>
        <w:t xml:space="preserve">– помещения, специально оборудованные для оказания медицинских услуг населению и располагаемые за пределами зон, специально предназначенных для размещения учреждений здравоохранения. Номенклатура медицинских услуг и показатели площади, количества посещений в смену, относящиеся к таким объектам, устанавливаются действующими санитарными нормами и региональными, местными нормативами градостроительного проектирования. При этом запрещается в зонах Ж-1, Ж-2, Ж3, ОД размещать дермато-венерологические, психиатрические, инфекционные и фтизиатрические кабинеты врачебного приёма.  </w:t>
      </w:r>
    </w:p>
    <w:p w:rsidR="006C76A3" w:rsidRDefault="006C76A3" w:rsidP="006C76A3">
      <w:pPr>
        <w:ind w:left="-15" w:right="144" w:firstLine="900"/>
      </w:pPr>
      <w:r>
        <w:rPr>
          <w:b/>
        </w:rPr>
        <w:t xml:space="preserve">Многоквартирный дом </w:t>
      </w:r>
      <w:r>
        <w:t xml:space="preserve">– здание, состоящее из двух и более квартир и помещений общего пользования. Многоквартирный дом может включать в себя следующие нежилые помещения, в т.ч. и пристроенные, размещаемые не выше второго этажа (при условии разделения входов в них и входов в квартиры и помещения общего пользования, через которые осуществляется доступ в квартиры): </w:t>
      </w:r>
    </w:p>
    <w:p w:rsidR="006C76A3" w:rsidRDefault="006C76A3" w:rsidP="0060726A">
      <w:pPr>
        <w:pStyle w:val="a7"/>
        <w:numPr>
          <w:ilvl w:val="0"/>
          <w:numId w:val="22"/>
        </w:numPr>
      </w:pPr>
      <w:r>
        <w:t xml:space="preserve">объекты розничной торговли (кроме специализированных магазинов москательнохимических и других товаров, эксплуатация которых может вести к загрязнению территории и воздуха жилой застройки; магазинов с наличием в них взрывопожароопасных веществ и материалов; магазинов по продаже синтетических ковровых изделий, автозапчастей, шин и автомобильных масел; специализированных рыбных магазинов; складов при объектах торговли); офисы; аптеки; парикмахерские; </w:t>
      </w:r>
    </w:p>
    <w:p w:rsidR="006C76A3" w:rsidRDefault="006C76A3" w:rsidP="0060726A">
      <w:pPr>
        <w:pStyle w:val="a7"/>
        <w:numPr>
          <w:ilvl w:val="0"/>
          <w:numId w:val="22"/>
        </w:numPr>
      </w:pPr>
      <w:r>
        <w:t xml:space="preserve">предприятия бытового обслуживания населения (кроме предприятий бытового обслуживания, в которых применяются легковоспламеняющиеся вещества, прачечных, химчисток); </w:t>
      </w:r>
    </w:p>
    <w:p w:rsidR="006C76A3" w:rsidRDefault="006C76A3" w:rsidP="0060726A">
      <w:pPr>
        <w:pStyle w:val="a7"/>
        <w:numPr>
          <w:ilvl w:val="0"/>
          <w:numId w:val="22"/>
        </w:numPr>
      </w:pPr>
      <w:r>
        <w:t xml:space="preserve">медицинские кабинеты (кроме дермато-венерологических, психиатрических, инфекционных и фтизиатрических кабинетов врачебного приёма, рентгеновских кабинетов, помещений с лечебной или диагностической аппаратурой или установками, являющимися источниками ионизирующего излучения, отделений (кабинетов) магнитно-резонансной томографии).  </w:t>
      </w:r>
    </w:p>
    <w:p w:rsidR="00DD5153" w:rsidRPr="00DD5153" w:rsidRDefault="00DD5153" w:rsidP="00EF2B01">
      <w:pPr>
        <w:pStyle w:val="12"/>
        <w:widowControl w:val="0"/>
        <w:spacing w:line="288" w:lineRule="auto"/>
        <w:ind w:firstLine="708"/>
        <w:rPr>
          <w:color w:val="00B050"/>
        </w:rPr>
      </w:pPr>
      <w:r w:rsidRPr="00DD5153">
        <w:rPr>
          <w:b/>
          <w:color w:val="00B050"/>
          <w:spacing w:val="-3"/>
        </w:rPr>
        <w:t xml:space="preserve">Нестационарные объекты </w:t>
      </w:r>
      <w:r w:rsidRPr="00DD5153">
        <w:rPr>
          <w:color w:val="00B050"/>
          <w:spacing w:val="-3"/>
        </w:rPr>
        <w:t xml:space="preserve">– строения и сооружения, собираемые </w:t>
      </w:r>
      <w:r w:rsidRPr="00DD5153">
        <w:rPr>
          <w:color w:val="00B050"/>
          <w:spacing w:val="-2"/>
        </w:rPr>
        <w:t>из конструктивных элементов на месте, без устройства заглубленных фундаментов и подземных помещений, а также предусматривающие возможность переноса без разрушения (изменения) несу</w:t>
      </w:r>
      <w:r w:rsidRPr="00DD5153">
        <w:rPr>
          <w:color w:val="00B050"/>
          <w:spacing w:val="1"/>
        </w:rPr>
        <w:t>щих конструкций и ограждающих элементов.</w:t>
      </w:r>
    </w:p>
    <w:p w:rsidR="0015405B" w:rsidRPr="00DD5153" w:rsidRDefault="0015405B" w:rsidP="0015405B">
      <w:pPr>
        <w:spacing w:after="139"/>
        <w:ind w:left="-15" w:right="144" w:firstLine="852"/>
        <w:rPr>
          <w:color w:val="auto"/>
        </w:rPr>
      </w:pPr>
      <w:r w:rsidRPr="00DD5153">
        <w:rPr>
          <w:b/>
          <w:color w:val="auto"/>
        </w:rPr>
        <w:t xml:space="preserve">Объект индивидуального жилищного строительства - </w:t>
      </w:r>
      <w:r w:rsidRPr="00DD5153">
        <w:rPr>
          <w:color w:val="auto"/>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настоящих Правилах в одном значении, если иное не предусмотрено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настоящими Правилами, в равной степени применяются к жилым домам, индивидуальным жилым домам, если иное не предусмотрено федеральными законами и нормативными правовыми актами Российской Федерации. </w:t>
      </w:r>
    </w:p>
    <w:p w:rsidR="006C76A3" w:rsidRDefault="006C76A3" w:rsidP="00EF2B01">
      <w:pPr>
        <w:ind w:firstLine="708"/>
      </w:pPr>
      <w:r>
        <w:rPr>
          <w:b/>
        </w:rPr>
        <w:t>Объекты розничной торговли</w:t>
      </w:r>
      <w:r>
        <w:t xml:space="preserve"> – объекты капитального строительства, помещения, группы помещений в объектах капитального строительства, предназначенные для осуществления розничной торговли продовольственными и промышленными товарами в соотве</w:t>
      </w:r>
      <w:r w:rsidR="00DD5153">
        <w:t xml:space="preserve">тствии с действующими нормами. </w:t>
      </w:r>
    </w:p>
    <w:p w:rsidR="00DD5153" w:rsidRPr="00DD5153" w:rsidRDefault="00DD5153" w:rsidP="00EF2B01">
      <w:pPr>
        <w:pStyle w:val="12"/>
        <w:widowControl w:val="0"/>
        <w:spacing w:line="288" w:lineRule="auto"/>
        <w:ind w:firstLine="708"/>
        <w:rPr>
          <w:color w:val="00B050"/>
          <w:spacing w:val="1"/>
        </w:rPr>
      </w:pPr>
      <w:r w:rsidRPr="00DD5153">
        <w:rPr>
          <w:b/>
          <w:color w:val="00B050"/>
          <w:spacing w:val="1"/>
        </w:rPr>
        <w:lastRenderedPageBreak/>
        <w:t>Обслуживание населения</w:t>
      </w:r>
      <w:r w:rsidRPr="00DD5153">
        <w:rPr>
          <w:color w:val="00B050"/>
          <w:spacing w:val="1"/>
        </w:rPr>
        <w:t xml:space="preserve"> – обеспечение жителей необходимыми услугами; на территориях жилой застройки организуется, как правило, повседневное обслуживание, предоставляющее жителям услуги первой необходимости, и в отдельных случаях – периодическое обслуживание, предоставляющее услуги еженедельного и более редкого спроса.</w:t>
      </w:r>
    </w:p>
    <w:p w:rsidR="00DD5153" w:rsidRPr="00DD5153" w:rsidRDefault="00DD5153" w:rsidP="00EF2B01">
      <w:pPr>
        <w:pStyle w:val="12"/>
        <w:widowControl w:val="0"/>
        <w:spacing w:line="288" w:lineRule="auto"/>
        <w:ind w:firstLine="708"/>
        <w:rPr>
          <w:color w:val="00B050"/>
          <w:spacing w:val="1"/>
        </w:rPr>
      </w:pPr>
      <w:r w:rsidRPr="00DD5153">
        <w:rPr>
          <w:b/>
          <w:color w:val="00B050"/>
          <w:spacing w:val="1"/>
        </w:rPr>
        <w:t>Общественный центр</w:t>
      </w:r>
      <w:r w:rsidRPr="00DD5153">
        <w:rPr>
          <w:color w:val="00B050"/>
          <w:spacing w:val="1"/>
        </w:rPr>
        <w:t xml:space="preserve"> – территория для преимущественного размещения объектов обслуживания и осуществления различных общественных процессов (общение, отдых, торговля и др.).</w:t>
      </w:r>
    </w:p>
    <w:p w:rsidR="00DD5153" w:rsidRPr="00DD5153" w:rsidRDefault="00DD5153" w:rsidP="00EF2B01">
      <w:pPr>
        <w:pStyle w:val="12"/>
        <w:widowControl w:val="0"/>
        <w:spacing w:line="288" w:lineRule="auto"/>
        <w:ind w:firstLine="708"/>
        <w:rPr>
          <w:color w:val="00B050"/>
          <w:spacing w:val="1"/>
        </w:rPr>
      </w:pPr>
      <w:r w:rsidRPr="00DD5153">
        <w:rPr>
          <w:b/>
          <w:color w:val="00B050"/>
          <w:spacing w:val="1"/>
        </w:rPr>
        <w:t>Объект благоустройства</w:t>
      </w:r>
      <w:r w:rsidRPr="00DD5153">
        <w:rPr>
          <w:color w:val="00B050"/>
          <w:spacing w:val="1"/>
        </w:rPr>
        <w:t xml:space="preserve"> – территории, на которых должны осуществляться уборка мусора, снега, санитарная очистка, озеленение, установка малых архитектурных форм и другие работы по благоустройству.</w:t>
      </w:r>
    </w:p>
    <w:p w:rsidR="00DD5153" w:rsidRPr="00DD5153" w:rsidRDefault="00DD5153" w:rsidP="00EF2B01">
      <w:pPr>
        <w:pStyle w:val="12"/>
        <w:widowControl w:val="0"/>
        <w:spacing w:line="288" w:lineRule="auto"/>
        <w:ind w:firstLine="708"/>
        <w:rPr>
          <w:color w:val="00B050"/>
        </w:rPr>
      </w:pPr>
      <w:r w:rsidRPr="00DD5153">
        <w:rPr>
          <w:b/>
          <w:color w:val="00B050"/>
          <w:spacing w:val="1"/>
        </w:rPr>
        <w:t>Объект капитального строительства</w:t>
      </w:r>
      <w:r w:rsidRPr="00DD5153">
        <w:rPr>
          <w:color w:val="00B050"/>
          <w:spacing w:val="1"/>
        </w:rPr>
        <w:t xml:space="preserve"> – здание, строение, сооружение, объекты, строительство которых не завершено (далее объекты незавершенного строительства), за исключением временных построек, киосков, навесов и других подобных построек.</w:t>
      </w:r>
    </w:p>
    <w:p w:rsidR="00DD5153" w:rsidRPr="00DD5153" w:rsidRDefault="00DD5153" w:rsidP="00EF2B01">
      <w:pPr>
        <w:pStyle w:val="12"/>
        <w:widowControl w:val="0"/>
        <w:spacing w:line="288" w:lineRule="auto"/>
        <w:ind w:firstLine="708"/>
        <w:rPr>
          <w:color w:val="00B050"/>
          <w:spacing w:val="-2"/>
        </w:rPr>
      </w:pPr>
      <w:r w:rsidRPr="00DD5153">
        <w:rPr>
          <w:b/>
          <w:color w:val="00B050"/>
          <w:spacing w:val="-2"/>
        </w:rPr>
        <w:t>Объекты культурного наследия</w:t>
      </w:r>
      <w:r w:rsidRPr="00DD5153">
        <w:rPr>
          <w:color w:val="00B050"/>
          <w:spacing w:val="-2"/>
        </w:rPr>
        <w:t xml:space="preserve"> (памятники истории и культуры) </w:t>
      </w:r>
      <w:r w:rsidRPr="00DD5153">
        <w:rPr>
          <w:b/>
          <w:color w:val="00B050"/>
          <w:spacing w:val="-1"/>
        </w:rPr>
        <w:t>народов Российской Федерации</w:t>
      </w:r>
      <w:r w:rsidRPr="00DD5153">
        <w:rPr>
          <w:color w:val="00B050"/>
          <w:spacing w:val="-1"/>
        </w:rPr>
        <w:t xml:space="preserve">(далее – объекты культурного наследия) – объекты недвижимого имущества со связанными с ними произведениями живописи, скульптуры, декоративно-прикладного </w:t>
      </w:r>
      <w:r w:rsidRPr="00DD5153">
        <w:rPr>
          <w:color w:val="00B050"/>
          <w:spacing w:val="-2"/>
        </w:rPr>
        <w:t>искусства, объектами науки и техники и иными предметами матери</w:t>
      </w:r>
      <w:r w:rsidRPr="00DD5153">
        <w:rPr>
          <w:color w:val="00B050"/>
        </w:rPr>
        <w:t xml:space="preserve">альной культуры, возникшие в результате исторических событий, </w:t>
      </w:r>
      <w:r w:rsidRPr="00DD5153">
        <w:rPr>
          <w:color w:val="00B050"/>
          <w:spacing w:val="-2"/>
        </w:rPr>
        <w:t>представляющие собой ценность с точки зрения истории, археоло</w:t>
      </w:r>
      <w:r w:rsidRPr="00DD5153">
        <w:rPr>
          <w:color w:val="00B050"/>
          <w:spacing w:val="-1"/>
        </w:rPr>
        <w:t xml:space="preserve">гии, архитектуры, градостроительства, искусства, науки и техники, </w:t>
      </w:r>
      <w:r w:rsidRPr="00DD5153">
        <w:rPr>
          <w:color w:val="00B050"/>
          <w:spacing w:val="-4"/>
        </w:rPr>
        <w:t xml:space="preserve">эстетики, этнологии или антропологии, социальной культуры и являющиеся </w:t>
      </w:r>
      <w:r w:rsidRPr="00DD5153">
        <w:rPr>
          <w:color w:val="00B050"/>
          <w:spacing w:val="-2"/>
        </w:rPr>
        <w:t>свидетельством эпох и цивилизаций, подлинными источни</w:t>
      </w:r>
      <w:r w:rsidRPr="00DD5153">
        <w:rPr>
          <w:color w:val="00B050"/>
          <w:spacing w:val="-1"/>
        </w:rPr>
        <w:t>ками информации о зарождении и развитии культуры.</w:t>
      </w:r>
    </w:p>
    <w:p w:rsidR="00DD5153" w:rsidRPr="00DD5153" w:rsidRDefault="00DD5153" w:rsidP="00EF2B01">
      <w:pPr>
        <w:pStyle w:val="12"/>
        <w:widowControl w:val="0"/>
        <w:spacing w:line="288" w:lineRule="auto"/>
        <w:ind w:firstLine="708"/>
        <w:rPr>
          <w:color w:val="00B050"/>
        </w:rPr>
      </w:pPr>
      <w:r w:rsidRPr="00DD5153">
        <w:rPr>
          <w:b/>
          <w:color w:val="00B050"/>
          <w:spacing w:val="-3"/>
        </w:rPr>
        <w:t xml:space="preserve">Отклонения от Правил </w:t>
      </w:r>
      <w:r w:rsidRPr="00DD5153">
        <w:rPr>
          <w:color w:val="00B050"/>
          <w:spacing w:val="-3"/>
        </w:rPr>
        <w:t>– санкционированное (в порядке, установ</w:t>
      </w:r>
      <w:r w:rsidRPr="00DD5153">
        <w:rPr>
          <w:color w:val="00B050"/>
          <w:spacing w:val="-5"/>
        </w:rPr>
        <w:t xml:space="preserve">ленном настоящими Правилами) для конкретного земельного участка </w:t>
      </w:r>
      <w:r w:rsidRPr="00DD5153">
        <w:rPr>
          <w:color w:val="00B050"/>
          <w:spacing w:val="-6"/>
        </w:rPr>
        <w:t>отступление от предельных параметров разрешенного строительства –</w:t>
      </w:r>
      <w:r w:rsidRPr="00DD5153">
        <w:rPr>
          <w:color w:val="00B050"/>
          <w:spacing w:val="-3"/>
        </w:rPr>
        <w:t xml:space="preserve">высоты построек, процента застройки участка, отступов построек от </w:t>
      </w:r>
      <w:r w:rsidRPr="00DD5153">
        <w:rPr>
          <w:color w:val="00B050"/>
          <w:spacing w:val="-4"/>
        </w:rPr>
        <w:t xml:space="preserve">границ участка и т.д., обусловленное невозможностью использовать </w:t>
      </w:r>
      <w:r w:rsidRPr="00DD5153">
        <w:rPr>
          <w:color w:val="00B050"/>
          <w:spacing w:val="-6"/>
        </w:rPr>
        <w:t>участок в соответствии с настоящими Правилами по причине его недо</w:t>
      </w:r>
      <w:r w:rsidRPr="00DD5153">
        <w:rPr>
          <w:color w:val="00B050"/>
          <w:spacing w:val="-7"/>
        </w:rPr>
        <w:t>статочного размера, неудобной конфигурации, неблагоприятных (слож</w:t>
      </w:r>
      <w:r w:rsidRPr="00DD5153">
        <w:rPr>
          <w:color w:val="00B050"/>
          <w:spacing w:val="-4"/>
        </w:rPr>
        <w:t>ных) инженерно-геологических и иных характеристик.</w:t>
      </w:r>
    </w:p>
    <w:p w:rsidR="006C76A3" w:rsidRDefault="006C76A3" w:rsidP="00EF2B01">
      <w:pPr>
        <w:ind w:firstLine="708"/>
      </w:pPr>
      <w:r>
        <w:rPr>
          <w:b/>
        </w:rPr>
        <w:t xml:space="preserve">Палисадник – </w:t>
      </w:r>
      <w:r>
        <w:t xml:space="preserve">часть земельного участка, выделенного под индивидуальное жилищное строительство, расположенная между индивидуальным жилым домом и границей земельного участка, отделяющего его от территории улицы. Палисадник предназначается для озеленения земельного участка в целях защиты от шума и вредных выбросов в атмосферу. Необходимость устройства палисадника, а также его глубина (т.е. расстояние от границы земельного участка и улицы до крайней стены индивидуального жилого дома) могут быть установлены градостроительным регламентом.  </w:t>
      </w:r>
    </w:p>
    <w:p w:rsidR="00DD5153" w:rsidRPr="00DD5153" w:rsidRDefault="00DD5153" w:rsidP="00EF2B01">
      <w:pPr>
        <w:ind w:firstLine="708"/>
        <w:rPr>
          <w:color w:val="00B050"/>
        </w:rPr>
      </w:pPr>
      <w:r w:rsidRPr="00DD5153">
        <w:rPr>
          <w:b/>
          <w:color w:val="00B050"/>
          <w:spacing w:val="-2"/>
        </w:rPr>
        <w:t xml:space="preserve">Памятники </w:t>
      </w:r>
      <w:r w:rsidRPr="00DD5153">
        <w:rPr>
          <w:color w:val="00B050"/>
          <w:spacing w:val="-2"/>
        </w:rPr>
        <w:t>– отдельные постройки, здания и сооружения с исто</w:t>
      </w:r>
      <w:r w:rsidRPr="00DD5153">
        <w:rPr>
          <w:color w:val="00B050"/>
        </w:rPr>
        <w:t xml:space="preserve">рически сложившимися территориями (в том числе памятники религиозного назначения: церкви, синагоги, молельные дома и другие </w:t>
      </w:r>
      <w:r w:rsidRPr="00DD5153">
        <w:rPr>
          <w:color w:val="00B050"/>
          <w:spacing w:val="-1"/>
        </w:rPr>
        <w:t>объекты, специально предназначенные для богослужений); мемо</w:t>
      </w:r>
      <w:r w:rsidRPr="00DD5153">
        <w:rPr>
          <w:color w:val="00B050"/>
        </w:rPr>
        <w:t>риальные квартиры; мавзолеи, отдельные захоронения; произведе</w:t>
      </w:r>
      <w:r w:rsidRPr="00DD5153">
        <w:rPr>
          <w:color w:val="00B050"/>
          <w:spacing w:val="-2"/>
        </w:rPr>
        <w:t xml:space="preserve">ния монументального искусства; объекты науки и техники, включая </w:t>
      </w:r>
      <w:r w:rsidRPr="00DD5153">
        <w:rPr>
          <w:color w:val="00B050"/>
          <w:spacing w:val="-1"/>
        </w:rPr>
        <w:t xml:space="preserve">военные; частично или полностью скрытые в земле или под водой </w:t>
      </w:r>
      <w:r w:rsidRPr="00DD5153">
        <w:rPr>
          <w:color w:val="00B050"/>
          <w:spacing w:val="-2"/>
        </w:rPr>
        <w:t xml:space="preserve">следы существования человека, включая все движимые предметы, </w:t>
      </w:r>
      <w:r w:rsidRPr="00DD5153">
        <w:rPr>
          <w:color w:val="00B050"/>
        </w:rPr>
        <w:t>имеющие к ним отношение, основным или одним из основных источ</w:t>
      </w:r>
      <w:r w:rsidRPr="00DD5153">
        <w:rPr>
          <w:color w:val="00B050"/>
          <w:spacing w:val="-1"/>
        </w:rPr>
        <w:t xml:space="preserve">ников информации о которых являются археологические раскопки </w:t>
      </w:r>
      <w:r w:rsidRPr="00DD5153">
        <w:rPr>
          <w:color w:val="00B050"/>
        </w:rPr>
        <w:t>или находки (далее – объекты археологического наследия).</w:t>
      </w:r>
    </w:p>
    <w:p w:rsidR="006C76A3" w:rsidRDefault="006C76A3" w:rsidP="00EF2B01">
      <w:pPr>
        <w:ind w:firstLine="708"/>
      </w:pPr>
      <w:r>
        <w:rPr>
          <w:b/>
        </w:rPr>
        <w:lastRenderedPageBreak/>
        <w:t>Площадка для сбора мусора</w:t>
      </w:r>
      <w:r>
        <w:t xml:space="preserve"> – специально выделенный участок территории, обустроенный для сбора твёрдых отходов потребления с целью последующего их удаления на специально отведённые места утилизации, должна быть обеспечена твердым покрытием, нормативным водоотведением и ограждением из непрозрачных конструкций, либо озеленения высотой не ниже верха установленных на данной площадке ёмкостей для сбора твёрдых отходов. </w:t>
      </w:r>
    </w:p>
    <w:p w:rsidR="00DD5153" w:rsidRPr="00DD5153" w:rsidRDefault="00DD5153" w:rsidP="00EF2B01">
      <w:pPr>
        <w:ind w:firstLine="708"/>
        <w:rPr>
          <w:color w:val="00B050"/>
        </w:rPr>
      </w:pPr>
      <w:r w:rsidRPr="00DD5153">
        <w:rPr>
          <w:b/>
          <w:color w:val="00B050"/>
          <w:spacing w:val="-2"/>
        </w:rPr>
        <w:t xml:space="preserve">Правила землепользования и застройки </w:t>
      </w:r>
      <w:r w:rsidRPr="00DD5153">
        <w:rPr>
          <w:color w:val="00B050"/>
          <w:spacing w:val="-2"/>
        </w:rPr>
        <w:t>– документ градострои</w:t>
      </w:r>
      <w:r w:rsidRPr="00DD5153">
        <w:rPr>
          <w:color w:val="00B050"/>
        </w:rPr>
        <w:t>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w:t>
      </w:r>
      <w:r w:rsidRPr="00DD5153">
        <w:rPr>
          <w:color w:val="00B050"/>
          <w:spacing w:val="-3"/>
        </w:rPr>
        <w:t>менты, порядок применения такого документа и Порядок внесения в него изменений.</w:t>
      </w:r>
    </w:p>
    <w:p w:rsidR="00DD5153" w:rsidRPr="00DD5153" w:rsidRDefault="00DD5153" w:rsidP="00EF2B01">
      <w:pPr>
        <w:pStyle w:val="12"/>
        <w:widowControl w:val="0"/>
        <w:spacing w:line="288" w:lineRule="auto"/>
        <w:ind w:firstLine="708"/>
        <w:rPr>
          <w:color w:val="00B050"/>
        </w:rPr>
      </w:pPr>
      <w:r w:rsidRPr="00DD5153">
        <w:rPr>
          <w:b/>
          <w:color w:val="00B050"/>
        </w:rPr>
        <w:t xml:space="preserve">Прибрежная защитная полоса </w:t>
      </w:r>
      <w:r w:rsidRPr="00DD5153">
        <w:rPr>
          <w:color w:val="00B050"/>
        </w:rPr>
        <w:t xml:space="preserve">– часть водоохранной зоны, для </w:t>
      </w:r>
      <w:r w:rsidRPr="00DD5153">
        <w:rPr>
          <w:color w:val="00B050"/>
          <w:spacing w:val="-3"/>
        </w:rPr>
        <w:t xml:space="preserve">которой вводятся дополнительные ограничения землепользования, </w:t>
      </w:r>
      <w:r w:rsidRPr="00DD5153">
        <w:rPr>
          <w:color w:val="00B050"/>
          <w:spacing w:val="-1"/>
        </w:rPr>
        <w:t>застройки и природопользования.</w:t>
      </w:r>
    </w:p>
    <w:p w:rsidR="006C76A3" w:rsidRDefault="006C76A3" w:rsidP="006C76A3">
      <w:pPr>
        <w:ind w:left="-15" w:right="147" w:firstLine="900"/>
      </w:pPr>
      <w:r>
        <w:rPr>
          <w:b/>
        </w:rPr>
        <w:t>Площадка для торговли «с колёс»</w:t>
      </w:r>
      <w:r>
        <w:t xml:space="preserve"> - специально выделенный участок территории, имеющий твёрдое покрытие и оборудованный для кратковременной стоянки автомобилей, с которых осуществляется торговля продовольственными товарами непосредственно, либо через прилавок. </w:t>
      </w:r>
    </w:p>
    <w:p w:rsidR="006C76A3" w:rsidRDefault="006C76A3" w:rsidP="006C76A3">
      <w:pPr>
        <w:ind w:left="-15" w:right="143" w:firstLine="900"/>
      </w:pPr>
      <w:r>
        <w:rPr>
          <w:b/>
        </w:rPr>
        <w:t>Постройки для занятий индивидуальной трудовой деятельностью</w:t>
      </w:r>
      <w:r>
        <w:t xml:space="preserve"> – строения, сооружения, расположенные в пределах земельного участка, занимаемого индивидуальным домовладением, и используемые для трудовой деятельности лицами, постоянно проживающими на данном участке, за исключением индивидуальной трудовой деятельности, связанной с торговлей, общественным питанием, а также с производством, требующим установления санитарно-защитных зон или санитарных разрывов. </w:t>
      </w:r>
    </w:p>
    <w:p w:rsidR="00DD5153" w:rsidRPr="00DD5153" w:rsidRDefault="00DD5153" w:rsidP="00EF2B01">
      <w:pPr>
        <w:pStyle w:val="12"/>
        <w:widowControl w:val="0"/>
        <w:spacing w:line="288" w:lineRule="auto"/>
        <w:ind w:firstLine="708"/>
        <w:rPr>
          <w:color w:val="00B050"/>
        </w:rPr>
      </w:pPr>
      <w:r w:rsidRPr="00DD5153">
        <w:rPr>
          <w:b/>
          <w:color w:val="00B050"/>
        </w:rPr>
        <w:t>Процент застройки участка</w:t>
      </w:r>
      <w:r w:rsidRPr="00DD5153">
        <w:rPr>
          <w:color w:val="00B050"/>
        </w:rPr>
        <w:t>– выраженный в процентах показа</w:t>
      </w:r>
      <w:r w:rsidRPr="00DD5153">
        <w:rPr>
          <w:color w:val="00B050"/>
          <w:spacing w:val="-1"/>
        </w:rPr>
        <w:t>тель градостроительного регламента, показывающий какая максимальная часть площади каждого земельного участка, расположен</w:t>
      </w:r>
      <w:r w:rsidRPr="00DD5153">
        <w:rPr>
          <w:color w:val="00B050"/>
          <w:spacing w:val="-2"/>
        </w:rPr>
        <w:t>ного в соответствующей зоне, может быть занята зданиями, строениями и сооружениями.</w:t>
      </w:r>
    </w:p>
    <w:p w:rsidR="00DD5153" w:rsidRPr="00DD5153" w:rsidRDefault="00DD5153" w:rsidP="00EF2B01">
      <w:pPr>
        <w:pStyle w:val="12"/>
        <w:widowControl w:val="0"/>
        <w:spacing w:line="288" w:lineRule="auto"/>
        <w:ind w:firstLine="708"/>
        <w:rPr>
          <w:color w:val="00B050"/>
          <w:spacing w:val="-2"/>
        </w:rPr>
      </w:pPr>
      <w:r w:rsidRPr="00DD5153">
        <w:rPr>
          <w:b/>
          <w:color w:val="00B050"/>
          <w:spacing w:val="-1"/>
        </w:rPr>
        <w:t xml:space="preserve">Публичный сервитут </w:t>
      </w:r>
      <w:r w:rsidRPr="00DD5153">
        <w:rPr>
          <w:color w:val="00B050"/>
          <w:spacing w:val="-1"/>
        </w:rPr>
        <w:t xml:space="preserve">– право ограниченного пользования чужой </w:t>
      </w:r>
      <w:r w:rsidRPr="00DD5153">
        <w:rPr>
          <w:color w:val="00B050"/>
          <w:spacing w:val="-2"/>
        </w:rPr>
        <w:t xml:space="preserve">недвижимостью, установленное нормативными правовыми актами Российской Федерации, Республики </w:t>
      </w:r>
      <w:r>
        <w:rPr>
          <w:color w:val="00B050"/>
          <w:spacing w:val="-2"/>
        </w:rPr>
        <w:t xml:space="preserve">Ингушетия </w:t>
      </w:r>
      <w:r w:rsidRPr="00DD5153">
        <w:rPr>
          <w:color w:val="00B050"/>
          <w:spacing w:val="-2"/>
        </w:rPr>
        <w:t>и муни</w:t>
      </w:r>
      <w:r w:rsidRPr="00DD5153">
        <w:rPr>
          <w:color w:val="00B050"/>
          <w:spacing w:val="-3"/>
        </w:rPr>
        <w:t>ципального образования на основании настоящих Правил и градостроительной документации, в случаях, если это определяется обще</w:t>
      </w:r>
      <w:r w:rsidRPr="00DD5153">
        <w:rPr>
          <w:color w:val="00B050"/>
          <w:spacing w:val="-2"/>
        </w:rPr>
        <w:t>ственными интересами.</w:t>
      </w:r>
    </w:p>
    <w:p w:rsidR="00DD5153" w:rsidRDefault="00DD5153" w:rsidP="00EF2B01">
      <w:pPr>
        <w:pStyle w:val="12"/>
        <w:widowControl w:val="0"/>
        <w:spacing w:line="288" w:lineRule="auto"/>
        <w:ind w:firstLine="708"/>
        <w:rPr>
          <w:color w:val="00B050"/>
        </w:rPr>
      </w:pPr>
      <w:r w:rsidRPr="00DD5153">
        <w:rPr>
          <w:b/>
          <w:color w:val="00B050"/>
          <w:spacing w:val="-3"/>
        </w:rPr>
        <w:t>Разрешенное использование земельных участков и иных объек</w:t>
      </w:r>
      <w:r w:rsidRPr="00DD5153">
        <w:rPr>
          <w:b/>
          <w:color w:val="00B050"/>
          <w:spacing w:val="-2"/>
        </w:rPr>
        <w:t>тов недвижимости</w:t>
      </w:r>
      <w:r w:rsidRPr="00DD5153">
        <w:rPr>
          <w:color w:val="00B050"/>
          <w:spacing w:val="-2"/>
        </w:rPr>
        <w:t xml:space="preserve">– использование недвижимости в соответствии с </w:t>
      </w:r>
      <w:r w:rsidRPr="00DD5153">
        <w:rPr>
          <w:color w:val="00B050"/>
          <w:spacing w:val="-3"/>
        </w:rPr>
        <w:t>градостроительным регламентом, иными ограничениями на исполь</w:t>
      </w:r>
      <w:r w:rsidRPr="00DD5153">
        <w:rPr>
          <w:color w:val="00B050"/>
          <w:spacing w:val="-1"/>
        </w:rPr>
        <w:t>зование недвижимости, установленными в соответствии с законо</w:t>
      </w:r>
      <w:r w:rsidRPr="00DD5153">
        <w:rPr>
          <w:color w:val="00B050"/>
        </w:rPr>
        <w:t>дательством, а также в соответствии с сервитутами.</w:t>
      </w:r>
    </w:p>
    <w:p w:rsidR="008C3405" w:rsidRPr="008C3405" w:rsidRDefault="008C3405" w:rsidP="00EF2B01">
      <w:pPr>
        <w:pStyle w:val="12"/>
        <w:widowControl w:val="0"/>
        <w:spacing w:line="288" w:lineRule="auto"/>
        <w:ind w:firstLine="708"/>
        <w:rPr>
          <w:color w:val="00B050"/>
        </w:rPr>
      </w:pPr>
      <w:r w:rsidRPr="008C3405">
        <w:rPr>
          <w:b/>
          <w:color w:val="00B050"/>
          <w:spacing w:val="-1"/>
        </w:rPr>
        <w:t xml:space="preserve">Реконструкция объектов капитального </w:t>
      </w:r>
      <w:r w:rsidRPr="008C3405">
        <w:rPr>
          <w:b/>
          <w:color w:val="00B050"/>
          <w:spacing w:val="-3"/>
        </w:rPr>
        <w:t>строительства</w:t>
      </w:r>
      <w:r w:rsidRPr="008C3405">
        <w:rPr>
          <w:color w:val="00B050"/>
          <w:spacing w:val="-1"/>
        </w:rPr>
        <w:t xml:space="preserve"> – изменение параметров объектов капитального </w:t>
      </w:r>
      <w:r w:rsidRPr="008C3405">
        <w:rPr>
          <w:color w:val="00B050"/>
          <w:spacing w:val="-3"/>
        </w:rPr>
        <w:t>строительства, их частей (высоты, количества этажей (далее этаж</w:t>
      </w:r>
      <w:r w:rsidRPr="008C3405">
        <w:rPr>
          <w:color w:val="00B050"/>
          <w:spacing w:val="-2"/>
        </w:rPr>
        <w:t>ность), площади, показателей производственной мощности, объе</w:t>
      </w:r>
      <w:r w:rsidRPr="008C3405">
        <w:rPr>
          <w:color w:val="00B050"/>
        </w:rPr>
        <w:t>ма) и качества инженерно-технического обеспечения.</w:t>
      </w:r>
    </w:p>
    <w:p w:rsidR="006C76A3" w:rsidRDefault="006C76A3" w:rsidP="006C76A3">
      <w:pPr>
        <w:ind w:left="-15" w:right="143" w:firstLine="900"/>
      </w:pPr>
      <w:r>
        <w:rPr>
          <w:b/>
        </w:rPr>
        <w:t>Ремонтные мастерские</w:t>
      </w:r>
      <w:r>
        <w:t xml:space="preserve"> – здание, строение, сооружение, помещение или группа помещений, предназначенные для ремонта машин, технологического оборудования, станков, бытовой техники с применением специального ремонтного оборудования, складирования ремонтируемых товаров. В ремонтных мастерских не производится ремонт автомобилей. </w:t>
      </w:r>
    </w:p>
    <w:p w:rsidR="006C76A3" w:rsidRDefault="006C76A3" w:rsidP="006C76A3">
      <w:pPr>
        <w:ind w:left="-15" w:right="19" w:firstLine="900"/>
      </w:pPr>
      <w:r>
        <w:rPr>
          <w:b/>
        </w:rPr>
        <w:t>Среднеэтажный многоквартирный дом</w:t>
      </w:r>
      <w:r>
        <w:t xml:space="preserve"> – многоквартирный дом с количеством этажей </w:t>
      </w:r>
      <w:r w:rsidR="00DD5153">
        <w:t xml:space="preserve">от </w:t>
      </w:r>
      <w:r w:rsidR="00D84A19">
        <w:t>5</w:t>
      </w:r>
      <w:r>
        <w:t xml:space="preserve"> и не более восьми. </w:t>
      </w:r>
    </w:p>
    <w:p w:rsidR="00DD5153" w:rsidRPr="00DD5153" w:rsidRDefault="00DD5153" w:rsidP="00EF2B01">
      <w:pPr>
        <w:pStyle w:val="12"/>
        <w:widowControl w:val="0"/>
        <w:spacing w:line="288" w:lineRule="auto"/>
        <w:ind w:firstLine="708"/>
        <w:rPr>
          <w:color w:val="00B050"/>
        </w:rPr>
      </w:pPr>
      <w:r w:rsidRPr="00DD5153">
        <w:rPr>
          <w:b/>
          <w:color w:val="00B050"/>
          <w:spacing w:val="-3"/>
        </w:rPr>
        <w:lastRenderedPageBreak/>
        <w:t xml:space="preserve">Территориальное планирование </w:t>
      </w:r>
      <w:r w:rsidRPr="00DD5153">
        <w:rPr>
          <w:color w:val="00B050"/>
          <w:spacing w:val="-3"/>
        </w:rPr>
        <w:t>– планирование развития территорий, в том числе для установления функциональных зон, зон пла</w:t>
      </w:r>
      <w:r w:rsidRPr="00DD5153">
        <w:rPr>
          <w:color w:val="00B050"/>
          <w:spacing w:val="-2"/>
        </w:rPr>
        <w:t xml:space="preserve">нируемого размещения объектов капитального строительства для государственных и муниципальных нужд, зон с особыми условиями </w:t>
      </w:r>
      <w:r w:rsidRPr="00DD5153">
        <w:rPr>
          <w:color w:val="00B050"/>
          <w:spacing w:val="-4"/>
        </w:rPr>
        <w:t>использования территорий.</w:t>
      </w:r>
    </w:p>
    <w:p w:rsidR="00DD5153" w:rsidRPr="00DD5153" w:rsidRDefault="00DD5153" w:rsidP="00EF2B01">
      <w:pPr>
        <w:pStyle w:val="12"/>
        <w:widowControl w:val="0"/>
        <w:spacing w:line="288" w:lineRule="auto"/>
        <w:ind w:firstLine="708"/>
        <w:rPr>
          <w:color w:val="00B050"/>
        </w:rPr>
      </w:pPr>
      <w:r w:rsidRPr="00DD5153">
        <w:rPr>
          <w:b/>
          <w:color w:val="00B050"/>
          <w:spacing w:val="-1"/>
        </w:rPr>
        <w:t xml:space="preserve">Территориальные зоны </w:t>
      </w:r>
      <w:r w:rsidRPr="00DD5153">
        <w:rPr>
          <w:color w:val="00B050"/>
          <w:spacing w:val="-1"/>
        </w:rPr>
        <w:t>– зоны, для которых в правилах земле</w:t>
      </w:r>
      <w:r w:rsidRPr="00DD5153">
        <w:rPr>
          <w:color w:val="00B050"/>
          <w:spacing w:val="-4"/>
        </w:rPr>
        <w:t>пользования и застройки определены границы и установлены регла</w:t>
      </w:r>
      <w:r w:rsidRPr="00DD5153">
        <w:rPr>
          <w:color w:val="00B050"/>
          <w:spacing w:val="-7"/>
        </w:rPr>
        <w:t>менты.</w:t>
      </w:r>
    </w:p>
    <w:p w:rsidR="00DD5153" w:rsidRPr="00DD5153" w:rsidRDefault="00DD5153" w:rsidP="00EF2B01">
      <w:pPr>
        <w:pStyle w:val="12"/>
        <w:widowControl w:val="0"/>
        <w:spacing w:line="288" w:lineRule="auto"/>
        <w:ind w:firstLine="708"/>
        <w:rPr>
          <w:color w:val="00B050"/>
        </w:rPr>
      </w:pPr>
      <w:r w:rsidRPr="00DD5153">
        <w:rPr>
          <w:b/>
          <w:color w:val="00B050"/>
          <w:spacing w:val="-3"/>
        </w:rPr>
        <w:t xml:space="preserve">Территории общего пользования </w:t>
      </w:r>
      <w:r w:rsidRPr="00DD5153">
        <w:rPr>
          <w:color w:val="00B050"/>
          <w:spacing w:val="-3"/>
        </w:rPr>
        <w:t xml:space="preserve">– территории городского поселения, которыми беспрепятственно пользуется неограниченный круг лиц (в </w:t>
      </w:r>
      <w:r w:rsidRPr="00DD5153">
        <w:rPr>
          <w:color w:val="00B050"/>
          <w:spacing w:val="-2"/>
        </w:rPr>
        <w:t>том числе площади, улицы, проезды, набережные, скверы, бульва</w:t>
      </w:r>
      <w:r w:rsidRPr="00DD5153">
        <w:rPr>
          <w:color w:val="00B050"/>
          <w:spacing w:val="-7"/>
        </w:rPr>
        <w:t>ры).</w:t>
      </w:r>
    </w:p>
    <w:p w:rsidR="00DD5153" w:rsidRPr="00DD5153" w:rsidRDefault="00DD5153" w:rsidP="00EF2B01">
      <w:pPr>
        <w:pStyle w:val="12"/>
        <w:widowControl w:val="0"/>
        <w:spacing w:line="288" w:lineRule="auto"/>
        <w:ind w:firstLine="708"/>
        <w:rPr>
          <w:color w:val="00B050"/>
        </w:rPr>
      </w:pPr>
      <w:r w:rsidRPr="00DD5153">
        <w:rPr>
          <w:b/>
          <w:color w:val="00B050"/>
          <w:spacing w:val="-1"/>
        </w:rPr>
        <w:t xml:space="preserve">Функциональные зоны </w:t>
      </w:r>
      <w:r w:rsidRPr="00DD5153">
        <w:rPr>
          <w:color w:val="00B050"/>
          <w:spacing w:val="-1"/>
        </w:rPr>
        <w:t>– зоны, для которых документами терри</w:t>
      </w:r>
      <w:r w:rsidRPr="00DD5153">
        <w:rPr>
          <w:color w:val="00B050"/>
          <w:spacing w:val="-2"/>
        </w:rPr>
        <w:t xml:space="preserve">ториального планирования определены границы и функциональное </w:t>
      </w:r>
      <w:r w:rsidRPr="00DD5153">
        <w:rPr>
          <w:color w:val="00B050"/>
          <w:spacing w:val="-5"/>
        </w:rPr>
        <w:t>назначение.</w:t>
      </w:r>
    </w:p>
    <w:p w:rsidR="006C76A3" w:rsidRDefault="006C76A3" w:rsidP="006C76A3">
      <w:pPr>
        <w:spacing w:after="89"/>
        <w:ind w:left="-15" w:firstLine="900"/>
      </w:pPr>
      <w:r>
        <w:rPr>
          <w:b/>
        </w:rPr>
        <w:t>Хозяйственный блок (хозблок)</w:t>
      </w:r>
      <w:r>
        <w:t xml:space="preserve"> – здание, предназначенное для хранения хозяйственных принадлежностей, иных нужд для содержания индивидуального жилого дома и прилегающего к нему земельного участка и не предназначенное для проживания людей (в т.ч. и временного).  Хозяйственный блок должен иметь высоту не более 4 метров от средней планировочной отметки земли до самой высокой точки, площадь не более 40 квадратных метров. В хозяйственном блоке может устраиваться подвальный этаж высотой не более 3,6 метров, либо подполье глубиной не более 2 метров. Хозяйственный блок может размещаться отдельно, либо блокироваться с другими зданиями и сооружениями. </w:t>
      </w:r>
    </w:p>
    <w:p w:rsidR="003A1032" w:rsidRPr="003A1032" w:rsidRDefault="003A1032" w:rsidP="00EF2B01">
      <w:pPr>
        <w:ind w:firstLine="708"/>
        <w:rPr>
          <w:color w:val="00B050"/>
        </w:rPr>
      </w:pPr>
      <w:r w:rsidRPr="003A1032">
        <w:rPr>
          <w:b/>
          <w:color w:val="00B050"/>
        </w:rPr>
        <w:t>Этажность здания</w:t>
      </w:r>
      <w:r w:rsidRPr="003A1032">
        <w:rPr>
          <w:color w:val="00B050"/>
        </w:rPr>
        <w:t xml:space="preserve"> - количество этажей, определяемое как сумма наземных (в том числе мансардных) и цокольного этажа – в случае, если верх перекрытия цокольного этажа возвышается над уровнем планировочной отметки земли не менее чем на 2 м.</w:t>
      </w:r>
    </w:p>
    <w:p w:rsidR="003A1032" w:rsidRPr="003A1032" w:rsidRDefault="003A1032" w:rsidP="003A1032">
      <w:pPr>
        <w:ind w:firstLine="708"/>
        <w:rPr>
          <w:color w:val="00B050"/>
        </w:rPr>
      </w:pPr>
      <w:r w:rsidRPr="003A1032">
        <w:rPr>
          <w:color w:val="00B050"/>
        </w:rPr>
        <w:t>Прочие понятия, используемые в настоящих Правилах, используются в соответствии с действующим законодательством и нормативными правовыми актами Российской Федерации.</w:t>
      </w:r>
    </w:p>
    <w:p w:rsidR="00F25536" w:rsidRDefault="006C314F" w:rsidP="003A1032">
      <w:pPr>
        <w:pStyle w:val="1"/>
      </w:pPr>
      <w:bookmarkStart w:id="6" w:name="_Toc75080722"/>
      <w:r>
        <w:t xml:space="preserve">Статья </w:t>
      </w:r>
      <w:r w:rsidR="00B624ED">
        <w:t>3</w:t>
      </w:r>
      <w:r>
        <w:t xml:space="preserve">. Полномочия городского Совета МО </w:t>
      </w:r>
      <w:r w:rsidR="003A1032">
        <w:t>«Г</w:t>
      </w:r>
      <w:r>
        <w:t>ородско</w:t>
      </w:r>
      <w:r w:rsidR="003A1032">
        <w:t>й</w:t>
      </w:r>
      <w:r>
        <w:t xml:space="preserve"> округ город Малгобек</w:t>
      </w:r>
      <w:r w:rsidR="003A1032">
        <w:t>»</w:t>
      </w:r>
      <w:r>
        <w:t xml:space="preserve"> в области регулирования отношений по вопросам землепользования и застройки.</w:t>
      </w:r>
      <w:bookmarkEnd w:id="6"/>
      <w:r>
        <w:t xml:space="preserve"> </w:t>
      </w:r>
    </w:p>
    <w:p w:rsidR="00F25536" w:rsidRDefault="006C314F" w:rsidP="003A1032">
      <w:pPr>
        <w:ind w:left="10" w:right="128" w:firstLine="698"/>
      </w:pPr>
      <w:r>
        <w:t xml:space="preserve">К полномочиям городского Совета МО городского округа город Малгобек (далее – Совета) в области регулирования отношений по вопросам землепользования и застройки относятся: </w:t>
      </w:r>
    </w:p>
    <w:p w:rsidR="00F25536" w:rsidRDefault="006C314F" w:rsidP="0060726A">
      <w:pPr>
        <w:pStyle w:val="a7"/>
        <w:numPr>
          <w:ilvl w:val="0"/>
          <w:numId w:val="14"/>
        </w:numPr>
      </w:pPr>
      <w:r>
        <w:t xml:space="preserve">утверждение и внесение изменений в правила землепользования и застройки; </w:t>
      </w:r>
    </w:p>
    <w:p w:rsidR="003A1032" w:rsidRDefault="006C314F" w:rsidP="0060726A">
      <w:pPr>
        <w:pStyle w:val="a7"/>
        <w:numPr>
          <w:ilvl w:val="0"/>
          <w:numId w:val="14"/>
        </w:numPr>
      </w:pPr>
      <w:r>
        <w:t xml:space="preserve">утверждение местных нормативов градостроительного проектирования; </w:t>
      </w:r>
    </w:p>
    <w:p w:rsidR="00F25536" w:rsidRDefault="006C314F" w:rsidP="0060726A">
      <w:pPr>
        <w:pStyle w:val="a7"/>
        <w:numPr>
          <w:ilvl w:val="0"/>
          <w:numId w:val="14"/>
        </w:numPr>
      </w:pPr>
      <w:r>
        <w:t xml:space="preserve">иные полномочия в соответствии с действующим законодательством. </w:t>
      </w:r>
    </w:p>
    <w:p w:rsidR="00F25536" w:rsidRPr="003A1032" w:rsidRDefault="003A1032" w:rsidP="003A1032">
      <w:pPr>
        <w:pStyle w:val="1"/>
      </w:pPr>
      <w:bookmarkStart w:id="7" w:name="_Toc75080723"/>
      <w:r>
        <w:t xml:space="preserve">Статья </w:t>
      </w:r>
      <w:r w:rsidR="00B624ED">
        <w:t>4</w:t>
      </w:r>
      <w:r>
        <w:t xml:space="preserve">. </w:t>
      </w:r>
      <w:r w:rsidR="006C314F" w:rsidRPr="003A1032">
        <w:t>Полномочия Администрации города Малгобек в области регулирования отношений по вопросам землепользования и застройки.</w:t>
      </w:r>
      <w:bookmarkEnd w:id="7"/>
      <w:r w:rsidR="006C314F" w:rsidRPr="003A1032">
        <w:t xml:space="preserve"> </w:t>
      </w:r>
    </w:p>
    <w:p w:rsidR="00F25536" w:rsidRDefault="006C314F" w:rsidP="003A1032">
      <w:pPr>
        <w:ind w:firstLine="567"/>
      </w:pPr>
      <w:r>
        <w:t xml:space="preserve">К полномочиям Администрации города Малгобек (далее – Администрации) в области регулирования отношений по вопросам землепользования и застройки относятся: </w:t>
      </w:r>
    </w:p>
    <w:p w:rsidR="00F25536" w:rsidRDefault="006C314F" w:rsidP="0060726A">
      <w:pPr>
        <w:pStyle w:val="a7"/>
        <w:numPr>
          <w:ilvl w:val="0"/>
          <w:numId w:val="15"/>
        </w:numPr>
      </w:pPr>
      <w:r>
        <w:t xml:space="preserve">принятие решений о подготовке документации по планировке территорий; </w:t>
      </w:r>
    </w:p>
    <w:p w:rsidR="00F25536" w:rsidRDefault="006C314F" w:rsidP="0060726A">
      <w:pPr>
        <w:pStyle w:val="a7"/>
        <w:numPr>
          <w:ilvl w:val="0"/>
          <w:numId w:val="15"/>
        </w:numPr>
      </w:pPr>
      <w:r>
        <w:t xml:space="preserve">утверждение документации по планировке территорий; </w:t>
      </w:r>
    </w:p>
    <w:p w:rsidR="00F25536" w:rsidRDefault="006C314F" w:rsidP="0060726A">
      <w:pPr>
        <w:pStyle w:val="a7"/>
        <w:numPr>
          <w:ilvl w:val="0"/>
          <w:numId w:val="15"/>
        </w:numPr>
      </w:pPr>
      <w:r>
        <w:t xml:space="preserve">принятие решений о предоставлении разрешений на условно разрешённый вид использования объектов капитального строительства и земельного участка; </w:t>
      </w:r>
    </w:p>
    <w:p w:rsidR="00F25536" w:rsidRDefault="006C314F" w:rsidP="0060726A">
      <w:pPr>
        <w:pStyle w:val="a7"/>
        <w:numPr>
          <w:ilvl w:val="0"/>
          <w:numId w:val="15"/>
        </w:numPr>
      </w:pPr>
      <w:r>
        <w:t xml:space="preserve">принятие решений о предоставлении разрешения на отклонение от предельных параметров разрешённого строительства, реконструкции объектов капитального строительства и земельных участков; </w:t>
      </w:r>
    </w:p>
    <w:p w:rsidR="00F25536" w:rsidRDefault="006C314F" w:rsidP="0060726A">
      <w:pPr>
        <w:pStyle w:val="a7"/>
        <w:numPr>
          <w:ilvl w:val="0"/>
          <w:numId w:val="15"/>
        </w:numPr>
      </w:pPr>
      <w:r>
        <w:lastRenderedPageBreak/>
        <w:t xml:space="preserve">принятие решений о развитии застроенных территорий; </w:t>
      </w:r>
    </w:p>
    <w:p w:rsidR="00F25536" w:rsidRDefault="006C314F" w:rsidP="0060726A">
      <w:pPr>
        <w:pStyle w:val="a7"/>
        <w:numPr>
          <w:ilvl w:val="0"/>
          <w:numId w:val="15"/>
        </w:numPr>
      </w:pPr>
      <w:r>
        <w:t xml:space="preserve">принятие решений о резервировании земельных участков для муниципальных нужд; </w:t>
      </w:r>
    </w:p>
    <w:p w:rsidR="00F25536" w:rsidRDefault="006C314F" w:rsidP="0060726A">
      <w:pPr>
        <w:pStyle w:val="a7"/>
        <w:numPr>
          <w:ilvl w:val="0"/>
          <w:numId w:val="15"/>
        </w:numPr>
      </w:pPr>
      <w:r>
        <w:t xml:space="preserve">принятие решений о предоставлении земельных участков из состава земель, находящихся в муниципальной собственности; </w:t>
      </w:r>
    </w:p>
    <w:p w:rsidR="003A1032" w:rsidRDefault="006C314F" w:rsidP="0060726A">
      <w:pPr>
        <w:pStyle w:val="a7"/>
        <w:numPr>
          <w:ilvl w:val="0"/>
          <w:numId w:val="15"/>
        </w:numPr>
      </w:pPr>
      <w:r>
        <w:t xml:space="preserve">принятие решений об изъятии земельных участков для муниципальных нужд; </w:t>
      </w:r>
    </w:p>
    <w:p w:rsidR="00F25536" w:rsidRDefault="006C314F" w:rsidP="0060726A">
      <w:pPr>
        <w:pStyle w:val="a7"/>
        <w:numPr>
          <w:ilvl w:val="0"/>
          <w:numId w:val="15"/>
        </w:numPr>
      </w:pPr>
      <w:r>
        <w:t xml:space="preserve">иные вопросы землепользования и застройки, не относящиеся к ведению Совета. </w:t>
      </w:r>
    </w:p>
    <w:p w:rsidR="00F25536" w:rsidRPr="003A1032" w:rsidRDefault="003A1032" w:rsidP="003A1032">
      <w:pPr>
        <w:pStyle w:val="1"/>
      </w:pPr>
      <w:bookmarkStart w:id="8" w:name="_Toc75080724"/>
      <w:r>
        <w:t xml:space="preserve">Статья </w:t>
      </w:r>
      <w:r w:rsidR="00B624ED">
        <w:t>5</w:t>
      </w:r>
      <w:r>
        <w:t xml:space="preserve">. </w:t>
      </w:r>
      <w:r w:rsidR="006C314F" w:rsidRPr="003A1032">
        <w:t>Комиссия по подготовке Правил землепользования и застройки.</w:t>
      </w:r>
      <w:bookmarkEnd w:id="8"/>
      <w:r w:rsidR="006C314F" w:rsidRPr="003A1032">
        <w:t xml:space="preserve"> </w:t>
      </w:r>
    </w:p>
    <w:p w:rsidR="00F25536" w:rsidRDefault="003A1032" w:rsidP="003A1032">
      <w:r>
        <w:t xml:space="preserve">1. </w:t>
      </w:r>
      <w:r w:rsidR="006C314F">
        <w:t xml:space="preserve">Комиссия по подготовке Правил землепользования и застройки (далее – Комиссия) является постоянно действующим консультативным органом при Администрации.  </w:t>
      </w:r>
    </w:p>
    <w:p w:rsidR="00F25536" w:rsidRDefault="006C314F" w:rsidP="003A1032">
      <w:pPr>
        <w:ind w:firstLine="708"/>
      </w:pPr>
      <w:r>
        <w:t xml:space="preserve">Комиссия формируется на основании постановления Главы администрации города Малгобек (далее – Главы администрации) и осуществляет свою деятельность в соответствии с настоящими Правилами и регламентом, принимаемом на первом заседании.  </w:t>
      </w:r>
    </w:p>
    <w:p w:rsidR="00F25536" w:rsidRDefault="003A1032" w:rsidP="003A1032">
      <w:r>
        <w:t xml:space="preserve">2. </w:t>
      </w:r>
      <w:r w:rsidR="006C314F">
        <w:t xml:space="preserve">К полномочиям Комиссии в области регулирования отношений по вопросам землепользования и застройки относятся: </w:t>
      </w:r>
    </w:p>
    <w:p w:rsidR="00F25536" w:rsidRDefault="006C314F" w:rsidP="0060726A">
      <w:pPr>
        <w:pStyle w:val="a7"/>
        <w:numPr>
          <w:ilvl w:val="0"/>
          <w:numId w:val="16"/>
        </w:numPr>
      </w:pPr>
      <w:r>
        <w:t xml:space="preserve">разработка проекта правил землепользования и застройки муниципального образования "Город Малгобек"; </w:t>
      </w:r>
    </w:p>
    <w:p w:rsidR="00F25536" w:rsidRDefault="006C314F" w:rsidP="0060726A">
      <w:pPr>
        <w:pStyle w:val="a7"/>
        <w:numPr>
          <w:ilvl w:val="0"/>
          <w:numId w:val="16"/>
        </w:numPr>
      </w:pPr>
      <w:r>
        <w:t xml:space="preserve">рассмотрение предложений и подготовка заключений о внесении изменений в настоящие Правила; </w:t>
      </w:r>
    </w:p>
    <w:p w:rsidR="00F25536" w:rsidRDefault="006C314F" w:rsidP="0060726A">
      <w:pPr>
        <w:pStyle w:val="a7"/>
        <w:numPr>
          <w:ilvl w:val="0"/>
          <w:numId w:val="16"/>
        </w:numPr>
      </w:pPr>
      <w:r>
        <w:t xml:space="preserve">подготовка рекомендаций о предоставлении разрешений на условно разрешенный вид использования земельного участка или объекта капитального строительства; </w:t>
      </w:r>
    </w:p>
    <w:p w:rsidR="00F25536" w:rsidRDefault="006C314F" w:rsidP="0060726A">
      <w:pPr>
        <w:pStyle w:val="a7"/>
        <w:numPr>
          <w:ilvl w:val="0"/>
          <w:numId w:val="16"/>
        </w:numPr>
      </w:pPr>
      <w:r>
        <w:t xml:space="preserve">подготовка рекомендаций 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F25536" w:rsidRDefault="006C314F" w:rsidP="0060726A">
      <w:pPr>
        <w:pStyle w:val="a7"/>
        <w:numPr>
          <w:ilvl w:val="0"/>
          <w:numId w:val="16"/>
        </w:numPr>
      </w:pPr>
      <w:r>
        <w:t xml:space="preserve">подготовка рекомендаций об изменении одного вида разрешенного использования земельных участков и объектов капитального строительства на другой вид такого использования; </w:t>
      </w:r>
    </w:p>
    <w:p w:rsidR="00F25536" w:rsidRPr="003A1032" w:rsidRDefault="006C314F" w:rsidP="0060726A">
      <w:pPr>
        <w:pStyle w:val="a7"/>
        <w:numPr>
          <w:ilvl w:val="0"/>
          <w:numId w:val="16"/>
        </w:numPr>
      </w:pPr>
      <w:r>
        <w:t xml:space="preserve">рассмотрение иных вопросов градостроительного зонирования, отнесенных федеральным или республиканским законодательством к компетенции органов местного самоуправления, проведение по ним </w:t>
      </w:r>
      <w:r w:rsidRPr="003A1032">
        <w:t xml:space="preserve">общественных обсуждений или публичных слушаний и подготовка рекомендаций. </w:t>
      </w:r>
    </w:p>
    <w:p w:rsidR="00F25536" w:rsidRDefault="003A1032" w:rsidP="003A1032">
      <w:r>
        <w:t xml:space="preserve">3. </w:t>
      </w:r>
      <w:r w:rsidR="006C314F">
        <w:t xml:space="preserve">Персональный состав членов Комиссии устанавливается Главой администрации. При этом не менее трети от членов Комиссии должны составлять представители общественности, не связанные трудовыми отношениями с Администрацией.  </w:t>
      </w:r>
    </w:p>
    <w:p w:rsidR="00F25536" w:rsidRDefault="003A1032" w:rsidP="003A1032">
      <w:r>
        <w:t xml:space="preserve">4. </w:t>
      </w:r>
      <w:r w:rsidR="006C314F">
        <w:t xml:space="preserve">Протоколы заседаний Комиссии являются открытыми для всех заинтересованных лиц. </w:t>
      </w:r>
    </w:p>
    <w:p w:rsidR="00F25536" w:rsidRDefault="003A1032" w:rsidP="003A1032">
      <w:r>
        <w:t xml:space="preserve">5. </w:t>
      </w:r>
      <w:r w:rsidR="006C314F">
        <w:t xml:space="preserve">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  </w:t>
      </w:r>
    </w:p>
    <w:p w:rsidR="00F25536" w:rsidRDefault="003A1032" w:rsidP="003A1032">
      <w:pPr>
        <w:pStyle w:val="1"/>
      </w:pPr>
      <w:bookmarkStart w:id="9" w:name="_Toc75080725"/>
      <w:r>
        <w:t xml:space="preserve">Статья </w:t>
      </w:r>
      <w:r w:rsidR="00B624ED">
        <w:t>6</w:t>
      </w:r>
      <w:r>
        <w:t xml:space="preserve">. </w:t>
      </w:r>
      <w:r w:rsidR="006C314F">
        <w:t>Открытость и доступность информации о землепользовании и застройке</w:t>
      </w:r>
      <w:bookmarkEnd w:id="9"/>
      <w:r w:rsidR="006C314F">
        <w:t xml:space="preserve"> </w:t>
      </w:r>
    </w:p>
    <w:p w:rsidR="00F25536" w:rsidRDefault="003A1032" w:rsidP="003A1032">
      <w:r>
        <w:t xml:space="preserve">1. </w:t>
      </w:r>
      <w:r w:rsidR="006C314F">
        <w:t xml:space="preserve">Настоящие Правила являются открытыми для всех физических и юридических лиц. </w:t>
      </w:r>
    </w:p>
    <w:p w:rsidR="00F25536" w:rsidRDefault="003A1032" w:rsidP="003A1032">
      <w:r>
        <w:t xml:space="preserve">2. </w:t>
      </w:r>
      <w:r w:rsidR="006C314F">
        <w:t xml:space="preserve">Администрация предоставляет физическим и юридическим лицам выписки из настоящих Правил, а также необходимые копии, в том числе копии картографических </w:t>
      </w:r>
      <w:r w:rsidR="006C314F">
        <w:lastRenderedPageBreak/>
        <w:t xml:space="preserve">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w:t>
      </w:r>
    </w:p>
    <w:p w:rsidR="00F21119" w:rsidRPr="00B624ED" w:rsidRDefault="00F534D0" w:rsidP="00F21119">
      <w:pPr>
        <w:pStyle w:val="1"/>
        <w:rPr>
          <w:color w:val="00B050"/>
        </w:rPr>
      </w:pPr>
      <w:bookmarkStart w:id="10" w:name="_Toc75080726"/>
      <w:r w:rsidRPr="00B624ED">
        <w:rPr>
          <w:color w:val="00B050"/>
        </w:rPr>
        <w:t xml:space="preserve">ГЛАВА </w:t>
      </w:r>
      <w:r>
        <w:rPr>
          <w:color w:val="00B050"/>
          <w:lang w:val="en-US"/>
        </w:rPr>
        <w:t>II</w:t>
      </w:r>
      <w:r w:rsidRPr="00B624ED">
        <w:rPr>
          <w:color w:val="00B050"/>
        </w:rPr>
        <w:t>.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10"/>
      <w:r w:rsidRPr="00B624ED">
        <w:rPr>
          <w:color w:val="00B050"/>
        </w:rPr>
        <w:t xml:space="preserve"> </w:t>
      </w:r>
    </w:p>
    <w:p w:rsidR="00B624ED" w:rsidRPr="00B624ED" w:rsidRDefault="00B624ED" w:rsidP="00B624ED">
      <w:pPr>
        <w:pStyle w:val="1"/>
        <w:rPr>
          <w:color w:val="00B050"/>
        </w:rPr>
      </w:pPr>
      <w:bookmarkStart w:id="11" w:name="_Toc22815192"/>
      <w:bookmarkStart w:id="12" w:name="_Toc75080727"/>
      <w:r w:rsidRPr="00B624ED">
        <w:rPr>
          <w:color w:val="00B050"/>
        </w:rPr>
        <w:t xml:space="preserve">Статья </w:t>
      </w:r>
      <w:r>
        <w:rPr>
          <w:color w:val="00B050"/>
        </w:rPr>
        <w:t>7</w:t>
      </w:r>
      <w:r w:rsidRPr="00B624ED">
        <w:rPr>
          <w:color w:val="00B050"/>
        </w:rPr>
        <w:t>. Общий порядок изменения видов разрешённого использования земельных участков и объектов капитального строительства физическими и юридическими лицами</w:t>
      </w:r>
      <w:bookmarkEnd w:id="11"/>
      <w:bookmarkEnd w:id="12"/>
    </w:p>
    <w:p w:rsidR="00B624ED" w:rsidRPr="00B624ED" w:rsidRDefault="00B624ED" w:rsidP="00B624ED">
      <w:pPr>
        <w:rPr>
          <w:color w:val="00B050"/>
        </w:rPr>
      </w:pPr>
      <w:r w:rsidRPr="00B624ED">
        <w:rPr>
          <w:color w:val="00B050"/>
        </w:rPr>
        <w:t>1. Изменение одного вида разрешённого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624ED" w:rsidRPr="00B624ED" w:rsidRDefault="00B624ED" w:rsidP="00B624ED">
      <w:pPr>
        <w:rPr>
          <w:color w:val="00B050"/>
        </w:rPr>
      </w:pPr>
      <w:r w:rsidRPr="00B624ED">
        <w:rPr>
          <w:color w:val="00B050"/>
        </w:rPr>
        <w:t>2.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разрешённые как основные и вспомогательные для соответствующих зон, без дополнительных разрешений и согласований. Положения настоящей части не распространяются на случаи, когда недвижимость у правообладателя, находится на праве аренды.</w:t>
      </w:r>
    </w:p>
    <w:p w:rsidR="00B624ED" w:rsidRPr="00B624ED" w:rsidRDefault="00B624ED" w:rsidP="00B624ED">
      <w:pPr>
        <w:rPr>
          <w:color w:val="00B050"/>
        </w:rPr>
      </w:pPr>
      <w:r w:rsidRPr="00B624ED">
        <w:rPr>
          <w:color w:val="00B050"/>
        </w:rPr>
        <w:t>3. Не допускается изменение вида разрешенного использования земельного участка в случаях, если участок образован для размещения объекта федерального (регионального, местного) значения в соответствии со схемой территориального планирования Российской Федерации, Республики</w:t>
      </w:r>
      <w:r>
        <w:rPr>
          <w:color w:val="00B050"/>
        </w:rPr>
        <w:t xml:space="preserve"> Ингушетия</w:t>
      </w:r>
      <w:r w:rsidRPr="00B624ED">
        <w:rPr>
          <w:color w:val="00B050"/>
        </w:rPr>
        <w:t xml:space="preserve">, генеральным планом </w:t>
      </w:r>
      <w:r>
        <w:rPr>
          <w:color w:val="00B050"/>
        </w:rPr>
        <w:t>городского округа Малгобек</w:t>
      </w:r>
      <w:r w:rsidRPr="00B624ED">
        <w:rPr>
          <w:color w:val="00B050"/>
        </w:rPr>
        <w:t>.</w:t>
      </w:r>
    </w:p>
    <w:p w:rsidR="00B624ED" w:rsidRPr="00B624ED" w:rsidRDefault="00B624ED" w:rsidP="00B624ED">
      <w:pPr>
        <w:rPr>
          <w:color w:val="00B050"/>
        </w:rPr>
      </w:pPr>
      <w:r w:rsidRPr="00B624ED">
        <w:rPr>
          <w:color w:val="00B050"/>
        </w:rPr>
        <w:t>4. Не допускается изменение вида разрешенного использования земельного участка, за исключением размещения объектов социальной или инженерной инфраструктуры, в случаях: если земельный участок был предоставлен по процедуре предварительного согласования места размещения объекта (акту о выборе земельного участка); участок образован в соответствии с проектом планировки территории; участок предоставлен для размещения объектов федерального, регионального или местного значения;</w:t>
      </w:r>
    </w:p>
    <w:p w:rsidR="00B624ED" w:rsidRPr="00B624ED" w:rsidRDefault="00B624ED" w:rsidP="00B624ED">
      <w:pPr>
        <w:rPr>
          <w:color w:val="00B050"/>
        </w:rPr>
      </w:pPr>
      <w:r w:rsidRPr="00B624ED">
        <w:rPr>
          <w:color w:val="00B050"/>
        </w:rPr>
        <w:t>5. Правообладатель недвижимости обеспечивает внесение соответствующих изменений в документы учёта недвижимости и документы о регистрации прав на недвижимость.</w:t>
      </w:r>
    </w:p>
    <w:p w:rsidR="00B624ED" w:rsidRPr="00B624ED" w:rsidRDefault="00B624ED" w:rsidP="00B624ED">
      <w:pPr>
        <w:rPr>
          <w:color w:val="00B050"/>
        </w:rPr>
      </w:pPr>
      <w:r w:rsidRPr="00B624ED">
        <w:rPr>
          <w:color w:val="00B050"/>
        </w:rPr>
        <w:t>6. В случае если правообладатель земельного участка и/или объекта капитального строительства запрашивает изменение основного разрешённого вида использования на условно разрешённый вид использования, применяется порядок предоставления разрешения на условно разрешённый вид использования земельного участка или объекта капитального строительства.</w:t>
      </w:r>
    </w:p>
    <w:p w:rsidR="00B624ED" w:rsidRPr="00B624ED" w:rsidRDefault="00B624ED" w:rsidP="00B624ED">
      <w:pPr>
        <w:rPr>
          <w:color w:val="00B050"/>
        </w:rPr>
      </w:pPr>
      <w:r w:rsidRPr="00B624ED">
        <w:rPr>
          <w:color w:val="00B050"/>
        </w:rPr>
        <w:t>7. Решения об изменении одного вида разрешённого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624ED" w:rsidRPr="00B624ED" w:rsidRDefault="00B624ED" w:rsidP="00B624ED">
      <w:pPr>
        <w:rPr>
          <w:color w:val="00B050"/>
        </w:rPr>
      </w:pPr>
      <w:r w:rsidRPr="00B624ED">
        <w:rPr>
          <w:color w:val="00B050"/>
        </w:rPr>
        <w:t>8. В случае предоставления разрешения на условно разрешённый вид использования земельного участка или объекта капитального строительства</w:t>
      </w:r>
      <w:r>
        <w:rPr>
          <w:color w:val="00B050"/>
        </w:rPr>
        <w:t>,</w:t>
      </w:r>
      <w:r w:rsidRPr="00B624ED">
        <w:rPr>
          <w:color w:val="00B050"/>
        </w:rPr>
        <w:t xml:space="preserve"> или принятия решения об изменении вида разрешенного использования, соответствующий вид считается разрешенным со дня предоставления такового разрешения вне зависимости от даты </w:t>
      </w:r>
      <w:r w:rsidRPr="00B624ED">
        <w:rPr>
          <w:color w:val="00B050"/>
        </w:rPr>
        <w:lastRenderedPageBreak/>
        <w:t>осуществления учета соответствующих изменений в отношении недвижимости в документах кадастрового и регистрационного учета.</w:t>
      </w:r>
    </w:p>
    <w:p w:rsidR="00B624ED" w:rsidRPr="00B624ED" w:rsidRDefault="00B624ED" w:rsidP="00B624ED">
      <w:pPr>
        <w:pStyle w:val="1"/>
        <w:rPr>
          <w:color w:val="00B050"/>
        </w:rPr>
      </w:pPr>
      <w:bookmarkStart w:id="13" w:name="_Toc22815193"/>
      <w:bookmarkStart w:id="14" w:name="_Toc75080728"/>
      <w:r w:rsidRPr="00B624ED">
        <w:rPr>
          <w:color w:val="00B050"/>
        </w:rPr>
        <w:t xml:space="preserve">Статья </w:t>
      </w:r>
      <w:r>
        <w:rPr>
          <w:color w:val="00B050"/>
        </w:rPr>
        <w:t>8</w:t>
      </w:r>
      <w:r w:rsidRPr="00B624ED">
        <w:rPr>
          <w:color w:val="00B050"/>
        </w:rPr>
        <w:t>. Порядок предоставления разрешения на условно разрешённый вид использования земельного участка или объекта капитального строительства</w:t>
      </w:r>
      <w:bookmarkEnd w:id="13"/>
      <w:bookmarkEnd w:id="14"/>
    </w:p>
    <w:p w:rsidR="00B624ED" w:rsidRPr="00B624ED" w:rsidRDefault="00B624ED" w:rsidP="00B624ED">
      <w:pPr>
        <w:rPr>
          <w:color w:val="00B050"/>
        </w:rPr>
      </w:pPr>
      <w:r w:rsidRPr="00B624ED">
        <w:rPr>
          <w:color w:val="00B050"/>
        </w:rPr>
        <w:t>1. Разрешение на условно разрешённый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принадлежащую им недвижимость в соответствии с видом использования, который определен настоящими Правилами как условно разрешённый вид использования земельных участков и объектов капитального строительства применительно к соответствующей территориальной зоне, обозначенной на Карте градостроительного зонирования.</w:t>
      </w:r>
    </w:p>
    <w:p w:rsidR="00B624ED" w:rsidRPr="00B624ED" w:rsidRDefault="00B624ED" w:rsidP="00B624ED">
      <w:pPr>
        <w:rPr>
          <w:color w:val="00B050"/>
        </w:rPr>
      </w:pPr>
      <w:r w:rsidRPr="00B624ED">
        <w:rPr>
          <w:color w:val="00B050"/>
        </w:rPr>
        <w:t>2. Физическое или юридическое лицо, заинтересованное в получении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указанного разрешения в Комиссию. В заявлении указывается кадастровый номер участка или объекта капитального строительства, в отношении которого испрашивается разрешение, а также испрашиваемый вид использования. К заявлению так же прилагаются документы и материалы, обосновывающие необходимость получения разрешения на условно разрешенный вид использования (технико-экономические обоснование, схему планировочной организации земельного участка, проекты строительства или реконструкции зданий (стадия АР – архитектурные решения)).</w:t>
      </w:r>
    </w:p>
    <w:p w:rsidR="00B624ED" w:rsidRPr="00B624ED" w:rsidRDefault="00B624ED" w:rsidP="00B624ED">
      <w:pPr>
        <w:rPr>
          <w:color w:val="00B050"/>
        </w:rPr>
      </w:pPr>
      <w:r w:rsidRPr="00B624ED">
        <w:rPr>
          <w:color w:val="00B050"/>
        </w:rPr>
        <w:t>Не подлежат рассмотрению заявления:</w:t>
      </w:r>
    </w:p>
    <w:p w:rsidR="00B624ED" w:rsidRPr="00B624ED" w:rsidRDefault="00B624ED" w:rsidP="0060726A">
      <w:pPr>
        <w:pStyle w:val="a7"/>
        <w:numPr>
          <w:ilvl w:val="0"/>
          <w:numId w:val="23"/>
        </w:numPr>
        <w:spacing w:line="276" w:lineRule="auto"/>
        <w:ind w:right="0"/>
        <w:rPr>
          <w:color w:val="00B050"/>
        </w:rPr>
      </w:pPr>
      <w:r w:rsidRPr="00B624ED">
        <w:rPr>
          <w:color w:val="00B050"/>
        </w:rPr>
        <w:t>к которым не приложены обосновывающие материалы;</w:t>
      </w:r>
    </w:p>
    <w:p w:rsidR="00B624ED" w:rsidRPr="00B624ED" w:rsidRDefault="00B624ED" w:rsidP="0060726A">
      <w:pPr>
        <w:pStyle w:val="a7"/>
        <w:numPr>
          <w:ilvl w:val="0"/>
          <w:numId w:val="23"/>
        </w:numPr>
        <w:spacing w:line="276" w:lineRule="auto"/>
        <w:ind w:right="0"/>
        <w:rPr>
          <w:color w:val="00B050"/>
        </w:rPr>
      </w:pPr>
      <w:r w:rsidRPr="00B624ED">
        <w:rPr>
          <w:color w:val="00B050"/>
        </w:rPr>
        <w:t>в отношении участков и (или) объектов капитального строительства, не прошедших государственный кадастровый учет и (или) на которые у заявителя отсутствуют права;</w:t>
      </w:r>
    </w:p>
    <w:p w:rsidR="00B624ED" w:rsidRPr="00B624ED" w:rsidRDefault="00B624ED" w:rsidP="0060726A">
      <w:pPr>
        <w:pStyle w:val="a7"/>
        <w:numPr>
          <w:ilvl w:val="0"/>
          <w:numId w:val="23"/>
        </w:numPr>
        <w:spacing w:line="276" w:lineRule="auto"/>
        <w:ind w:right="0"/>
        <w:rPr>
          <w:color w:val="00B050"/>
        </w:rPr>
      </w:pPr>
      <w:r w:rsidRPr="00B624ED">
        <w:rPr>
          <w:color w:val="00B050"/>
        </w:rPr>
        <w:t>в отношении участков, границы которых не установлены в соответствии с законодательством.</w:t>
      </w:r>
    </w:p>
    <w:p w:rsidR="00B624ED" w:rsidRPr="00B624ED" w:rsidRDefault="00B624ED" w:rsidP="00B624ED">
      <w:pPr>
        <w:rPr>
          <w:color w:val="00B050"/>
        </w:rPr>
      </w:pPr>
      <w:r w:rsidRPr="00B624ED">
        <w:rPr>
          <w:color w:val="00B050"/>
        </w:rPr>
        <w:t>3. Вопрос о предоставлении разрешения на условно разрешенный вид использования подлежит обсуждению на публичных слушаниях.</w:t>
      </w:r>
    </w:p>
    <w:p w:rsidR="00B624ED" w:rsidRPr="00B624ED" w:rsidRDefault="00B624ED" w:rsidP="00B624ED">
      <w:pPr>
        <w:rPr>
          <w:color w:val="00B050"/>
        </w:rPr>
      </w:pPr>
      <w:r w:rsidRPr="00B624ED">
        <w:rPr>
          <w:color w:val="00B050"/>
        </w:rPr>
        <w:t>4.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разрешённый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разрешённый вид использования земельного участка или объекта капитального</w:t>
      </w:r>
    </w:p>
    <w:p w:rsidR="00B624ED" w:rsidRPr="00B624ED" w:rsidRDefault="00B624ED" w:rsidP="00B624ED">
      <w:pPr>
        <w:rPr>
          <w:color w:val="00B050"/>
        </w:rPr>
      </w:pPr>
      <w:r w:rsidRPr="00B624ED">
        <w:rPr>
          <w:color w:val="00B050"/>
        </w:rPr>
        <w:t>строительства может оказать негативное воздействие на окружающую среду, публичные слушания проводятся с участием всех правообладателей земельных участков и объектов капитального строительства, подверженных риску такого негативного воздействия. Участие в публичных слушаниях всех правообладателей земельных участков и объектов капитального строительства, подверженных риску негативного воздействия, обеспечивает заинтересованное лицо. В случае несоблюдения положений настоящей статьи, публичные слушания признаются несостоявшимися.</w:t>
      </w:r>
    </w:p>
    <w:p w:rsidR="00B624ED" w:rsidRPr="00B624ED" w:rsidRDefault="00B624ED" w:rsidP="00B624ED">
      <w:pPr>
        <w:rPr>
          <w:rFonts w:eastAsia="TimesNewRomanPSMT"/>
          <w:color w:val="00B050"/>
        </w:rPr>
      </w:pPr>
      <w:r w:rsidRPr="00B624ED">
        <w:rPr>
          <w:rFonts w:eastAsia="TimesNewRomanPSMT"/>
          <w:color w:val="00B050"/>
        </w:rPr>
        <w:t>5.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может быть оспорено в судебном порядке.</w:t>
      </w:r>
    </w:p>
    <w:p w:rsidR="00F25536" w:rsidRDefault="00F534D0" w:rsidP="006C314F">
      <w:pPr>
        <w:pStyle w:val="1"/>
      </w:pPr>
      <w:bookmarkStart w:id="15" w:name="_Toc75080729"/>
      <w:r>
        <w:lastRenderedPageBreak/>
        <w:t xml:space="preserve">ГЛАВА </w:t>
      </w:r>
      <w:r>
        <w:rPr>
          <w:lang w:val="en-US"/>
        </w:rPr>
        <w:t>III</w:t>
      </w:r>
      <w:r>
        <w:t>. ПОЛОЖЕНИЕ О ПОДГОТОВКЕ ДОКУМЕНТАЦИИ ПО ПЛАНИРОВКЕ ТЕРРИТОРИЙ ОРГАНАМИ МЕСТНОГО САМОУПРАВЛЕНИЯ.</w:t>
      </w:r>
      <w:bookmarkEnd w:id="15"/>
      <w:r>
        <w:t xml:space="preserve"> </w:t>
      </w:r>
    </w:p>
    <w:p w:rsidR="00F25536" w:rsidRDefault="006C314F" w:rsidP="006C314F">
      <w:pPr>
        <w:pStyle w:val="1"/>
      </w:pPr>
      <w:bookmarkStart w:id="16" w:name="_Toc75080730"/>
      <w:r w:rsidRPr="00B624ED">
        <w:t xml:space="preserve">Статья </w:t>
      </w:r>
      <w:r w:rsidR="00B624ED">
        <w:t>9</w:t>
      </w:r>
      <w:r>
        <w:t>. Общие положения о планировке территории</w:t>
      </w:r>
      <w:bookmarkEnd w:id="16"/>
      <w:r>
        <w:t xml:space="preserve"> </w:t>
      </w:r>
    </w:p>
    <w:p w:rsidR="00F25536" w:rsidRDefault="001F01CB" w:rsidP="001F01CB">
      <w:r>
        <w:t xml:space="preserve">1. </w:t>
      </w:r>
      <w:r w:rsidR="006C314F">
        <w:t xml:space="preserve">Планировка территории осуществляется посредством разработки документации по планировке территории: проектов планировки; проектов межевания; </w:t>
      </w:r>
    </w:p>
    <w:p w:rsidR="00F25536" w:rsidRDefault="001F01CB" w:rsidP="001F01CB">
      <w:r>
        <w:t xml:space="preserve">2. </w:t>
      </w:r>
      <w:r w:rsidR="006C314F">
        <w:t xml:space="preserve">Подготовка документации по планировки территории осуществляется на основании генерального плана городского округа, настоящих Правил. </w:t>
      </w:r>
    </w:p>
    <w:p w:rsidR="00F25536" w:rsidRDefault="001F01CB" w:rsidP="001F01CB">
      <w:r>
        <w:t xml:space="preserve">3. </w:t>
      </w:r>
      <w:r w:rsidR="006C314F">
        <w:t xml:space="preserve">На основе материалов по обоснованию генерального плана производится деление застроенной территории города на расчётные градостроительные районы. Расчётный градостроительный район – это целостное межмагистральное функционально-планировочное образование в исторически сложившихся районах населённого пункта, объединяющее сложившуюся группу кварталов с однородной (с одинаковыми или близкими средовыми характеристиками) сложившейся застройкой, и имеющих, как правило, на своей территории одно или несколько детских общеобразовательных учреждений. Для каждого из расчётных градостроительных районов подготавливаются проекты планировки. Для территории одного расчётного градостроительного района может быть подготовлен только один проект планировки. Границы расчётных градостроительных районов утверждаются нормативным актом Администрации. </w:t>
      </w:r>
    </w:p>
    <w:p w:rsidR="00F25536" w:rsidRDefault="001F01CB" w:rsidP="001F01CB">
      <w:r>
        <w:t xml:space="preserve">4. </w:t>
      </w:r>
      <w:r w:rsidR="006C314F">
        <w:t xml:space="preserve">За пределами расчётных градостроительных районов подготовка проектов планировки может вестись применительно к любым застроенным и незастроенным территориям, границы которых определяются Постановлением Главы администрации города о подготовке проекта планировки. </w:t>
      </w:r>
    </w:p>
    <w:p w:rsidR="00F25536" w:rsidRDefault="001F01CB" w:rsidP="001F01CB">
      <w:r>
        <w:t xml:space="preserve">5. </w:t>
      </w:r>
      <w:r w:rsidR="006C314F">
        <w:t xml:space="preserve">В составе проектов планировки проводится выделение элементов планировочной структуры, установление параметров планируемого их развития, устанавливаются: </w:t>
      </w:r>
    </w:p>
    <w:p w:rsidR="00F25536" w:rsidRDefault="006C314F" w:rsidP="0060726A">
      <w:pPr>
        <w:pStyle w:val="a7"/>
        <w:numPr>
          <w:ilvl w:val="0"/>
          <w:numId w:val="18"/>
        </w:numPr>
      </w:pPr>
      <w:r>
        <w:t xml:space="preserve">красные линии планировочных элементов (кварталов, микрорайонов); </w:t>
      </w:r>
    </w:p>
    <w:p w:rsidR="00F25536" w:rsidRDefault="006C314F" w:rsidP="0060726A">
      <w:pPr>
        <w:pStyle w:val="a7"/>
        <w:numPr>
          <w:ilvl w:val="0"/>
          <w:numId w:val="18"/>
        </w:numPr>
      </w:pPr>
      <w:r>
        <w:t xml:space="preserve">границы зон планируемого размещения объектов социально-культурного и бытового назначения, иных объектов капитального строительства местного значения; иные элементы, определённые законодательством Российской Федерации и Республики Ингушетия для включения в состав проектов планировки. </w:t>
      </w:r>
    </w:p>
    <w:p w:rsidR="00F25536" w:rsidRDefault="001F01CB" w:rsidP="001F01CB">
      <w:r>
        <w:t xml:space="preserve">6. </w:t>
      </w:r>
      <w:r w:rsidR="006C314F">
        <w:t xml:space="preserve">Элемент планировочной структуры (квартал, микрорайон) – часть территории города, ограниченная красными линиями, которые проводятся по улицам, либо естественным границам в виде природных элементов (рек, ручьёв, оврагов, балок, лесополос), полосам отвода автомагистралей и т.п. Элемент планировочной структуры (квартал, микрорайон) выделяется в составе проекта планировки территории путём установки красных линий. </w:t>
      </w:r>
    </w:p>
    <w:p w:rsidR="00F25536" w:rsidRDefault="000F645C" w:rsidP="001F01CB">
      <w:r>
        <w:t xml:space="preserve">7. </w:t>
      </w:r>
      <w:r w:rsidR="006C314F">
        <w:t xml:space="preserve">Корректировка проектов планировки допускается в следующих случаях: </w:t>
      </w:r>
    </w:p>
    <w:p w:rsidR="00F25536" w:rsidRDefault="006C314F" w:rsidP="0060726A">
      <w:pPr>
        <w:pStyle w:val="a7"/>
        <w:numPr>
          <w:ilvl w:val="0"/>
          <w:numId w:val="19"/>
        </w:numPr>
      </w:pPr>
      <w:r>
        <w:t xml:space="preserve">если возникает необходимость изменения красных линий одного из планировочных элементов (квартала, микрорайона), установленных в составе проекта планировки, либо выделения новых планировочных элементов вследствие подготовки заинтересованным лицом документации по планировке территории с целью предоставления земельного участка для строительства, если такое изменение не противоречит  генеральному плану города; </w:t>
      </w:r>
    </w:p>
    <w:p w:rsidR="00F25536" w:rsidRDefault="006C314F" w:rsidP="0060726A">
      <w:pPr>
        <w:pStyle w:val="a7"/>
        <w:numPr>
          <w:ilvl w:val="0"/>
          <w:numId w:val="19"/>
        </w:numPr>
      </w:pPr>
      <w:r>
        <w:t xml:space="preserve">если возникает необходимость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 выявившаяся в ходе градостроительного развития территории; </w:t>
      </w:r>
    </w:p>
    <w:p w:rsidR="00F25536" w:rsidRDefault="006C314F" w:rsidP="0060726A">
      <w:pPr>
        <w:pStyle w:val="a7"/>
        <w:numPr>
          <w:ilvl w:val="0"/>
          <w:numId w:val="19"/>
        </w:numPr>
      </w:pPr>
      <w:r>
        <w:t xml:space="preserve">если в генеральный план города были внесены изменения, которые влекут за собой соответствующие изменения в проекте планировки; </w:t>
      </w:r>
    </w:p>
    <w:p w:rsidR="00F25536" w:rsidRDefault="006C314F" w:rsidP="0060726A">
      <w:pPr>
        <w:pStyle w:val="a7"/>
        <w:numPr>
          <w:ilvl w:val="0"/>
          <w:numId w:val="19"/>
        </w:numPr>
      </w:pPr>
      <w:r>
        <w:t xml:space="preserve">если в правила землепользования и застройки города были внесены изменения, которые влекут за собой соответствующие изменения в проекте планировки. </w:t>
      </w:r>
    </w:p>
    <w:p w:rsidR="00F25536" w:rsidRDefault="000F645C" w:rsidP="000F645C">
      <w:r>
        <w:lastRenderedPageBreak/>
        <w:t xml:space="preserve">8. </w:t>
      </w:r>
      <w:r w:rsidR="006C314F">
        <w:t xml:space="preserve">На основе проектов планировки применительно к элементам планировочной структуры (кварталам, микрорайонам), выделенным в их составе, подготавливаются проекты межевания, в которых происходит выделение отдельных земельных участков, предназначенных для проведения дальнейших действий по их формированию, путём установления их границ с учётом красных линий планировочных элементов, участков для размещения объектов местного значения, ограничений, накладываемых в составе проекта планировки в соответствии с действующим законодательством. </w:t>
      </w:r>
    </w:p>
    <w:p w:rsidR="00F25536" w:rsidRDefault="000F645C" w:rsidP="000F645C">
      <w:r>
        <w:t xml:space="preserve">9. </w:t>
      </w:r>
      <w:r w:rsidR="006C314F">
        <w:t xml:space="preserve">На основе проекта межевания подготавливаются градостроительные планы отдельных земельных участков, выделенных в проекте межевания. </w:t>
      </w:r>
    </w:p>
    <w:p w:rsidR="00F25536" w:rsidRDefault="000F645C" w:rsidP="000F645C">
      <w:r>
        <w:t xml:space="preserve">10. </w:t>
      </w:r>
      <w:r w:rsidR="006C314F">
        <w:t xml:space="preserve">Подготовка документации по планировке территории не требуется, когда правообладатели земельных участков по своей инициативе: разделяют один земельный участок на несколько земельных участков; объединяют несколько земельных участков в один; изменяют общую границу нескольких земельных участков. </w:t>
      </w:r>
    </w:p>
    <w:p w:rsidR="00F25536" w:rsidRDefault="000F645C" w:rsidP="000F645C">
      <w:r>
        <w:t xml:space="preserve">10. </w:t>
      </w:r>
      <w:r w:rsidR="006C314F">
        <w:t xml:space="preserve">В вышеупомянутых случаях производится подготовка землеустроительной документации в соответствии с земельным законодательством при соблюдении требований, указанных в статье 39 Градостроительного кодекса Российской Федерации. </w:t>
      </w:r>
    </w:p>
    <w:p w:rsidR="00F25536" w:rsidRDefault="000F645C" w:rsidP="000F645C">
      <w:r>
        <w:t xml:space="preserve">11. </w:t>
      </w:r>
      <w:r w:rsidR="006C314F">
        <w:t xml:space="preserve">При подготовке проектов планировки и проектов планировки с проектами межевания применительно к застроенным или незастроенным территориям, для которых генеральным планом предусмотрено функциональное назначение, несоответствующее установленным на момент подготовки проекта градостроительным регламентам, допускается определять красные линии планировочных элементов, границы зон планируемого размещения объектов социально-культурного и бытового назначения, иных объектов капитального строительства местного значения, иных элементов на основании генерального плана городского округа, с последующим внесением изменений в Правила в части границ территориальных зон. В указанном случае орган Администрации, уполномоченный в области архитектуры и градостроительства (далее – орган архитектуры и градостроительства) на основе Постановления Главы администрации об утверждении проекта планировки должен обратиться в Комиссию с предложением о внесении изменений в Правила в соответствии с п.2 части 2 статьи 33 Градостроительного кодекса РФ.  </w:t>
      </w:r>
    </w:p>
    <w:p w:rsidR="00F25536" w:rsidRDefault="006C314F" w:rsidP="000F645C">
      <w:pPr>
        <w:pStyle w:val="1"/>
      </w:pPr>
      <w:bookmarkStart w:id="17" w:name="_Toc75080731"/>
      <w:r>
        <w:t>Статья 1</w:t>
      </w:r>
      <w:r w:rsidR="00B624ED">
        <w:t>0</w:t>
      </w:r>
      <w:r>
        <w:t>. Подготовка проектов планировки территории</w:t>
      </w:r>
      <w:bookmarkEnd w:id="17"/>
      <w:r>
        <w:t xml:space="preserve"> </w:t>
      </w:r>
    </w:p>
    <w:p w:rsidR="00F25536" w:rsidRDefault="000F645C" w:rsidP="000F645C">
      <w:r>
        <w:t xml:space="preserve">1. </w:t>
      </w:r>
      <w:r w:rsidR="006C314F">
        <w:t xml:space="preserve">Решение о подготовке проекта планировки, проекта планировки и межевания принимает Глава администрации. </w:t>
      </w:r>
    </w:p>
    <w:p w:rsidR="00F25536" w:rsidRDefault="000F645C" w:rsidP="000F645C">
      <w:r>
        <w:t xml:space="preserve">2. </w:t>
      </w:r>
      <w:r w:rsidR="006C314F">
        <w:t xml:space="preserve">Проекты планировки без проектов межевания в их составе подготавливаются в случаях, когда посредством красных линий необходимо определить, изменить:  </w:t>
      </w:r>
    </w:p>
    <w:p w:rsidR="00F25536" w:rsidRDefault="006C314F" w:rsidP="00D126DD">
      <w:pPr>
        <w:numPr>
          <w:ilvl w:val="0"/>
          <w:numId w:val="1"/>
        </w:numPr>
        <w:spacing w:after="87"/>
        <w:ind w:left="1159" w:right="19" w:hanging="259"/>
      </w:pPr>
      <w:r>
        <w:t xml:space="preserve">границы планировочных элементов территории (кварталов, микрорайонов); </w:t>
      </w:r>
    </w:p>
    <w:p w:rsidR="00F25536" w:rsidRDefault="006C314F" w:rsidP="00D126DD">
      <w:pPr>
        <w:numPr>
          <w:ilvl w:val="0"/>
          <w:numId w:val="1"/>
        </w:numPr>
        <w:spacing w:after="84"/>
        <w:ind w:left="1159" w:right="19" w:hanging="259"/>
      </w:pPr>
      <w:r>
        <w:t xml:space="preserve">границы земельных участков общего пользования и линейных объектов без определения границ иных земельных участков;  </w:t>
      </w:r>
    </w:p>
    <w:p w:rsidR="00F25536" w:rsidRDefault="006C314F" w:rsidP="00D126DD">
      <w:pPr>
        <w:numPr>
          <w:ilvl w:val="0"/>
          <w:numId w:val="1"/>
        </w:numPr>
        <w:spacing w:after="84"/>
        <w:ind w:left="1159" w:right="19" w:hanging="259"/>
      </w:pPr>
      <w:r>
        <w:t xml:space="preserve">границы зон действия публичных сервитутов для обеспечения проездов, проходов по соответствующей территории. </w:t>
      </w:r>
    </w:p>
    <w:p w:rsidR="00F25536" w:rsidRDefault="006C314F" w:rsidP="000F645C">
      <w:r>
        <w:t xml:space="preserve">3. Проекты планировки с проектами межевания в их составе подготавливаются в случаях, когда необходимо определить, изменить:  </w:t>
      </w:r>
    </w:p>
    <w:p w:rsidR="00F25536" w:rsidRDefault="006C314F" w:rsidP="00D126DD">
      <w:pPr>
        <w:numPr>
          <w:ilvl w:val="0"/>
          <w:numId w:val="2"/>
        </w:numPr>
        <w:spacing w:after="85"/>
        <w:ind w:left="1159" w:right="19" w:hanging="259"/>
      </w:pPr>
      <w:r>
        <w:t xml:space="preserve">элементы планировки территории, указанные в пунктах 1-3 части 2 настоящей статьи; </w:t>
      </w:r>
    </w:p>
    <w:p w:rsidR="00F25536" w:rsidRDefault="006C314F" w:rsidP="00D126DD">
      <w:pPr>
        <w:numPr>
          <w:ilvl w:val="0"/>
          <w:numId w:val="2"/>
        </w:numPr>
        <w:ind w:left="1159" w:right="19" w:hanging="259"/>
      </w:pPr>
      <w:r>
        <w:t xml:space="preserve">границы земельных участков, которые не являются земельными участками общего пользования; </w:t>
      </w:r>
    </w:p>
    <w:p w:rsidR="00F25536" w:rsidRDefault="006C314F" w:rsidP="00D126DD">
      <w:pPr>
        <w:numPr>
          <w:ilvl w:val="0"/>
          <w:numId w:val="2"/>
        </w:numPr>
        <w:spacing w:after="87"/>
        <w:ind w:left="1159" w:right="19" w:hanging="259"/>
      </w:pPr>
      <w:r>
        <w:t xml:space="preserve">границы зон действия публичных сервитутов;  </w:t>
      </w:r>
    </w:p>
    <w:p w:rsidR="00F25536" w:rsidRDefault="006C314F" w:rsidP="00D126DD">
      <w:pPr>
        <w:numPr>
          <w:ilvl w:val="0"/>
          <w:numId w:val="2"/>
        </w:numPr>
        <w:spacing w:after="85"/>
        <w:ind w:left="1159" w:right="19" w:hanging="259"/>
      </w:pPr>
      <w:r>
        <w:t xml:space="preserve">границы зон планируемого размещения объектов капитального строительства для реализации государственных или муниципальных нужд; </w:t>
      </w:r>
    </w:p>
    <w:p w:rsidR="00F25536" w:rsidRDefault="000F645C" w:rsidP="000F645C">
      <w:r>
        <w:lastRenderedPageBreak/>
        <w:t xml:space="preserve">4. </w:t>
      </w:r>
      <w:r w:rsidR="006C314F">
        <w:t xml:space="preserve">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w:t>
      </w:r>
      <w:r w:rsidR="006C314F" w:rsidRPr="000F645C">
        <w:rPr>
          <w:color w:val="auto"/>
        </w:rPr>
        <w:t>рассмотрению на общественных обсуждениях или пу</w:t>
      </w:r>
      <w:r w:rsidR="006C314F">
        <w:t xml:space="preserve">бличных слушаниях. </w:t>
      </w:r>
    </w:p>
    <w:p w:rsidR="00F25536" w:rsidRDefault="000F645C" w:rsidP="000F645C">
      <w:r>
        <w:t xml:space="preserve">5. На </w:t>
      </w:r>
      <w:r w:rsidR="006C314F">
        <w:t xml:space="preserve">основании проектов планировки территории, утвержденных Главой администрации, Совет вправе вносить изменения в Правила землепользования и застройки в части изменения установленных градостроительным регламентом и установления новых предельных (минимальных и (или) максимальных) размеров земельных участков и предельных параметров разрешённого строительства, реконструкции объектов капитального строительства. </w:t>
      </w:r>
    </w:p>
    <w:p w:rsidR="00F25536" w:rsidRDefault="006C314F" w:rsidP="006C314F">
      <w:pPr>
        <w:pStyle w:val="1"/>
      </w:pPr>
      <w:bookmarkStart w:id="18" w:name="_Toc75080732"/>
      <w:r>
        <w:t>Статья 1</w:t>
      </w:r>
      <w:r w:rsidR="00B624ED">
        <w:t>1</w:t>
      </w:r>
      <w:r>
        <w:t>. Подготовка проектов межевания как самостоятельных документов с включением в их состав градостроительных планов</w:t>
      </w:r>
      <w:bookmarkEnd w:id="18"/>
      <w:r>
        <w:t xml:space="preserve"> </w:t>
      </w:r>
    </w:p>
    <w:p w:rsidR="00F25536" w:rsidRDefault="000F645C" w:rsidP="000F645C">
      <w:r>
        <w:t xml:space="preserve">1. </w:t>
      </w:r>
      <w:r w:rsidR="006C314F">
        <w:t xml:space="preserve">Решение о подготовке проекта межевания принимает Глава администрации. </w:t>
      </w:r>
    </w:p>
    <w:p w:rsidR="00F25536" w:rsidRDefault="000F645C" w:rsidP="000F645C">
      <w:r>
        <w:t xml:space="preserve">2. </w:t>
      </w:r>
      <w:r w:rsidR="006C314F">
        <w:t xml:space="preserve">Проекты межевания как самостоятельные документы (вне состава проектов планировки) с обязательным включением в состав проектов межевания градостроительных планов земельных участков подготавливаются в пределах красных линий планировочных элементов территории, ранее установленных проектами планировки в следующих случаях, когда необходимо: </w:t>
      </w:r>
    </w:p>
    <w:p w:rsidR="00F25536" w:rsidRDefault="006C314F">
      <w:pPr>
        <w:spacing w:after="88"/>
        <w:ind w:left="910" w:right="19"/>
      </w:pPr>
      <w:r>
        <w:t xml:space="preserve">а) определить, изменить границы земельных участков, которые не являются земельными участками общего пользования, в т.ч. застроенных в случаях, оговоренных в настоящих Правилах; </w:t>
      </w:r>
    </w:p>
    <w:p w:rsidR="00F25536" w:rsidRDefault="000F645C" w:rsidP="000F645C">
      <w:r>
        <w:t xml:space="preserve">3. </w:t>
      </w:r>
      <w:r w:rsidR="006C314F">
        <w:t xml:space="preserve">Проекты межевания как самостоятельные документы могут подготавливаться применительно к территории: </w:t>
      </w:r>
    </w:p>
    <w:p w:rsidR="00F25536" w:rsidRDefault="006C314F">
      <w:pPr>
        <w:ind w:left="910" w:right="19"/>
      </w:pPr>
      <w:r>
        <w:t xml:space="preserve">а) разделённой на земельные участки; </w:t>
      </w:r>
    </w:p>
    <w:p w:rsidR="00F25536" w:rsidRDefault="006C314F">
      <w:pPr>
        <w:ind w:left="910" w:right="19"/>
      </w:pPr>
      <w:r>
        <w:t xml:space="preserve">б) разделение на земельные участки которой ещё не завершено; </w:t>
      </w:r>
    </w:p>
    <w:p w:rsidR="00F25536" w:rsidRDefault="006C314F">
      <w:pPr>
        <w:spacing w:after="88"/>
        <w:ind w:left="910" w:right="19"/>
      </w:pPr>
      <w:r>
        <w:t xml:space="preserve">в) для которой требуется изменение ранее установленных границ земельных участков. </w:t>
      </w:r>
    </w:p>
    <w:p w:rsidR="00F25536" w:rsidRDefault="000F645C" w:rsidP="000F645C">
      <w:r>
        <w:t>4</w:t>
      </w:r>
      <w:r w:rsidR="006C314F">
        <w:t xml:space="preserve">. Проекты межевания территории до их утверждения подлежат обязательному рассмотрению </w:t>
      </w:r>
      <w:r w:rsidR="006C314F" w:rsidRPr="000F645C">
        <w:rPr>
          <w:color w:val="auto"/>
        </w:rPr>
        <w:t xml:space="preserve">на общественных обсуждениях или публичных </w:t>
      </w:r>
      <w:r w:rsidR="006C314F">
        <w:t xml:space="preserve">слушаниях. </w:t>
      </w:r>
    </w:p>
    <w:p w:rsidR="006C314F" w:rsidRDefault="006C314F" w:rsidP="006C314F">
      <w:pPr>
        <w:pStyle w:val="1"/>
      </w:pPr>
      <w:bookmarkStart w:id="19" w:name="_Toc75080733"/>
      <w:r>
        <w:t>Статья 1</w:t>
      </w:r>
      <w:r w:rsidR="00B624ED">
        <w:t>2</w:t>
      </w:r>
      <w:r>
        <w:t>. Планировка территорий, подлежащих перспективному развитию.</w:t>
      </w:r>
      <w:bookmarkEnd w:id="19"/>
      <w:r>
        <w:t xml:space="preserve"> </w:t>
      </w:r>
    </w:p>
    <w:p w:rsidR="00F25536" w:rsidRDefault="006C314F" w:rsidP="006C314F">
      <w:r>
        <w:t xml:space="preserve">1. В целях градостроительного освоения территорий, определённых генеральным планом городского округа для перспективного развития селитебных и (или) производственных территорий в </w:t>
      </w:r>
      <w:r>
        <w:tab/>
        <w:t xml:space="preserve">составе градостроительных регламентов </w:t>
      </w:r>
      <w:r>
        <w:tab/>
        <w:t xml:space="preserve">могут быть выделены зоны перспективного развития, имеющие буквенный индекс «ПР». </w:t>
      </w:r>
    </w:p>
    <w:p w:rsidR="00F25536" w:rsidRDefault="000F645C" w:rsidP="000F645C">
      <w:r>
        <w:t xml:space="preserve">2. </w:t>
      </w:r>
      <w:r w:rsidR="006C314F">
        <w:t xml:space="preserve">Указанные территориальные зоны выделяются на территориях, где при существующей на момент разработки (корректировки) Правил структуре землепользования невозможно выделить территориальные зоны, соответствующие функциональному зонированию, установленному генеральным планом муниципального образования, либо на территориях, освоение которых в соответствии с генеральным планом муниципального образования, должно происходить в более отдалённый период.  </w:t>
      </w:r>
    </w:p>
    <w:p w:rsidR="00F25536" w:rsidRDefault="000F645C" w:rsidP="000F645C">
      <w:r>
        <w:t xml:space="preserve">3. </w:t>
      </w:r>
      <w:r w:rsidR="006C314F">
        <w:t xml:space="preserve">Градостроительным регламентом таких территориальных зон могут быть предусмотрены наравне с существующими фактически на момент разработки (корректировки) Правил на данной территории видами использования объектов капитального строительства и земельных участков, объекты капитального строительства, определяемые к включению в градостроительный регламент в соответствии с проектами планировки, разрабатываемыми с учётом положений части 12 статьи 10 настоящих Правил.  </w:t>
      </w:r>
    </w:p>
    <w:p w:rsidR="00F25536" w:rsidRDefault="000F645C" w:rsidP="000F645C">
      <w:r>
        <w:t xml:space="preserve">4. </w:t>
      </w:r>
      <w:r w:rsidR="006C314F">
        <w:t xml:space="preserve">С целью градостроительного освоения указанных территориальных зон необходима подготовка проектов планировки с учётом положений части 12 статьи 10 настоящих Правил.   </w:t>
      </w:r>
    </w:p>
    <w:p w:rsidR="00F8093F" w:rsidRPr="00F8093F" w:rsidRDefault="00F534D0" w:rsidP="00F8093F">
      <w:pPr>
        <w:pStyle w:val="1"/>
        <w:rPr>
          <w:color w:val="00B050"/>
        </w:rPr>
      </w:pPr>
      <w:bookmarkStart w:id="20" w:name="_Toc75080734"/>
      <w:r w:rsidRPr="00F8093F">
        <w:rPr>
          <w:color w:val="00B050"/>
        </w:rPr>
        <w:lastRenderedPageBreak/>
        <w:t xml:space="preserve">ГЛАВА </w:t>
      </w:r>
      <w:r>
        <w:rPr>
          <w:color w:val="00B050"/>
          <w:lang w:val="en-US"/>
        </w:rPr>
        <w:t>IV</w:t>
      </w:r>
      <w:r w:rsidRPr="00F8093F">
        <w:rPr>
          <w:color w:val="00B050"/>
        </w:rPr>
        <w:t>. ПОЛОЖЕНИЕ О ПРОВЕДЕНИИ ОБЩЕСТВЕННЫХ ОБСУЖДЕНИЙ ИЛИ ПУБЛИЧНЫХ СЛУШАНИЙ ПО ВОПРОСАМ ЗЕМЛЕПОЛЬЗОВАНИЯ И ЗАСТРОЙКИ</w:t>
      </w:r>
      <w:bookmarkEnd w:id="20"/>
      <w:r w:rsidRPr="00F8093F">
        <w:rPr>
          <w:color w:val="00B050"/>
        </w:rPr>
        <w:t xml:space="preserve"> </w:t>
      </w:r>
    </w:p>
    <w:p w:rsidR="00F8093F" w:rsidRPr="00F8093F" w:rsidRDefault="00F8093F" w:rsidP="00F8093F">
      <w:pPr>
        <w:pStyle w:val="1"/>
        <w:rPr>
          <w:color w:val="00B050"/>
        </w:rPr>
      </w:pPr>
      <w:bookmarkStart w:id="21" w:name="_Toc75080735"/>
      <w:r w:rsidRPr="009D400F">
        <w:rPr>
          <w:color w:val="00B050"/>
        </w:rPr>
        <w:t xml:space="preserve">Статья </w:t>
      </w:r>
      <w:r w:rsidR="00B624ED" w:rsidRPr="009D400F">
        <w:rPr>
          <w:color w:val="00B050"/>
        </w:rPr>
        <w:t>13</w:t>
      </w:r>
      <w:r w:rsidRPr="009D400F">
        <w:rPr>
          <w:color w:val="00B050"/>
        </w:rPr>
        <w:t xml:space="preserve">. </w:t>
      </w:r>
      <w:r w:rsidRPr="00F8093F">
        <w:rPr>
          <w:color w:val="00B050"/>
        </w:rPr>
        <w:t>Общие положения о порядке проведения общественных обсуждений или публичных слушаний.</w:t>
      </w:r>
      <w:bookmarkEnd w:id="21"/>
      <w:r w:rsidRPr="00F8093F">
        <w:rPr>
          <w:color w:val="00B050"/>
        </w:rPr>
        <w:t xml:space="preserve"> </w:t>
      </w:r>
    </w:p>
    <w:p w:rsidR="00F8093F" w:rsidRPr="00F8093F" w:rsidRDefault="00F8093F" w:rsidP="00F8093F">
      <w:pPr>
        <w:rPr>
          <w:color w:val="auto"/>
        </w:rPr>
      </w:pPr>
      <w:r>
        <w:rPr>
          <w:color w:val="auto"/>
        </w:rPr>
        <w:t xml:space="preserve">1. </w:t>
      </w:r>
      <w:r w:rsidRPr="00F8093F">
        <w:rPr>
          <w:color w:val="auto"/>
        </w:rPr>
        <w:t>Порядок Проведения общественных обсуждений или публичных слушаний на территории муниципального образования «Город Малгобек» регламентируется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Положением «О публичных слушаниях в муниципальном образовании «Город «Малгобек»</w:t>
      </w:r>
      <w:r w:rsidR="009D400F">
        <w:rPr>
          <w:color w:val="auto"/>
        </w:rPr>
        <w:t>,</w:t>
      </w:r>
      <w:r w:rsidRPr="00F8093F">
        <w:rPr>
          <w:color w:val="auto"/>
        </w:rPr>
        <w:t xml:space="preserve"> иными нормативными актами. </w:t>
      </w:r>
    </w:p>
    <w:p w:rsidR="00F8093F" w:rsidRPr="00F8093F" w:rsidRDefault="00F8093F" w:rsidP="00F8093F">
      <w:pPr>
        <w:rPr>
          <w:color w:val="auto"/>
        </w:rPr>
      </w:pPr>
      <w:r>
        <w:rPr>
          <w:color w:val="auto"/>
        </w:rPr>
        <w:t xml:space="preserve">2. </w:t>
      </w:r>
      <w:r w:rsidRPr="00F8093F">
        <w:rPr>
          <w:color w:val="auto"/>
        </w:rPr>
        <w:t xml:space="preserve">Процедура общественных обсуждений или публичных </w:t>
      </w:r>
      <w:r>
        <w:rPr>
          <w:color w:val="auto"/>
        </w:rPr>
        <w:t xml:space="preserve">слушаний позволяет реализовать </w:t>
      </w:r>
      <w:r w:rsidRPr="00F8093F">
        <w:rPr>
          <w:color w:val="auto"/>
        </w:rPr>
        <w:t xml:space="preserve">права жителей города на осуществление местного самоуправления посредством участия в публичных слушаниях. </w:t>
      </w:r>
    </w:p>
    <w:p w:rsidR="00F8093F" w:rsidRPr="00F8093F" w:rsidRDefault="00F8093F" w:rsidP="00F8093F">
      <w:pPr>
        <w:rPr>
          <w:color w:val="auto"/>
        </w:rPr>
      </w:pPr>
      <w:r>
        <w:rPr>
          <w:color w:val="auto"/>
        </w:rPr>
        <w:t xml:space="preserve">3. </w:t>
      </w:r>
      <w:r w:rsidRPr="00F8093F">
        <w:rPr>
          <w:color w:val="auto"/>
        </w:rPr>
        <w:t xml:space="preserve">На всех публичных слушаниях вправе присутствовать представители средств массовой информации. </w:t>
      </w:r>
    </w:p>
    <w:p w:rsidR="00F8093F" w:rsidRPr="00F8093F" w:rsidRDefault="00F8093F" w:rsidP="00F8093F">
      <w:pPr>
        <w:rPr>
          <w:color w:val="auto"/>
        </w:rPr>
      </w:pPr>
      <w:r>
        <w:rPr>
          <w:color w:val="auto"/>
        </w:rPr>
        <w:t xml:space="preserve">4. </w:t>
      </w:r>
      <w:r w:rsidRPr="00F8093F">
        <w:rPr>
          <w:color w:val="auto"/>
        </w:rPr>
        <w:t xml:space="preserve">Жители города и правообладатели объектов недвижимости участвуют в публичных слушаниях непосредственно или через уполномоченных ими лиц. </w:t>
      </w:r>
    </w:p>
    <w:p w:rsidR="00F8093F" w:rsidRDefault="00F8093F" w:rsidP="00F8093F">
      <w:r>
        <w:t xml:space="preserve">5. В обязательном </w:t>
      </w:r>
      <w:r w:rsidRPr="00F8093F">
        <w:rPr>
          <w:color w:val="auto"/>
        </w:rPr>
        <w:t xml:space="preserve">порядке на общественные обсуждения или публичные </w:t>
      </w:r>
      <w:r>
        <w:t xml:space="preserve">слушания выносятся следующие вопросы в области землепользования и застройки: </w:t>
      </w:r>
    </w:p>
    <w:p w:rsidR="00F8093F" w:rsidRDefault="00F8093F" w:rsidP="0060726A">
      <w:pPr>
        <w:pStyle w:val="a7"/>
        <w:numPr>
          <w:ilvl w:val="0"/>
          <w:numId w:val="17"/>
        </w:numPr>
      </w:pPr>
      <w:r>
        <w:t xml:space="preserve">рассмотрение проектов правил землепользования и застройки, проектов планировки территорий и проекты межевания территорий; </w:t>
      </w:r>
    </w:p>
    <w:p w:rsidR="00F8093F" w:rsidRDefault="00F8093F" w:rsidP="0060726A">
      <w:pPr>
        <w:pStyle w:val="a7"/>
        <w:numPr>
          <w:ilvl w:val="0"/>
          <w:numId w:val="17"/>
        </w:numPr>
      </w:pPr>
      <w:r>
        <w:t xml:space="preserve">вопросы предоставления разрешений на условно разрешенный вид использования земельных участков и объектов капитального строительства; </w:t>
      </w:r>
    </w:p>
    <w:p w:rsidR="00F8093F" w:rsidRDefault="00F8093F" w:rsidP="0060726A">
      <w:pPr>
        <w:pStyle w:val="a7"/>
        <w:numPr>
          <w:ilvl w:val="0"/>
          <w:numId w:val="17"/>
        </w:numPr>
      </w:pPr>
      <w:r>
        <w:t xml:space="preserve">вопросы отклонения от предельных параметров разрешенного строительства, реконструкции объектов капитального строительства.  </w:t>
      </w:r>
    </w:p>
    <w:p w:rsidR="00F8093F" w:rsidRPr="001F01CB" w:rsidRDefault="001F01CB" w:rsidP="001F01CB">
      <w:r>
        <w:t xml:space="preserve">6. </w:t>
      </w:r>
      <w:r w:rsidR="00F8093F" w:rsidRPr="001F01CB">
        <w:t xml:space="preserve">Мнение жителей города, выявленное в ходе общественных обсуждений или публичных слушаний, носит для органов местного самоуправления рекомендательный характер. </w:t>
      </w:r>
    </w:p>
    <w:p w:rsidR="001F01CB" w:rsidRPr="001F01CB" w:rsidRDefault="001F01CB" w:rsidP="001F01CB">
      <w:pPr>
        <w:rPr>
          <w:color w:val="00B050"/>
        </w:rPr>
      </w:pPr>
      <w:r w:rsidRPr="001F01CB">
        <w:rPr>
          <w:color w:val="00B050"/>
          <w:shd w:val="clear" w:color="auto" w:fill="FFFFFF"/>
        </w:rPr>
        <w:t>7.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F8093F" w:rsidRPr="00F8093F" w:rsidRDefault="00F8093F" w:rsidP="00F8093F">
      <w:pPr>
        <w:pStyle w:val="1"/>
      </w:pPr>
      <w:bookmarkStart w:id="22" w:name="_Toc75080736"/>
      <w:r w:rsidRPr="009D400F">
        <w:t xml:space="preserve">Статья </w:t>
      </w:r>
      <w:r w:rsidR="009D400F" w:rsidRPr="009D400F">
        <w:t>14</w:t>
      </w:r>
      <w:r w:rsidRPr="009D400F">
        <w:t>.</w:t>
      </w:r>
      <w:r w:rsidRPr="00F8093F">
        <w:t xml:space="preserve"> Порядок проведения общественных обсуждений или публичных слушаний по вопросу о предоставлении разрешения на условно разрешённый вид использования земельного участка или объекта капитального строительства.</w:t>
      </w:r>
      <w:bookmarkEnd w:id="22"/>
      <w:r w:rsidRPr="00F8093F">
        <w:t xml:space="preserve"> </w:t>
      </w:r>
    </w:p>
    <w:p w:rsidR="00F8093F" w:rsidRPr="00F8093F" w:rsidRDefault="00F8093F" w:rsidP="00F8093F">
      <w:pPr>
        <w:rPr>
          <w:color w:val="auto"/>
        </w:rPr>
      </w:pPr>
      <w:r>
        <w:rPr>
          <w:color w:val="auto"/>
        </w:rPr>
        <w:t xml:space="preserve">1. </w:t>
      </w:r>
      <w:r w:rsidRPr="00F8093F">
        <w:rPr>
          <w:color w:val="auto"/>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испрашивается разрешение. </w:t>
      </w:r>
    </w:p>
    <w:p w:rsidR="00F8093F" w:rsidRPr="00F8093F" w:rsidRDefault="00F8093F" w:rsidP="00F8093F">
      <w:pPr>
        <w:rPr>
          <w:color w:val="auto"/>
        </w:rPr>
      </w:pPr>
      <w:r>
        <w:rPr>
          <w:color w:val="auto"/>
        </w:rPr>
        <w:t xml:space="preserve">2. </w:t>
      </w:r>
      <w:r w:rsidRPr="00F8093F">
        <w:rPr>
          <w:color w:val="auto"/>
        </w:rPr>
        <w:t xml:space="preserve">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F8093F" w:rsidRPr="00F8093F" w:rsidRDefault="00F8093F" w:rsidP="00F8093F">
      <w:pPr>
        <w:rPr>
          <w:color w:val="auto"/>
        </w:rPr>
      </w:pPr>
      <w:r>
        <w:rPr>
          <w:color w:val="auto"/>
        </w:rPr>
        <w:t xml:space="preserve">3. </w:t>
      </w:r>
      <w:r w:rsidRPr="00F8093F">
        <w:rPr>
          <w:color w:val="auto"/>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F8093F" w:rsidRDefault="00F8093F" w:rsidP="00F8093F">
      <w:pPr>
        <w:rPr>
          <w:color w:val="auto"/>
        </w:rPr>
      </w:pPr>
      <w:r>
        <w:rPr>
          <w:color w:val="auto"/>
        </w:rPr>
        <w:lastRenderedPageBreak/>
        <w:t xml:space="preserve">4. </w:t>
      </w:r>
      <w:r w:rsidRPr="00F8093F">
        <w:rPr>
          <w:color w:val="auto"/>
        </w:rPr>
        <w:t xml:space="preserve">Физическое или юридическое лицо, заинтересованное в предоставлении разрешения на условно разрешенный вид использования, направляет заявление о предоставлении разрешения на условно разрешенный вид использования в Комиссию. </w:t>
      </w:r>
    </w:p>
    <w:p w:rsidR="00F8093F" w:rsidRPr="00F8093F" w:rsidRDefault="00F8093F" w:rsidP="00F8093F">
      <w:pPr>
        <w:rPr>
          <w:color w:val="auto"/>
        </w:rPr>
      </w:pPr>
      <w:r>
        <w:rPr>
          <w:color w:val="auto"/>
        </w:rPr>
        <w:t xml:space="preserve">5. </w:t>
      </w:r>
      <w:r w:rsidRPr="00F8093F">
        <w:rPr>
          <w:color w:val="auto"/>
        </w:rPr>
        <w:t xml:space="preserve">Общественные обсуждения или публичные слушания по вопросу предоставления разрешения на условно разрешенный вид использования проводятся Комиссией. </w:t>
      </w:r>
    </w:p>
    <w:p w:rsidR="00F8093F" w:rsidRPr="00F8093F" w:rsidRDefault="00F8093F" w:rsidP="00F8093F">
      <w:pPr>
        <w:rPr>
          <w:color w:val="auto"/>
        </w:rPr>
      </w:pPr>
      <w:r>
        <w:rPr>
          <w:color w:val="auto"/>
        </w:rPr>
        <w:t xml:space="preserve">6. </w:t>
      </w:r>
      <w:r w:rsidRPr="00F8093F">
        <w:rPr>
          <w:color w:val="auto"/>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F8093F" w:rsidRPr="00F8093F" w:rsidRDefault="00F8093F" w:rsidP="00F8093F">
      <w:pPr>
        <w:rPr>
          <w:color w:val="auto"/>
        </w:rPr>
      </w:pPr>
      <w:r>
        <w:rPr>
          <w:color w:val="auto"/>
        </w:rPr>
        <w:t xml:space="preserve">7. </w:t>
      </w:r>
      <w:r w:rsidRPr="00F8093F">
        <w:rPr>
          <w:color w:val="auto"/>
        </w:rPr>
        <w:t xml:space="preserve">Комиссия направляет сообщения о проведении общественных обсуждений или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содержат сведения о времени и месте проведения общественных обсуждений или публичных слушаний и направляются почтовыми отправлениями с уведомлением о вручении в срок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 </w:t>
      </w:r>
    </w:p>
    <w:p w:rsidR="00F8093F" w:rsidRPr="00F8093F" w:rsidRDefault="00F8093F" w:rsidP="00F8093F">
      <w:pPr>
        <w:rPr>
          <w:color w:val="auto"/>
        </w:rPr>
      </w:pPr>
      <w:r>
        <w:rPr>
          <w:color w:val="auto"/>
        </w:rPr>
        <w:t xml:space="preserve">8. </w:t>
      </w:r>
      <w:r w:rsidRPr="00F8093F">
        <w:rPr>
          <w:color w:val="auto"/>
        </w:rPr>
        <w:t xml:space="preserve">Общественные обсуждения или публичные слушания должны быть проведены, а заключение об их результатах - опубликовано не позднее чем через месяц со дня оповещения о публичных слушаниях лиц, указанных в части 7 настоящей статьи. </w:t>
      </w:r>
    </w:p>
    <w:p w:rsidR="00F8093F" w:rsidRPr="00F8093F" w:rsidRDefault="00F8093F" w:rsidP="00F8093F">
      <w:pPr>
        <w:rPr>
          <w:color w:val="auto"/>
        </w:rPr>
      </w:pPr>
      <w:r>
        <w:rPr>
          <w:color w:val="auto"/>
        </w:rPr>
        <w:t xml:space="preserve">9. </w:t>
      </w:r>
      <w:r w:rsidRPr="00F8093F">
        <w:rPr>
          <w:color w:val="auto"/>
        </w:rPr>
        <w:t xml:space="preserve">Порядок организации и проведения общественных обсуждений или публичных слушаний определяется Уставом муниципального образования «Город Малгобек» и нормативными правовыми актами Совета с учетом положений Градостроительного кодекса Российской Федерации. </w:t>
      </w:r>
    </w:p>
    <w:p w:rsidR="00F8093F" w:rsidRPr="00F8093F" w:rsidRDefault="00F8093F" w:rsidP="00F8093F">
      <w:pPr>
        <w:rPr>
          <w:color w:val="auto"/>
        </w:rPr>
      </w:pPr>
      <w:r>
        <w:rPr>
          <w:color w:val="auto"/>
        </w:rPr>
        <w:t xml:space="preserve">10. </w:t>
      </w:r>
      <w:r w:rsidRPr="00F8093F">
        <w:rPr>
          <w:color w:val="auto"/>
        </w:rPr>
        <w:t xml:space="preserve">Срок проведения общественных обсуждений или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муниципального образования «Город Малгобек» и нормативными правовыми актами Совета и не может быть более одного месяца. </w:t>
      </w:r>
    </w:p>
    <w:p w:rsidR="00F8093F" w:rsidRPr="00F8093F" w:rsidRDefault="00F8093F" w:rsidP="00F8093F">
      <w:pPr>
        <w:rPr>
          <w:color w:val="auto"/>
        </w:rPr>
      </w:pPr>
      <w:r>
        <w:rPr>
          <w:color w:val="auto"/>
        </w:rPr>
        <w:t xml:space="preserve">11. </w:t>
      </w:r>
      <w:r w:rsidRPr="00F8093F">
        <w:rPr>
          <w:color w:val="auto"/>
        </w:rPr>
        <w:t xml:space="preserve">Прибывшие на общественные обсуждения или публичные слушания участники подлежат регистрации комиссией по проведению общественных обсуждений или публичных слушаний с указанием места их постоянного проживания на основании паспортных данных. </w:t>
      </w:r>
    </w:p>
    <w:p w:rsidR="00F8093F" w:rsidRPr="00F8093F" w:rsidRDefault="00F8093F" w:rsidP="00F8093F">
      <w:pPr>
        <w:rPr>
          <w:color w:val="auto"/>
        </w:rPr>
      </w:pPr>
      <w:r>
        <w:rPr>
          <w:color w:val="auto"/>
        </w:rPr>
        <w:t xml:space="preserve">12. </w:t>
      </w:r>
      <w:r w:rsidRPr="00F8093F">
        <w:rPr>
          <w:color w:val="auto"/>
        </w:rPr>
        <w:t xml:space="preserve">Заинтересованное лицо, обратившееся с заявлением о предоставлении разрешения на условно разрешенный вид использования, информирует участников общественных обсуждений или публичных слушаний по существу своего обращения и отвечает на их вопросы. </w:t>
      </w:r>
    </w:p>
    <w:p w:rsidR="00F8093F" w:rsidRPr="00F8093F" w:rsidRDefault="00F8093F" w:rsidP="00F8093F">
      <w:pPr>
        <w:rPr>
          <w:color w:val="auto"/>
        </w:rPr>
      </w:pPr>
      <w:r>
        <w:rPr>
          <w:color w:val="auto"/>
        </w:rPr>
        <w:t xml:space="preserve">13. </w:t>
      </w:r>
      <w:r w:rsidRPr="00F8093F">
        <w:rPr>
          <w:color w:val="auto"/>
        </w:rPr>
        <w:t xml:space="preserve">После получения информации и ответов на вопросы любой из участников общественных обсуждений или публичных слушаний вправе высказаться по существу обсуждаемого вопроса и его суждение заносится в протокол общественных обсуждений или публичных слушаний. </w:t>
      </w:r>
    </w:p>
    <w:p w:rsidR="00B84C45" w:rsidRDefault="00F8093F" w:rsidP="00F8093F">
      <w:pPr>
        <w:rPr>
          <w:color w:val="auto"/>
        </w:rPr>
      </w:pPr>
      <w:r>
        <w:rPr>
          <w:color w:val="auto"/>
        </w:rPr>
        <w:t xml:space="preserve">14. </w:t>
      </w:r>
      <w:r w:rsidRPr="00F8093F">
        <w:rPr>
          <w:color w:val="auto"/>
        </w:rPr>
        <w:t xml:space="preserve">Участники общественных обсуждений или публичных слушаний вправе представить в комиссию свои предложения и замечания, касающиеся рассматриваемого вопроса, для включения их в протокол общественных обсуждений или публичных слушаний. </w:t>
      </w:r>
    </w:p>
    <w:p w:rsidR="00F8093F" w:rsidRPr="00F8093F" w:rsidRDefault="00F8093F" w:rsidP="00F8093F">
      <w:pPr>
        <w:rPr>
          <w:color w:val="auto"/>
        </w:rPr>
      </w:pPr>
      <w:r w:rsidRPr="00F8093F">
        <w:rPr>
          <w:color w:val="auto"/>
        </w:rPr>
        <w:t xml:space="preserve">15. Общественные обсуждения или публичные слушания считаются завершенными после высказывания всеми желающими участниками общественных обсуждений или публичных слушаний своих мнений по существу обсуждаемого вопроса. </w:t>
      </w:r>
    </w:p>
    <w:p w:rsidR="00F8093F" w:rsidRPr="00F8093F" w:rsidRDefault="00B84C45" w:rsidP="00F8093F">
      <w:pPr>
        <w:rPr>
          <w:color w:val="auto"/>
        </w:rPr>
      </w:pPr>
      <w:r>
        <w:rPr>
          <w:color w:val="auto"/>
        </w:rPr>
        <w:lastRenderedPageBreak/>
        <w:t xml:space="preserve">16. </w:t>
      </w:r>
      <w:r w:rsidR="00F8093F" w:rsidRPr="00F8093F">
        <w:rPr>
          <w:color w:val="auto"/>
        </w:rPr>
        <w:t xml:space="preserve">Участники общественных обсуждений или публичных слушаний не выносят какихлибо решений по существу обсуждаемого вопроса и не проводят каких-либо голосований. </w:t>
      </w:r>
    </w:p>
    <w:p w:rsidR="00F8093F" w:rsidRPr="00F8093F" w:rsidRDefault="00B84C45" w:rsidP="00F8093F">
      <w:pPr>
        <w:rPr>
          <w:color w:val="auto"/>
        </w:rPr>
      </w:pPr>
      <w:r>
        <w:rPr>
          <w:color w:val="auto"/>
        </w:rPr>
        <w:t xml:space="preserve">17. </w:t>
      </w:r>
      <w:r w:rsidR="00F8093F" w:rsidRPr="00F8093F">
        <w:rPr>
          <w:color w:val="auto"/>
        </w:rPr>
        <w:t xml:space="preserve">После завершения общественных обсуждений или публичных слушаний Комиссия составляет заключение о результатах общественных обсуждений или публичных слушаний и на основании этого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w:t>
      </w:r>
    </w:p>
    <w:p w:rsidR="00F8093F" w:rsidRPr="00F8093F" w:rsidRDefault="00B84C45" w:rsidP="00F8093F">
      <w:pPr>
        <w:rPr>
          <w:color w:val="auto"/>
        </w:rPr>
      </w:pPr>
      <w:r>
        <w:rPr>
          <w:color w:val="auto"/>
        </w:rPr>
        <w:t xml:space="preserve">18. </w:t>
      </w:r>
      <w:r w:rsidR="00F8093F" w:rsidRPr="00F8093F">
        <w:rPr>
          <w:color w:val="auto"/>
        </w:rPr>
        <w:t xml:space="preserve">На основании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w:t>
      </w:r>
    </w:p>
    <w:p w:rsidR="00F8093F" w:rsidRPr="00F8093F" w:rsidRDefault="00B84C45" w:rsidP="00F8093F">
      <w:pPr>
        <w:rPr>
          <w:color w:val="auto"/>
        </w:rPr>
      </w:pPr>
      <w:r>
        <w:rPr>
          <w:color w:val="auto"/>
        </w:rPr>
        <w:t xml:space="preserve">19. </w:t>
      </w:r>
      <w:r w:rsidR="00F8093F" w:rsidRPr="00F8093F">
        <w:rPr>
          <w:color w:val="auto"/>
        </w:rPr>
        <w:t xml:space="preserve">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 </w:t>
      </w:r>
    </w:p>
    <w:p w:rsidR="00F8093F" w:rsidRDefault="00B84C45" w:rsidP="00F8093F">
      <w:pPr>
        <w:rPr>
          <w:color w:val="auto"/>
        </w:rPr>
      </w:pPr>
      <w:r>
        <w:rPr>
          <w:color w:val="auto"/>
        </w:rPr>
        <w:t xml:space="preserve">20. </w:t>
      </w:r>
      <w:r w:rsidR="00F8093F" w:rsidRPr="00F8093F">
        <w:rPr>
          <w:color w:val="auto"/>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1F01CB" w:rsidRPr="00F8093F" w:rsidRDefault="001F01CB" w:rsidP="00F8093F">
      <w:pPr>
        <w:rPr>
          <w:color w:val="auto"/>
        </w:rPr>
      </w:pPr>
    </w:p>
    <w:p w:rsidR="00F8093F" w:rsidRDefault="00F8093F" w:rsidP="008C3405">
      <w:pPr>
        <w:pStyle w:val="1"/>
      </w:pPr>
      <w:bookmarkStart w:id="23" w:name="_Toc75080737"/>
      <w:r w:rsidRPr="009D400F">
        <w:t xml:space="preserve">Статья </w:t>
      </w:r>
      <w:r w:rsidR="009D400F" w:rsidRPr="009D400F">
        <w:t>15</w:t>
      </w:r>
      <w:r w:rsidRPr="009D400F">
        <w:t>.</w:t>
      </w:r>
      <w:r>
        <w:t xml:space="preserve"> Порядок </w:t>
      </w:r>
      <w:r w:rsidRPr="008C3405">
        <w:rPr>
          <w:color w:val="auto"/>
        </w:rPr>
        <w:t xml:space="preserve">проведения общественных обсуждений или публичных </w:t>
      </w:r>
      <w:r>
        <w:t>слушаний по вопросу о предоставлении разрешения на отклонение от предельных параметров разрешённого строительства, реконструкции объекта капитального строительства.</w:t>
      </w:r>
      <w:bookmarkEnd w:id="23"/>
      <w:r>
        <w:t xml:space="preserve"> </w:t>
      </w:r>
    </w:p>
    <w:p w:rsidR="00F8093F" w:rsidRPr="008C3405" w:rsidRDefault="008C3405" w:rsidP="008C3405">
      <w:pPr>
        <w:rPr>
          <w:color w:val="auto"/>
        </w:rPr>
      </w:pPr>
      <w:r>
        <w:rPr>
          <w:color w:val="auto"/>
        </w:rPr>
        <w:t xml:space="preserve">1. </w:t>
      </w:r>
      <w:r w:rsidR="00F8093F" w:rsidRPr="008C3405">
        <w:rPr>
          <w:color w:val="auto"/>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инженерно-геологическое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F8093F" w:rsidRPr="008C3405" w:rsidRDefault="008C3405" w:rsidP="008C3405">
      <w:pPr>
        <w:rPr>
          <w:color w:val="auto"/>
        </w:rPr>
      </w:pPr>
      <w:r>
        <w:rPr>
          <w:color w:val="auto"/>
        </w:rPr>
        <w:t xml:space="preserve">2. </w:t>
      </w:r>
      <w:r w:rsidR="00F8093F" w:rsidRPr="008C3405">
        <w:rPr>
          <w:color w:val="auto"/>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F8093F" w:rsidRPr="008C3405" w:rsidRDefault="008C3405" w:rsidP="008C3405">
      <w:pPr>
        <w:rPr>
          <w:color w:val="auto"/>
        </w:rPr>
      </w:pPr>
      <w:r>
        <w:rPr>
          <w:color w:val="auto"/>
        </w:rPr>
        <w:t xml:space="preserve">3. </w:t>
      </w:r>
      <w:r w:rsidR="00F8093F" w:rsidRPr="008C3405">
        <w:rPr>
          <w:color w:val="auto"/>
        </w:rPr>
        <w:t xml:space="preserve">Вопрос о предоставлении разрешения на отклонение от предельных параметров разрешенного строительства подлежит обсуждению на публичных слушаниях, проводимых в порядке, определенном Уставом муниципального образования «Город Малгобек» и нормативными правовыми актами Совета с учетом положений, предусмотренных Градостроительным кодексом Российской Федерации. </w:t>
      </w:r>
    </w:p>
    <w:p w:rsidR="00F8093F" w:rsidRPr="008C3405" w:rsidRDefault="008C3405" w:rsidP="008C3405">
      <w:pPr>
        <w:rPr>
          <w:color w:val="auto"/>
        </w:rPr>
      </w:pPr>
      <w:r>
        <w:rPr>
          <w:color w:val="auto"/>
        </w:rPr>
        <w:t xml:space="preserve">4. </w:t>
      </w:r>
      <w:r w:rsidR="00F8093F" w:rsidRPr="008C3405">
        <w:rPr>
          <w:color w:val="auto"/>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проводятся с участием граждан, постоянно проживающих в пределах территориальной зоны, в границах которой расположен земельный участок или </w:t>
      </w:r>
      <w:r w:rsidR="00F8093F" w:rsidRPr="008C3405">
        <w:rPr>
          <w:color w:val="auto"/>
        </w:rPr>
        <w:lastRenderedPageBreak/>
        <w:t xml:space="preserve">объект капитального строительства, применительно к которым испрашивается разрешение. </w:t>
      </w:r>
    </w:p>
    <w:p w:rsidR="00F8093F" w:rsidRPr="008C3405" w:rsidRDefault="008C3405" w:rsidP="008C3405">
      <w:pPr>
        <w:rPr>
          <w:color w:val="auto"/>
        </w:rPr>
      </w:pPr>
      <w:r>
        <w:rPr>
          <w:color w:val="auto"/>
        </w:rPr>
        <w:t xml:space="preserve">5. </w:t>
      </w:r>
      <w:r w:rsidR="00F8093F" w:rsidRPr="008C3405">
        <w:rPr>
          <w:color w:val="auto"/>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заявление в Комиссию. </w:t>
      </w:r>
    </w:p>
    <w:p w:rsidR="00F8093F" w:rsidRPr="008C3405" w:rsidRDefault="008C3405" w:rsidP="008C3405">
      <w:pPr>
        <w:rPr>
          <w:color w:val="auto"/>
        </w:rPr>
      </w:pPr>
      <w:r>
        <w:rPr>
          <w:color w:val="auto"/>
        </w:rPr>
        <w:t xml:space="preserve">6. </w:t>
      </w:r>
      <w:r w:rsidR="00F8093F" w:rsidRPr="008C3405">
        <w:rPr>
          <w:color w:val="auto"/>
        </w:rPr>
        <w:t xml:space="preserve">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проводятся Комиссией. </w:t>
      </w:r>
    </w:p>
    <w:p w:rsidR="00F8093F" w:rsidRPr="008C3405" w:rsidRDefault="008C3405" w:rsidP="008C3405">
      <w:pPr>
        <w:rPr>
          <w:color w:val="auto"/>
        </w:rPr>
      </w:pPr>
      <w:r>
        <w:rPr>
          <w:color w:val="auto"/>
        </w:rPr>
        <w:t xml:space="preserve">7. </w:t>
      </w:r>
      <w:r w:rsidR="00F8093F" w:rsidRPr="008C3405">
        <w:rPr>
          <w:color w:val="auto"/>
        </w:rPr>
        <w:t xml:space="preserve">Расходы, связанные с организацией и проведением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несет </w:t>
      </w:r>
      <w:r>
        <w:rPr>
          <w:color w:val="auto"/>
        </w:rPr>
        <w:t xml:space="preserve">физическое </w:t>
      </w:r>
      <w:r w:rsidR="00F8093F" w:rsidRPr="008C3405">
        <w:rPr>
          <w:color w:val="auto"/>
        </w:rPr>
        <w:t>или юридическое лицо, заинтересованное в пре</w:t>
      </w:r>
      <w:r>
        <w:rPr>
          <w:color w:val="auto"/>
        </w:rPr>
        <w:t>доставлении такого разрешения.</w:t>
      </w:r>
    </w:p>
    <w:p w:rsidR="00F8093F" w:rsidRPr="008C3405" w:rsidRDefault="008C3405" w:rsidP="008C3405">
      <w:pPr>
        <w:rPr>
          <w:color w:val="auto"/>
        </w:rPr>
      </w:pPr>
      <w:r>
        <w:rPr>
          <w:color w:val="auto"/>
        </w:rPr>
        <w:t xml:space="preserve">8. </w:t>
      </w:r>
      <w:r w:rsidR="00F8093F" w:rsidRPr="008C3405">
        <w:rPr>
          <w:color w:val="auto"/>
        </w:rPr>
        <w:t xml:space="preserve">Комиссия направляет сообщения о проведении общественных обсуждений или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содержат сведения о времени и месте проведения общественных обсуждений или публичных слушаний и направляются почтовыми отправлениями с уведомлением о вручении в срок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w:t>
      </w:r>
    </w:p>
    <w:p w:rsidR="00F8093F" w:rsidRPr="008C3405" w:rsidRDefault="008C3405" w:rsidP="008C3405">
      <w:pPr>
        <w:rPr>
          <w:color w:val="auto"/>
        </w:rPr>
      </w:pPr>
      <w:r>
        <w:rPr>
          <w:color w:val="auto"/>
        </w:rPr>
        <w:t xml:space="preserve">9. </w:t>
      </w:r>
      <w:r w:rsidR="00F8093F" w:rsidRPr="008C3405">
        <w:rPr>
          <w:color w:val="auto"/>
        </w:rPr>
        <w:t xml:space="preserve">Общественные обсуждения или публичные слушания должны быть проведены, а заключение об их результатах - опубликовано не позднее чем через месяц со дня оповещения о публичных слушаниях лиц, указанных в части 8 настоящей статьи. </w:t>
      </w:r>
    </w:p>
    <w:p w:rsidR="00F8093F" w:rsidRPr="008C3405" w:rsidRDefault="008C3405" w:rsidP="008C3405">
      <w:pPr>
        <w:rPr>
          <w:color w:val="auto"/>
        </w:rPr>
      </w:pPr>
      <w:r>
        <w:rPr>
          <w:color w:val="auto"/>
        </w:rPr>
        <w:t xml:space="preserve">10. </w:t>
      </w:r>
      <w:r w:rsidR="00F8093F" w:rsidRPr="008C3405">
        <w:rPr>
          <w:color w:val="auto"/>
        </w:rPr>
        <w:t xml:space="preserve">Прибывшие на общественные обсуждения или публичные слушания участники подлежат регистрации комиссией по проведению общественных обсуждений или публичных слушаний с указанием места их постоянного проживания на основании паспортных данных. </w:t>
      </w:r>
    </w:p>
    <w:p w:rsidR="00F8093F" w:rsidRPr="008C3405" w:rsidRDefault="008C3405" w:rsidP="008C3405">
      <w:pPr>
        <w:rPr>
          <w:color w:val="auto"/>
        </w:rPr>
      </w:pPr>
      <w:r>
        <w:rPr>
          <w:color w:val="auto"/>
        </w:rPr>
        <w:t xml:space="preserve">11. </w:t>
      </w:r>
      <w:r w:rsidR="00F8093F" w:rsidRPr="008C3405">
        <w:rPr>
          <w:color w:val="auto"/>
        </w:rPr>
        <w:t xml:space="preserve">Заинтересованное лицо, обратившееся с заявлением о предоставлении разрешения на отклонение от предельных параметров разрешенного строительства, информирует участников общественных обсуждений или публичных слушаний по существу своего обращения и отвечает на их вопросы. </w:t>
      </w:r>
    </w:p>
    <w:p w:rsidR="00F8093F" w:rsidRPr="008C3405" w:rsidRDefault="008C3405" w:rsidP="008C3405">
      <w:pPr>
        <w:rPr>
          <w:color w:val="auto"/>
        </w:rPr>
      </w:pPr>
      <w:r>
        <w:rPr>
          <w:color w:val="auto"/>
        </w:rPr>
        <w:t xml:space="preserve">12. </w:t>
      </w:r>
      <w:r w:rsidR="00F8093F" w:rsidRPr="008C3405">
        <w:rPr>
          <w:color w:val="auto"/>
        </w:rPr>
        <w:t xml:space="preserve">После получения информации и ответов на вопросы любой из участников общественных обсуждений или публичных слушаний вправе высказаться по существу обсуждаемого вопроса, и его суждение заносится в протокол общественных обсуждений или публичных слушаний. </w:t>
      </w:r>
    </w:p>
    <w:p w:rsidR="008C3405" w:rsidRDefault="008C3405" w:rsidP="008C3405">
      <w:pPr>
        <w:rPr>
          <w:color w:val="auto"/>
        </w:rPr>
      </w:pPr>
      <w:r>
        <w:rPr>
          <w:color w:val="auto"/>
        </w:rPr>
        <w:t xml:space="preserve">13. </w:t>
      </w:r>
      <w:r w:rsidR="00F8093F" w:rsidRPr="008C3405">
        <w:rPr>
          <w:color w:val="auto"/>
        </w:rPr>
        <w:t xml:space="preserve">Участники общественных обсуждений или публичных слушаний вправе представить в комиссию свои предложения и замечания, касающиеся рассматриваемого вопроса, для включения их в протокол общественных обсуждений или публичных слушаний. </w:t>
      </w:r>
    </w:p>
    <w:p w:rsidR="00F8093F" w:rsidRPr="008C3405" w:rsidRDefault="00F8093F" w:rsidP="008C3405">
      <w:pPr>
        <w:rPr>
          <w:color w:val="auto"/>
        </w:rPr>
      </w:pPr>
      <w:r w:rsidRPr="008C3405">
        <w:rPr>
          <w:color w:val="auto"/>
        </w:rPr>
        <w:t xml:space="preserve">14. Общественные обсуждения или публичные слушания считаются завершенными после высказывания всеми желающими участниками общественных обсуждений или публичных слушаний своих мнений по существу обсуждаемого вопроса. </w:t>
      </w:r>
    </w:p>
    <w:p w:rsidR="00F8093F" w:rsidRPr="008C3405" w:rsidRDefault="008C3405" w:rsidP="008C3405">
      <w:pPr>
        <w:rPr>
          <w:color w:val="auto"/>
        </w:rPr>
      </w:pPr>
      <w:r>
        <w:rPr>
          <w:color w:val="auto"/>
        </w:rPr>
        <w:t xml:space="preserve">15. </w:t>
      </w:r>
      <w:r w:rsidR="00F8093F" w:rsidRPr="008C3405">
        <w:rPr>
          <w:color w:val="auto"/>
        </w:rPr>
        <w:t>Участники общественных обсуждений или публичных слушаний не выносят каких</w:t>
      </w:r>
      <w:r>
        <w:rPr>
          <w:color w:val="auto"/>
        </w:rPr>
        <w:t xml:space="preserve"> </w:t>
      </w:r>
      <w:r w:rsidR="00F8093F" w:rsidRPr="008C3405">
        <w:rPr>
          <w:color w:val="auto"/>
        </w:rPr>
        <w:t xml:space="preserve">либо решений по существу обсуждаемого вопроса и не проводят каких-либо голосований. </w:t>
      </w:r>
    </w:p>
    <w:p w:rsidR="00F8093F" w:rsidRPr="008C3405" w:rsidRDefault="008C3405" w:rsidP="008C3405">
      <w:pPr>
        <w:rPr>
          <w:color w:val="auto"/>
        </w:rPr>
      </w:pPr>
      <w:r>
        <w:rPr>
          <w:color w:val="auto"/>
        </w:rPr>
        <w:t xml:space="preserve">16. </w:t>
      </w:r>
      <w:r w:rsidR="00F8093F" w:rsidRPr="008C3405">
        <w:rPr>
          <w:color w:val="auto"/>
        </w:rPr>
        <w:t xml:space="preserve">После завершения общественных обсуждений или публичных слушаний Комиссия составляет заключение о результатах общественных обсуждений или публичных слушаний и на основании этого заключения осуществляет подготовку рекомендаций о предоставлении разрешения на отклонение от разрешенных параметров строительства </w:t>
      </w:r>
      <w:r w:rsidR="00F8093F" w:rsidRPr="008C3405">
        <w:rPr>
          <w:color w:val="auto"/>
        </w:rPr>
        <w:lastRenderedPageBreak/>
        <w:t xml:space="preserve">или об отказе в предоставлении такого разрешения с указанием причин принятого решения и направляет их Главе администрации. </w:t>
      </w:r>
    </w:p>
    <w:p w:rsidR="00F8093F" w:rsidRPr="008C3405" w:rsidRDefault="008C3405" w:rsidP="008C3405">
      <w:pPr>
        <w:rPr>
          <w:color w:val="auto"/>
        </w:rPr>
      </w:pPr>
      <w:r>
        <w:rPr>
          <w:color w:val="auto"/>
        </w:rPr>
        <w:t xml:space="preserve">17. </w:t>
      </w:r>
      <w:r w:rsidR="00F8093F" w:rsidRPr="008C3405">
        <w:rPr>
          <w:color w:val="auto"/>
        </w:rPr>
        <w:t xml:space="preserve">Глава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F8093F" w:rsidRPr="008C3405" w:rsidRDefault="008C3405" w:rsidP="008C3405">
      <w:pPr>
        <w:rPr>
          <w:color w:val="auto"/>
        </w:rPr>
      </w:pPr>
      <w:r>
        <w:rPr>
          <w:color w:val="auto"/>
        </w:rPr>
        <w:t xml:space="preserve">18. </w:t>
      </w:r>
      <w:r w:rsidR="00F8093F" w:rsidRPr="008C3405">
        <w:rPr>
          <w:color w:val="auto"/>
        </w:rPr>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не позднее десяти дней со дня проведения общественных обсуждений или публичных слушаний. </w:t>
      </w:r>
    </w:p>
    <w:p w:rsidR="00F8093F" w:rsidRPr="008C3405" w:rsidRDefault="008C3405" w:rsidP="008C3405">
      <w:pPr>
        <w:rPr>
          <w:color w:val="auto"/>
        </w:rPr>
      </w:pPr>
      <w:r>
        <w:rPr>
          <w:color w:val="auto"/>
        </w:rPr>
        <w:t xml:space="preserve">19. </w:t>
      </w:r>
      <w:r w:rsidR="00F8093F" w:rsidRPr="008C3405">
        <w:rPr>
          <w:color w:val="auto"/>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отказе в предоставлении такого разрешения. </w:t>
      </w:r>
    </w:p>
    <w:p w:rsidR="00F8093F" w:rsidRPr="008C3405" w:rsidRDefault="008C3405" w:rsidP="008C3405">
      <w:pPr>
        <w:pStyle w:val="1"/>
      </w:pPr>
      <w:bookmarkStart w:id="24" w:name="_Toc75080738"/>
      <w:r>
        <w:t xml:space="preserve">Статья </w:t>
      </w:r>
      <w:r w:rsidR="009D400F">
        <w:t>16</w:t>
      </w:r>
      <w:r>
        <w:t xml:space="preserve">. </w:t>
      </w:r>
      <w:r w:rsidR="00F8093F" w:rsidRPr="008C3405">
        <w:t>Порядок проведения общественных обсуждений или публичных слушаний по проекту планировки территории и проекту межевания территории.</w:t>
      </w:r>
      <w:bookmarkEnd w:id="24"/>
      <w:r w:rsidR="00F8093F" w:rsidRPr="008C3405">
        <w:t xml:space="preserve"> </w:t>
      </w:r>
    </w:p>
    <w:p w:rsidR="00F8093F" w:rsidRPr="008C3405" w:rsidRDefault="004D4388" w:rsidP="008C3405">
      <w:pPr>
        <w:rPr>
          <w:color w:val="auto"/>
        </w:rPr>
      </w:pPr>
      <w:r>
        <w:rPr>
          <w:color w:val="auto"/>
        </w:rPr>
        <w:t>1. П</w:t>
      </w:r>
      <w:r w:rsidR="00F8093F" w:rsidRPr="008C3405">
        <w:rPr>
          <w:color w:val="auto"/>
        </w:rPr>
        <w:t xml:space="preserve">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администрации, до их утверждения подлежат обязательному рассмотрению на публичных слушаниях. </w:t>
      </w:r>
    </w:p>
    <w:p w:rsidR="00F8093F" w:rsidRPr="008C3405" w:rsidRDefault="00D74E2A" w:rsidP="008C3405">
      <w:pPr>
        <w:rPr>
          <w:color w:val="auto"/>
        </w:rPr>
      </w:pPr>
      <w:r>
        <w:rPr>
          <w:color w:val="auto"/>
        </w:rPr>
        <w:t xml:space="preserve">2. </w:t>
      </w:r>
      <w:r w:rsidR="00F8093F" w:rsidRPr="008C3405">
        <w:rPr>
          <w:color w:val="auto"/>
        </w:rPr>
        <w:t xml:space="preserve">На проекты планировки территории и проекты </w:t>
      </w:r>
      <w:r>
        <w:rPr>
          <w:color w:val="auto"/>
        </w:rPr>
        <w:t xml:space="preserve">межевания </w:t>
      </w:r>
      <w:r w:rsidR="00F8093F" w:rsidRPr="008C3405">
        <w:rPr>
          <w:color w:val="auto"/>
        </w:rPr>
        <w:t xml:space="preserve">территории, подготовленные в составе документации по планировке территории на основании решений иных уполномоченных органов, действие настоящей статьи не распространяется. </w:t>
      </w:r>
    </w:p>
    <w:p w:rsidR="00F8093F" w:rsidRPr="008C3405" w:rsidRDefault="00D74E2A" w:rsidP="008C3405">
      <w:pPr>
        <w:rPr>
          <w:color w:val="auto"/>
        </w:rPr>
      </w:pPr>
      <w:r>
        <w:rPr>
          <w:color w:val="auto"/>
        </w:rPr>
        <w:t xml:space="preserve">3. </w:t>
      </w:r>
      <w:r w:rsidR="00F8093F" w:rsidRPr="008C3405">
        <w:rPr>
          <w:color w:val="auto"/>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постоянно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 </w:t>
      </w:r>
    </w:p>
    <w:p w:rsidR="00F8093F" w:rsidRPr="008C3405" w:rsidRDefault="00D74E2A" w:rsidP="008C3405">
      <w:pPr>
        <w:rPr>
          <w:color w:val="auto"/>
        </w:rPr>
      </w:pPr>
      <w:r>
        <w:rPr>
          <w:color w:val="auto"/>
        </w:rPr>
        <w:t xml:space="preserve">4. </w:t>
      </w:r>
      <w:r w:rsidR="00F8093F" w:rsidRPr="008C3405">
        <w:rPr>
          <w:color w:val="auto"/>
        </w:rPr>
        <w:t xml:space="preserve">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Уставом муниципального образования «Город Малгобек» и нормативными правовыми актами Совета с учетом положений Градостроительного кодекса Российской Федерации. </w:t>
      </w:r>
    </w:p>
    <w:p w:rsidR="00F8093F" w:rsidRPr="008C3405" w:rsidRDefault="00D74E2A" w:rsidP="008C3405">
      <w:pPr>
        <w:rPr>
          <w:color w:val="auto"/>
        </w:rPr>
      </w:pPr>
      <w:r>
        <w:rPr>
          <w:color w:val="auto"/>
        </w:rPr>
        <w:t xml:space="preserve">5. </w:t>
      </w:r>
      <w:r w:rsidR="00F8093F" w:rsidRPr="008C3405">
        <w:rPr>
          <w:color w:val="auto"/>
        </w:rPr>
        <w:t xml:space="preserve">Глава администрации при получении проекта планировки и проекта межевания территории, прошедшего соответствующую проверку,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w:t>
      </w:r>
    </w:p>
    <w:p w:rsidR="00F8093F" w:rsidRPr="008C3405" w:rsidRDefault="00D74E2A" w:rsidP="008C3405">
      <w:pPr>
        <w:rPr>
          <w:color w:val="auto"/>
        </w:rPr>
      </w:pPr>
      <w:r>
        <w:rPr>
          <w:color w:val="auto"/>
        </w:rPr>
        <w:t xml:space="preserve">6. </w:t>
      </w:r>
      <w:r w:rsidR="00F8093F" w:rsidRPr="008C3405">
        <w:rPr>
          <w:color w:val="auto"/>
        </w:rPr>
        <w:t xml:space="preserve">Данным решением устанавливается время и место проведения общественных обсуждений или публичных слушаний, создается комиссия по их проведению с участием представителей органов местного самоуправления, разработчиков проекта планировки и проекта межевания территории, а также определяется состав участников общественных обсуждений или публичных слушаний, подлежащих оповещению об их проведении. </w:t>
      </w:r>
    </w:p>
    <w:p w:rsidR="00F8093F" w:rsidRPr="008C3405" w:rsidRDefault="00D74E2A" w:rsidP="008C3405">
      <w:pPr>
        <w:rPr>
          <w:color w:val="auto"/>
        </w:rPr>
      </w:pPr>
      <w:r>
        <w:rPr>
          <w:color w:val="auto"/>
        </w:rPr>
        <w:t xml:space="preserve">7. </w:t>
      </w:r>
      <w:r w:rsidR="00F8093F" w:rsidRPr="008C3405">
        <w:rPr>
          <w:color w:val="auto"/>
        </w:rPr>
        <w:t xml:space="preserve">Решение Главы администрации о проведении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w:t>
      </w:r>
    </w:p>
    <w:p w:rsidR="00F8093F" w:rsidRPr="008C3405" w:rsidRDefault="00D74E2A" w:rsidP="008C3405">
      <w:pPr>
        <w:rPr>
          <w:color w:val="auto"/>
        </w:rPr>
      </w:pPr>
      <w:r>
        <w:rPr>
          <w:color w:val="auto"/>
        </w:rPr>
        <w:lastRenderedPageBreak/>
        <w:t xml:space="preserve">8. </w:t>
      </w:r>
      <w:r w:rsidR="00F8093F" w:rsidRPr="008C3405">
        <w:rPr>
          <w:color w:val="auto"/>
        </w:rPr>
        <w:t xml:space="preserve">С момента опубликования решения о проведении общественных обсуждений или публичных слушаний их участники считаются оповещенными о времени и месте проведения общественных обсуждений или публичных слушаний. </w:t>
      </w:r>
    </w:p>
    <w:p w:rsidR="00F8093F" w:rsidRPr="008C3405" w:rsidRDefault="00D74E2A" w:rsidP="008C3405">
      <w:pPr>
        <w:rPr>
          <w:color w:val="auto"/>
        </w:rPr>
      </w:pPr>
      <w:r>
        <w:rPr>
          <w:color w:val="auto"/>
        </w:rPr>
        <w:t xml:space="preserve">9. </w:t>
      </w:r>
      <w:r w:rsidR="00F8093F" w:rsidRPr="008C3405">
        <w:rPr>
          <w:color w:val="auto"/>
        </w:rPr>
        <w:t xml:space="preserve">Общественные обсуждения или публичные слушания должны быть проведены, а заключение об их результатах - опубликовано не ранее чем через месяц и не позднее чем через два месяца со дня опубликования решения о проведении общественных обсуждений или публичных слушаний. </w:t>
      </w:r>
    </w:p>
    <w:p w:rsidR="00F8093F" w:rsidRPr="008C3405" w:rsidRDefault="00D74E2A" w:rsidP="008C3405">
      <w:pPr>
        <w:rPr>
          <w:color w:val="auto"/>
        </w:rPr>
      </w:pPr>
      <w:r>
        <w:rPr>
          <w:color w:val="auto"/>
        </w:rPr>
        <w:t xml:space="preserve">10. </w:t>
      </w:r>
      <w:r w:rsidR="00F8093F" w:rsidRPr="008C3405">
        <w:rPr>
          <w:color w:val="auto"/>
        </w:rPr>
        <w:t xml:space="preserve">Прибывшие на публичные слушания участники подлежат регистрации комиссией по проведению общественных обсуждений или публичных слушаний с указанием места их постоянного проживания на основании паспортных данных. </w:t>
      </w:r>
    </w:p>
    <w:p w:rsidR="00F8093F" w:rsidRPr="00D74E2A" w:rsidRDefault="00D74E2A" w:rsidP="00D74E2A">
      <w:pPr>
        <w:rPr>
          <w:color w:val="auto"/>
        </w:rPr>
      </w:pPr>
      <w:r>
        <w:rPr>
          <w:color w:val="auto"/>
        </w:rPr>
        <w:t xml:space="preserve">11. </w:t>
      </w:r>
      <w:r w:rsidR="00F8093F" w:rsidRPr="00D74E2A">
        <w:rPr>
          <w:color w:val="auto"/>
        </w:rPr>
        <w:t xml:space="preserve">В месте проведения публичных слушаний для общего обозрения должны демонстрироваться материалы проекта планировки и проекта межевания территории. </w:t>
      </w:r>
    </w:p>
    <w:p w:rsidR="00F8093F" w:rsidRPr="00D74E2A" w:rsidRDefault="00D74E2A" w:rsidP="00D74E2A">
      <w:pPr>
        <w:rPr>
          <w:color w:val="auto"/>
        </w:rPr>
      </w:pPr>
      <w:r>
        <w:rPr>
          <w:color w:val="auto"/>
        </w:rPr>
        <w:t xml:space="preserve">12. </w:t>
      </w:r>
      <w:r w:rsidR="00F8093F" w:rsidRPr="00D74E2A">
        <w:rPr>
          <w:color w:val="auto"/>
        </w:rPr>
        <w:t xml:space="preserve">При проведении общественных обсуждений или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 </w:t>
      </w:r>
    </w:p>
    <w:p w:rsidR="00F8093F" w:rsidRPr="00D74E2A" w:rsidRDefault="00D74E2A" w:rsidP="00D74E2A">
      <w:pPr>
        <w:rPr>
          <w:color w:val="auto"/>
        </w:rPr>
      </w:pPr>
      <w:r>
        <w:rPr>
          <w:color w:val="auto"/>
        </w:rPr>
        <w:t xml:space="preserve">13. </w:t>
      </w:r>
      <w:r w:rsidR="00F8093F" w:rsidRPr="00D74E2A">
        <w:rPr>
          <w:color w:val="auto"/>
        </w:rPr>
        <w:t xml:space="preserve">Председатель комиссии по проведению общественных обсуждений или публичных слушаний или лицо, им уполномоченное, оглашает текст пояснительной записки по обоснованию проекта планировки территории и отвечает на вопросы участников слушаний. </w:t>
      </w:r>
    </w:p>
    <w:p w:rsidR="00F8093F" w:rsidRPr="00D74E2A" w:rsidRDefault="00D74E2A" w:rsidP="00D74E2A">
      <w:pPr>
        <w:rPr>
          <w:color w:val="auto"/>
        </w:rPr>
      </w:pPr>
      <w:r>
        <w:rPr>
          <w:color w:val="auto"/>
        </w:rPr>
        <w:t xml:space="preserve">14. </w:t>
      </w:r>
      <w:r w:rsidR="00F8093F" w:rsidRPr="00D74E2A">
        <w:rPr>
          <w:color w:val="auto"/>
        </w:rPr>
        <w:t xml:space="preserve">После оглашения текста пояснительной записки и ответов на вопросы любой из участников общественных обсуждений или публичных слушаний вправе высказаться по существу обсуждаемого проекта, и его суждение заносится в протокол общественных обсуждений или публичных слушаний. </w:t>
      </w:r>
    </w:p>
    <w:p w:rsidR="00F8093F" w:rsidRPr="00D74E2A" w:rsidRDefault="00D74E2A" w:rsidP="00D74E2A">
      <w:pPr>
        <w:rPr>
          <w:color w:val="auto"/>
        </w:rPr>
      </w:pPr>
      <w:r>
        <w:rPr>
          <w:color w:val="auto"/>
        </w:rPr>
        <w:t xml:space="preserve">15. </w:t>
      </w:r>
      <w:r w:rsidR="00F8093F" w:rsidRPr="00D74E2A">
        <w:rPr>
          <w:color w:val="auto"/>
        </w:rPr>
        <w:t xml:space="preserve">Участники общественных обсуждений или публичных слушаний вправе представить в комиссию по проведению общественных обсуждений или публичных слушаний свои предложения и замечания, касающиеся рассматриваемого проекта планировки и межевания территории, для включения их в протокол общественных обсуждений или публичных слушаний. </w:t>
      </w:r>
    </w:p>
    <w:p w:rsidR="00F8093F" w:rsidRPr="00D74E2A" w:rsidRDefault="00D74E2A" w:rsidP="00D74E2A">
      <w:pPr>
        <w:rPr>
          <w:color w:val="auto"/>
        </w:rPr>
      </w:pPr>
      <w:r>
        <w:rPr>
          <w:color w:val="auto"/>
        </w:rPr>
        <w:t xml:space="preserve">16. </w:t>
      </w:r>
      <w:r w:rsidR="00F8093F" w:rsidRPr="00D74E2A">
        <w:rPr>
          <w:color w:val="auto"/>
        </w:rPr>
        <w:t xml:space="preserve">Общественные обсуждения или публичные слушания считаются завершенными после высказывания (направления) всеми желающими участниками общественных обсуждений или публичных слушаний своих мнений по существу обсуждаемого проекта. </w:t>
      </w:r>
    </w:p>
    <w:p w:rsidR="00F8093F" w:rsidRPr="00D74E2A" w:rsidRDefault="00D74E2A" w:rsidP="00D74E2A">
      <w:pPr>
        <w:rPr>
          <w:color w:val="auto"/>
        </w:rPr>
      </w:pPr>
      <w:r>
        <w:rPr>
          <w:color w:val="auto"/>
        </w:rPr>
        <w:t xml:space="preserve">17. </w:t>
      </w:r>
      <w:r w:rsidR="00F8093F" w:rsidRPr="00D74E2A">
        <w:rPr>
          <w:color w:val="auto"/>
        </w:rPr>
        <w:t>Участники общественных обсуждений или публичных слушаний не выносят каких</w:t>
      </w:r>
      <w:r>
        <w:rPr>
          <w:color w:val="auto"/>
        </w:rPr>
        <w:t>-</w:t>
      </w:r>
      <w:r w:rsidR="00F8093F" w:rsidRPr="00D74E2A">
        <w:rPr>
          <w:color w:val="auto"/>
        </w:rPr>
        <w:t xml:space="preserve">либо решений по существу обсуждаемого проекта и не проводят каких-либо голосований. </w:t>
      </w:r>
    </w:p>
    <w:p w:rsidR="00F8093F" w:rsidRPr="00D74E2A" w:rsidRDefault="00D74E2A" w:rsidP="00D74E2A">
      <w:pPr>
        <w:rPr>
          <w:color w:val="auto"/>
        </w:rPr>
      </w:pPr>
      <w:r>
        <w:rPr>
          <w:color w:val="auto"/>
        </w:rPr>
        <w:t xml:space="preserve">18. </w:t>
      </w:r>
      <w:r w:rsidR="00F8093F" w:rsidRPr="00D74E2A">
        <w:rPr>
          <w:color w:val="auto"/>
        </w:rPr>
        <w:t xml:space="preserve">После завершения общественных обсуждений или публичных слушаний комиссия по их проведению составляет заключение о результатах общественных обсуждений или публичных слушаний. </w:t>
      </w:r>
    </w:p>
    <w:p w:rsidR="00F8093F" w:rsidRPr="00D74E2A" w:rsidRDefault="00D74E2A" w:rsidP="00D74E2A">
      <w:pPr>
        <w:rPr>
          <w:color w:val="auto"/>
        </w:rPr>
      </w:pPr>
      <w:r>
        <w:rPr>
          <w:color w:val="auto"/>
        </w:rPr>
        <w:t xml:space="preserve">19. </w:t>
      </w:r>
      <w:r w:rsidR="00F8093F" w:rsidRPr="00D74E2A">
        <w:rPr>
          <w:color w:val="auto"/>
        </w:rPr>
        <w:t xml:space="preserve">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не позднее десяти дней со дня проведения общественных обсуждений или публичных слушаний. </w:t>
      </w:r>
    </w:p>
    <w:p w:rsidR="00F8093F" w:rsidRDefault="00D74E2A" w:rsidP="00D74E2A">
      <w:r>
        <w:t xml:space="preserve">20. </w:t>
      </w:r>
      <w:r w:rsidR="00F8093F" w:rsidRPr="00D74E2A">
        <w:t xml:space="preserve">Комиссия по проведению общественных обсуждений или публичных слушаний направляет Главе администрации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 </w:t>
      </w:r>
    </w:p>
    <w:p w:rsidR="00C84E84" w:rsidRPr="00C21E8C" w:rsidRDefault="00C84E84" w:rsidP="00C84E84">
      <w:pPr>
        <w:pStyle w:val="1"/>
        <w:rPr>
          <w:color w:val="auto"/>
        </w:rPr>
      </w:pPr>
      <w:bookmarkStart w:id="25" w:name="_Toc22815206"/>
      <w:bookmarkStart w:id="26" w:name="_Toc75080739"/>
      <w:r w:rsidRPr="00C21E8C">
        <w:rPr>
          <w:color w:val="auto"/>
        </w:rPr>
        <w:lastRenderedPageBreak/>
        <w:t xml:space="preserve">ГЛАВА </w:t>
      </w:r>
      <w:r w:rsidR="009D400F" w:rsidRPr="00C21E8C">
        <w:rPr>
          <w:color w:val="auto"/>
          <w:lang w:val="en-US"/>
        </w:rPr>
        <w:t>V</w:t>
      </w:r>
      <w:r w:rsidRPr="00C21E8C">
        <w:rPr>
          <w:color w:val="auto"/>
        </w:rPr>
        <w:t>. ПОРЯДОК ВНЕСЕНИЯ ИЗМЕНЕНИЙ В ПРАВИЛА ЗЕМЛЕПОЛЬЗОВАНИЯ И ЗАСТРОЙКИ</w:t>
      </w:r>
      <w:bookmarkEnd w:id="25"/>
      <w:bookmarkEnd w:id="26"/>
    </w:p>
    <w:p w:rsidR="008C3103" w:rsidRDefault="008C3103" w:rsidP="008C3103">
      <w:pPr>
        <w:pStyle w:val="1"/>
      </w:pPr>
      <w:bookmarkStart w:id="27" w:name="_Toc75080740"/>
      <w:r w:rsidRPr="009D400F">
        <w:rPr>
          <w:color w:val="auto"/>
        </w:rPr>
        <w:t xml:space="preserve">Статья </w:t>
      </w:r>
      <w:r w:rsidR="009D400F" w:rsidRPr="009D400F">
        <w:rPr>
          <w:color w:val="auto"/>
        </w:rPr>
        <w:t>17</w:t>
      </w:r>
      <w:r w:rsidRPr="009D400F">
        <w:rPr>
          <w:color w:val="auto"/>
        </w:rPr>
        <w:t xml:space="preserve">. </w:t>
      </w:r>
      <w:r>
        <w:t>Внесение изменений в Правила.</w:t>
      </w:r>
      <w:bookmarkEnd w:id="27"/>
      <w:r>
        <w:t xml:space="preserve"> </w:t>
      </w:r>
    </w:p>
    <w:p w:rsidR="008C3103" w:rsidRDefault="008C3103" w:rsidP="008C3103">
      <w:pPr>
        <w:spacing w:after="256"/>
        <w:ind w:left="-15" w:right="19" w:firstLine="900"/>
      </w:pPr>
      <w:r>
        <w:t xml:space="preserve">Внесение изменений в настоящие Правила производится в соответствии с порядком, установленным статьёй 33 Градостроительного кодекса Российской Федерации. </w:t>
      </w:r>
    </w:p>
    <w:p w:rsidR="00F534D0" w:rsidRPr="008951C5" w:rsidRDefault="00F534D0" w:rsidP="00F534D0">
      <w:pPr>
        <w:pStyle w:val="1"/>
        <w:rPr>
          <w:color w:val="00B050"/>
        </w:rPr>
      </w:pPr>
      <w:bookmarkStart w:id="28" w:name="_Toc75080741"/>
      <w:r w:rsidRPr="008951C5">
        <w:rPr>
          <w:color w:val="00B050"/>
        </w:rPr>
        <w:t xml:space="preserve">ЧАСТЬ </w:t>
      </w:r>
      <w:r w:rsidRPr="008951C5">
        <w:rPr>
          <w:color w:val="00B050"/>
          <w:lang w:val="en-US"/>
        </w:rPr>
        <w:t>II</w:t>
      </w:r>
      <w:r w:rsidRPr="008951C5">
        <w:rPr>
          <w:color w:val="00B050"/>
        </w:rPr>
        <w:t>. КАРТА ГРАДОСТРОИТЕЛЬНОГО ЗОНИРОВАНИЯ.</w:t>
      </w:r>
      <w:bookmarkEnd w:id="28"/>
    </w:p>
    <w:p w:rsidR="00F534D0" w:rsidRPr="00C21E8C" w:rsidRDefault="00F534D0" w:rsidP="00F534D0">
      <w:pPr>
        <w:pStyle w:val="1"/>
        <w:rPr>
          <w:color w:val="00B050"/>
        </w:rPr>
      </w:pPr>
      <w:bookmarkStart w:id="29" w:name="_Toc75080742"/>
      <w:r w:rsidRPr="00C21E8C">
        <w:rPr>
          <w:color w:val="00B050"/>
        </w:rPr>
        <w:t xml:space="preserve">ГЛАВА </w:t>
      </w:r>
      <w:r w:rsidRPr="00C21E8C">
        <w:rPr>
          <w:color w:val="00B050"/>
          <w:lang w:val="en-US"/>
        </w:rPr>
        <w:t>VI</w:t>
      </w:r>
      <w:r w:rsidRPr="00C21E8C">
        <w:rPr>
          <w:color w:val="00B050"/>
        </w:rPr>
        <w:t>. КАРТА ГРАДОСТРОИТЕЛЬНОГО ЗОНИРОВАНИЯ.</w:t>
      </w:r>
      <w:bookmarkEnd w:id="29"/>
      <w:r w:rsidRPr="00C21E8C">
        <w:rPr>
          <w:color w:val="00B050"/>
        </w:rPr>
        <w:t xml:space="preserve"> </w:t>
      </w:r>
    </w:p>
    <w:p w:rsidR="00F534D0" w:rsidRPr="00C21E8C" w:rsidRDefault="00F534D0" w:rsidP="00F534D0">
      <w:pPr>
        <w:pStyle w:val="1"/>
        <w:rPr>
          <w:color w:val="00B050"/>
        </w:rPr>
      </w:pPr>
      <w:bookmarkStart w:id="30" w:name="_Toc75080743"/>
      <w:r w:rsidRPr="00C21E8C">
        <w:rPr>
          <w:color w:val="00B050"/>
        </w:rPr>
        <w:t>Статья 18. Состав и содержание карты градостроительного зонирования.</w:t>
      </w:r>
      <w:bookmarkEnd w:id="30"/>
      <w:r w:rsidRPr="00C21E8C">
        <w:rPr>
          <w:color w:val="00B050"/>
        </w:rPr>
        <w:t xml:space="preserve"> </w:t>
      </w:r>
    </w:p>
    <w:p w:rsidR="00F534D0" w:rsidRPr="008C3103" w:rsidRDefault="00F534D0" w:rsidP="00F534D0">
      <w:pPr>
        <w:ind w:firstLine="708"/>
        <w:rPr>
          <w:color w:val="00B050"/>
        </w:rPr>
      </w:pPr>
      <w:r>
        <w:rPr>
          <w:color w:val="00B050"/>
        </w:rPr>
        <w:t xml:space="preserve">1. </w:t>
      </w:r>
      <w:r w:rsidRPr="008C3103">
        <w:rPr>
          <w:color w:val="00B050"/>
        </w:rPr>
        <w:t xml:space="preserve">Карта градостроительного зонирования территории городского </w:t>
      </w:r>
      <w:r>
        <w:rPr>
          <w:color w:val="00B050"/>
        </w:rPr>
        <w:t>округа Малгобек</w:t>
      </w:r>
      <w:r w:rsidRPr="008C3103">
        <w:rPr>
          <w:color w:val="00B050"/>
        </w:rPr>
        <w:t xml:space="preserve">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городского поселения.</w:t>
      </w:r>
    </w:p>
    <w:p w:rsidR="00F534D0" w:rsidRPr="00C21E8C" w:rsidRDefault="00F534D0" w:rsidP="00F534D0">
      <w:pPr>
        <w:ind w:firstLine="708"/>
        <w:rPr>
          <w:color w:val="00B050"/>
        </w:rPr>
      </w:pPr>
      <w:r w:rsidRPr="00C21E8C">
        <w:rPr>
          <w:color w:val="00B050"/>
        </w:rPr>
        <w:t>Карта включает в себя:</w:t>
      </w:r>
    </w:p>
    <w:p w:rsidR="00F534D0" w:rsidRPr="00C21E8C" w:rsidRDefault="00F534D0" w:rsidP="0060726A">
      <w:pPr>
        <w:pStyle w:val="a7"/>
        <w:numPr>
          <w:ilvl w:val="0"/>
          <w:numId w:val="21"/>
        </w:numPr>
        <w:spacing w:line="276" w:lineRule="auto"/>
        <w:ind w:right="0"/>
        <w:rPr>
          <w:color w:val="00B050"/>
        </w:rPr>
      </w:pPr>
      <w:r w:rsidRPr="00C21E8C">
        <w:rPr>
          <w:color w:val="00B050"/>
        </w:rPr>
        <w:t>границы городского округа;</w:t>
      </w:r>
    </w:p>
    <w:p w:rsidR="00F534D0" w:rsidRPr="00C21E8C" w:rsidRDefault="00F534D0" w:rsidP="0060726A">
      <w:pPr>
        <w:pStyle w:val="a7"/>
        <w:numPr>
          <w:ilvl w:val="0"/>
          <w:numId w:val="21"/>
        </w:numPr>
        <w:spacing w:line="276" w:lineRule="auto"/>
        <w:ind w:right="0"/>
        <w:rPr>
          <w:color w:val="00B050"/>
        </w:rPr>
      </w:pPr>
      <w:r w:rsidRPr="00C21E8C">
        <w:rPr>
          <w:color w:val="00B050"/>
        </w:rPr>
        <w:t>существующие границы населенного пункта;</w:t>
      </w:r>
    </w:p>
    <w:p w:rsidR="00F534D0" w:rsidRPr="00C21E8C" w:rsidRDefault="00F534D0" w:rsidP="0060726A">
      <w:pPr>
        <w:pStyle w:val="a7"/>
        <w:numPr>
          <w:ilvl w:val="0"/>
          <w:numId w:val="21"/>
        </w:numPr>
        <w:spacing w:line="276" w:lineRule="auto"/>
        <w:ind w:right="0"/>
        <w:rPr>
          <w:color w:val="00B050"/>
        </w:rPr>
      </w:pPr>
      <w:r w:rsidRPr="00C21E8C">
        <w:rPr>
          <w:color w:val="00B050"/>
        </w:rPr>
        <w:t>границы территориальных зон;</w:t>
      </w:r>
    </w:p>
    <w:p w:rsidR="00F534D0" w:rsidRPr="00C21E8C" w:rsidRDefault="00F534D0" w:rsidP="0060726A">
      <w:pPr>
        <w:pStyle w:val="a7"/>
        <w:numPr>
          <w:ilvl w:val="0"/>
          <w:numId w:val="21"/>
        </w:numPr>
        <w:spacing w:line="276" w:lineRule="auto"/>
        <w:ind w:right="0"/>
        <w:rPr>
          <w:color w:val="00B050"/>
        </w:rPr>
      </w:pPr>
      <w:r w:rsidRPr="00C21E8C">
        <w:rPr>
          <w:color w:val="00B050"/>
        </w:rPr>
        <w:t>границы территорий объектов культурного наследия;</w:t>
      </w:r>
    </w:p>
    <w:p w:rsidR="00F534D0" w:rsidRPr="00C21E8C" w:rsidRDefault="00F534D0" w:rsidP="0060726A">
      <w:pPr>
        <w:pStyle w:val="a7"/>
        <w:numPr>
          <w:ilvl w:val="0"/>
          <w:numId w:val="21"/>
        </w:numPr>
        <w:spacing w:line="276" w:lineRule="auto"/>
        <w:ind w:right="0"/>
        <w:rPr>
          <w:color w:val="00B050"/>
        </w:rPr>
      </w:pPr>
      <w:r w:rsidRPr="00C21E8C">
        <w:rPr>
          <w:color w:val="00B050"/>
        </w:rPr>
        <w:t>виды и состав территориальных зон городского поселения.</w:t>
      </w:r>
    </w:p>
    <w:p w:rsidR="00F534D0" w:rsidRPr="00C21E8C" w:rsidRDefault="00F534D0" w:rsidP="00CF1149">
      <w:pPr>
        <w:ind w:firstLine="708"/>
        <w:rPr>
          <w:color w:val="00B050"/>
        </w:rPr>
      </w:pPr>
      <w:r w:rsidRPr="00C21E8C">
        <w:rPr>
          <w:color w:val="00B050"/>
        </w:rPr>
        <w:t>Карта градостроительного зонирования городского округа «Город Малгобек» подготавливается применительно ко всей территории городского округа в масштабе 1:</w:t>
      </w:r>
      <w:r w:rsidR="00724E52" w:rsidRPr="00C21E8C">
        <w:rPr>
          <w:color w:val="00B050"/>
        </w:rPr>
        <w:t>12 5</w:t>
      </w:r>
      <w:r w:rsidRPr="00C21E8C">
        <w:rPr>
          <w:color w:val="00B050"/>
        </w:rPr>
        <w:t xml:space="preserve">00 (в 1 сантиметре </w:t>
      </w:r>
      <w:r w:rsidR="00724E52" w:rsidRPr="00C21E8C">
        <w:rPr>
          <w:color w:val="00B050"/>
        </w:rPr>
        <w:t>125</w:t>
      </w:r>
      <w:r w:rsidRPr="00C21E8C">
        <w:rPr>
          <w:color w:val="00B050"/>
        </w:rPr>
        <w:t xml:space="preserve"> метров) и имеет фрагмент в масштабе 1:</w:t>
      </w:r>
      <w:r w:rsidR="00724E52" w:rsidRPr="00C21E8C">
        <w:rPr>
          <w:color w:val="00B050"/>
        </w:rPr>
        <w:t>5</w:t>
      </w:r>
      <w:r w:rsidRPr="00C21E8C">
        <w:rPr>
          <w:color w:val="00B050"/>
        </w:rPr>
        <w:t xml:space="preserve">000 (в 1 сантиметре </w:t>
      </w:r>
      <w:r w:rsidR="00724E52" w:rsidRPr="00C21E8C">
        <w:rPr>
          <w:color w:val="00B050"/>
        </w:rPr>
        <w:t>5</w:t>
      </w:r>
      <w:r w:rsidRPr="00C21E8C">
        <w:rPr>
          <w:color w:val="00B050"/>
        </w:rPr>
        <w:t>0 метров</w:t>
      </w:r>
      <w:r w:rsidR="00CF1149" w:rsidRPr="00C21E8C">
        <w:rPr>
          <w:color w:val="00B050"/>
        </w:rPr>
        <w:t>)</w:t>
      </w:r>
      <w:r w:rsidRPr="00C21E8C">
        <w:rPr>
          <w:color w:val="00B050"/>
        </w:rPr>
        <w:t xml:space="preserve">. </w:t>
      </w:r>
    </w:p>
    <w:p w:rsidR="00F534D0" w:rsidRPr="00C21E8C" w:rsidRDefault="00F534D0" w:rsidP="00CF1149">
      <w:pPr>
        <w:ind w:firstLine="708"/>
        <w:rPr>
          <w:color w:val="00B050"/>
        </w:rPr>
      </w:pPr>
      <w:r w:rsidRPr="00C21E8C">
        <w:rPr>
          <w:color w:val="00B050"/>
        </w:rPr>
        <w:t xml:space="preserve">Карта градостроительного зонирования приведена в следующих приложениях к настоящим Правилам: </w:t>
      </w:r>
    </w:p>
    <w:p w:rsidR="00F534D0" w:rsidRPr="00C21E8C" w:rsidRDefault="00CF1149" w:rsidP="0060726A">
      <w:pPr>
        <w:pStyle w:val="a7"/>
        <w:numPr>
          <w:ilvl w:val="0"/>
          <w:numId w:val="70"/>
        </w:numPr>
        <w:rPr>
          <w:color w:val="00B050"/>
        </w:rPr>
      </w:pPr>
      <w:r w:rsidRPr="00C21E8C">
        <w:rPr>
          <w:color w:val="00B050"/>
        </w:rPr>
        <w:t>лист</w:t>
      </w:r>
      <w:r w:rsidR="00F534D0" w:rsidRPr="00C21E8C">
        <w:rPr>
          <w:color w:val="00B050"/>
        </w:rPr>
        <w:t xml:space="preserve"> 1. Карта градостроительного зонирования городского округа «город Малгобек». Масштаб 1:25 000. </w:t>
      </w:r>
    </w:p>
    <w:p w:rsidR="00F534D0" w:rsidRPr="00C21E8C" w:rsidRDefault="00CF1149" w:rsidP="0060726A">
      <w:pPr>
        <w:pStyle w:val="a7"/>
        <w:numPr>
          <w:ilvl w:val="0"/>
          <w:numId w:val="70"/>
        </w:numPr>
        <w:rPr>
          <w:color w:val="00B050"/>
        </w:rPr>
      </w:pPr>
      <w:r w:rsidRPr="00C21E8C">
        <w:rPr>
          <w:color w:val="00B050"/>
        </w:rPr>
        <w:t>лист</w:t>
      </w:r>
      <w:r w:rsidR="00F534D0" w:rsidRPr="00C21E8C">
        <w:rPr>
          <w:color w:val="00B050"/>
        </w:rPr>
        <w:t xml:space="preserve"> 2. Карта градостроительного зонирования городского округа «город Малгобек». Масштаб 1:</w:t>
      </w:r>
      <w:r w:rsidRPr="00C21E8C">
        <w:rPr>
          <w:color w:val="00B050"/>
        </w:rPr>
        <w:t>5</w:t>
      </w:r>
      <w:r w:rsidR="00F534D0" w:rsidRPr="00C21E8C">
        <w:rPr>
          <w:color w:val="00B050"/>
        </w:rPr>
        <w:t xml:space="preserve"> </w:t>
      </w:r>
      <w:r w:rsidR="00C1062F">
        <w:rPr>
          <w:color w:val="00B050"/>
        </w:rPr>
        <w:t>5</w:t>
      </w:r>
      <w:r w:rsidR="00F534D0" w:rsidRPr="00C21E8C">
        <w:rPr>
          <w:color w:val="00B050"/>
        </w:rPr>
        <w:t xml:space="preserve">00. </w:t>
      </w:r>
    </w:p>
    <w:p w:rsidR="00F534D0" w:rsidRPr="00C21E8C" w:rsidRDefault="00CF1149" w:rsidP="0060726A">
      <w:pPr>
        <w:pStyle w:val="a7"/>
        <w:numPr>
          <w:ilvl w:val="0"/>
          <w:numId w:val="70"/>
        </w:numPr>
        <w:rPr>
          <w:color w:val="00B050"/>
        </w:rPr>
      </w:pPr>
      <w:r w:rsidRPr="00C21E8C">
        <w:rPr>
          <w:color w:val="00B050"/>
        </w:rPr>
        <w:t xml:space="preserve">Карта границ территорий, подверженных риску возникновения чрезвычайных ситуаций природного  характера. </w:t>
      </w:r>
      <w:r w:rsidR="00F534D0" w:rsidRPr="00C21E8C">
        <w:rPr>
          <w:color w:val="00B050"/>
        </w:rPr>
        <w:t>Масштаб 1:</w:t>
      </w:r>
      <w:r w:rsidRPr="00C21E8C">
        <w:rPr>
          <w:color w:val="00B050"/>
        </w:rPr>
        <w:t>12 5</w:t>
      </w:r>
      <w:r w:rsidR="00F534D0" w:rsidRPr="00C21E8C">
        <w:rPr>
          <w:color w:val="00B050"/>
        </w:rPr>
        <w:t xml:space="preserve">00. </w:t>
      </w:r>
    </w:p>
    <w:p w:rsidR="00CF1149" w:rsidRPr="00863C11" w:rsidRDefault="00F534D0" w:rsidP="00CF1149">
      <w:pPr>
        <w:pStyle w:val="1"/>
        <w:rPr>
          <w:color w:val="00B050"/>
        </w:rPr>
      </w:pPr>
      <w:bookmarkStart w:id="31" w:name="_Toc75080744"/>
      <w:r w:rsidRPr="008C3103">
        <w:rPr>
          <w:color w:val="00B050"/>
        </w:rPr>
        <w:t xml:space="preserve">Статья </w:t>
      </w:r>
      <w:r w:rsidRPr="005C442C">
        <w:rPr>
          <w:color w:val="00B050"/>
        </w:rPr>
        <w:t>19</w:t>
      </w:r>
      <w:r w:rsidRPr="008C3103">
        <w:rPr>
          <w:color w:val="00B050"/>
        </w:rPr>
        <w:t xml:space="preserve">. </w:t>
      </w:r>
      <w:r w:rsidR="00CF1149" w:rsidRPr="00863C11">
        <w:rPr>
          <w:color w:val="00B050"/>
        </w:rPr>
        <w:t>Карта границ территорий, подверженных риску возникновения чрезвычайных ситуаций природного  характера.</w:t>
      </w:r>
      <w:bookmarkEnd w:id="31"/>
    </w:p>
    <w:p w:rsidR="00F534D0" w:rsidRPr="00863C11" w:rsidRDefault="00863C11" w:rsidP="00863C11">
      <w:pPr>
        <w:ind w:firstLine="644"/>
        <w:rPr>
          <w:noProof/>
          <w:color w:val="00B050"/>
        </w:rPr>
      </w:pPr>
      <w:r w:rsidRPr="00863C11">
        <w:rPr>
          <w:color w:val="00B050"/>
        </w:rPr>
        <w:t xml:space="preserve">Карта границ территорий, подверженных риску возникновения чрезвычайных ситуаций природного  характера </w:t>
      </w:r>
      <w:r w:rsidR="00F534D0" w:rsidRPr="00863C11">
        <w:rPr>
          <w:color w:val="00B050"/>
        </w:rPr>
        <w:t>я</w:t>
      </w:r>
      <w:r w:rsidR="00F534D0" w:rsidRPr="00863C11">
        <w:rPr>
          <w:noProof/>
          <w:color w:val="00B050"/>
        </w:rPr>
        <w:t xml:space="preserve">вляется </w:t>
      </w:r>
      <w:r w:rsidR="00F534D0" w:rsidRPr="00863C11">
        <w:rPr>
          <w:color w:val="00B050"/>
        </w:rPr>
        <w:t>дополняющим</w:t>
      </w:r>
      <w:r w:rsidR="00F534D0" w:rsidRPr="00863C11">
        <w:rPr>
          <w:noProof/>
          <w:color w:val="00B050"/>
        </w:rPr>
        <w:t xml:space="preserve"> </w:t>
      </w:r>
      <w:r w:rsidR="00F534D0" w:rsidRPr="00863C11">
        <w:rPr>
          <w:color w:val="00B050"/>
        </w:rPr>
        <w:t>г</w:t>
      </w:r>
      <w:r w:rsidR="00F534D0" w:rsidRPr="00863C11">
        <w:rPr>
          <w:noProof/>
          <w:color w:val="00B050"/>
        </w:rPr>
        <w:t xml:space="preserve">рафическим материалом </w:t>
      </w:r>
      <w:r w:rsidR="00F534D0" w:rsidRPr="00863C11">
        <w:rPr>
          <w:color w:val="00B050"/>
        </w:rPr>
        <w:t>П</w:t>
      </w:r>
      <w:r w:rsidR="00F534D0" w:rsidRPr="00863C11">
        <w:rPr>
          <w:noProof/>
          <w:color w:val="00B050"/>
        </w:rPr>
        <w:t>равил.</w:t>
      </w:r>
    </w:p>
    <w:p w:rsidR="00F534D0" w:rsidRPr="008C3103" w:rsidRDefault="00F534D0" w:rsidP="00F534D0">
      <w:pPr>
        <w:ind w:firstLine="644"/>
        <w:rPr>
          <w:noProof/>
          <w:color w:val="00B050"/>
        </w:rPr>
      </w:pPr>
      <w:r w:rsidRPr="008C3103">
        <w:rPr>
          <w:noProof/>
          <w:color w:val="00B050"/>
        </w:rPr>
        <w:t>Чертеж включает в себя:</w:t>
      </w:r>
    </w:p>
    <w:p w:rsidR="00F534D0" w:rsidRPr="00863C11" w:rsidRDefault="00F534D0" w:rsidP="0060726A">
      <w:pPr>
        <w:pStyle w:val="a7"/>
        <w:numPr>
          <w:ilvl w:val="0"/>
          <w:numId w:val="20"/>
        </w:numPr>
        <w:spacing w:line="276" w:lineRule="auto"/>
        <w:ind w:right="0"/>
        <w:rPr>
          <w:noProof/>
          <w:color w:val="00B050"/>
        </w:rPr>
      </w:pPr>
      <w:r w:rsidRPr="00863C11">
        <w:rPr>
          <w:noProof/>
          <w:color w:val="00B050"/>
        </w:rPr>
        <w:t xml:space="preserve">границы городского </w:t>
      </w:r>
      <w:r w:rsidRPr="00863C11">
        <w:rPr>
          <w:color w:val="00B050"/>
        </w:rPr>
        <w:t>округа</w:t>
      </w:r>
      <w:r w:rsidRPr="00863C11">
        <w:rPr>
          <w:noProof/>
          <w:color w:val="00B050"/>
        </w:rPr>
        <w:t>;</w:t>
      </w:r>
    </w:p>
    <w:p w:rsidR="00F534D0" w:rsidRPr="00863C11" w:rsidRDefault="00F534D0" w:rsidP="0060726A">
      <w:pPr>
        <w:pStyle w:val="a7"/>
        <w:numPr>
          <w:ilvl w:val="0"/>
          <w:numId w:val="20"/>
        </w:numPr>
        <w:spacing w:line="276" w:lineRule="auto"/>
        <w:ind w:right="0"/>
        <w:rPr>
          <w:noProof/>
          <w:color w:val="00B050"/>
        </w:rPr>
      </w:pPr>
      <w:r w:rsidRPr="00863C11">
        <w:rPr>
          <w:noProof/>
          <w:color w:val="00B050"/>
        </w:rPr>
        <w:t>существующие границы населенного пункта;</w:t>
      </w:r>
    </w:p>
    <w:p w:rsidR="00F534D0" w:rsidRPr="00863C11" w:rsidRDefault="00F534D0" w:rsidP="0060726A">
      <w:pPr>
        <w:pStyle w:val="a7"/>
        <w:numPr>
          <w:ilvl w:val="0"/>
          <w:numId w:val="20"/>
        </w:numPr>
        <w:spacing w:line="276" w:lineRule="auto"/>
        <w:ind w:right="0"/>
        <w:rPr>
          <w:color w:val="00B050"/>
        </w:rPr>
      </w:pPr>
      <w:r w:rsidRPr="00863C11">
        <w:rPr>
          <w:color w:val="00B050"/>
        </w:rPr>
        <w:t>границы территориальных зон;</w:t>
      </w:r>
    </w:p>
    <w:p w:rsidR="00F534D0" w:rsidRPr="00863C11" w:rsidRDefault="00F534D0" w:rsidP="0060726A">
      <w:pPr>
        <w:pStyle w:val="a7"/>
        <w:numPr>
          <w:ilvl w:val="0"/>
          <w:numId w:val="20"/>
        </w:numPr>
        <w:spacing w:line="276" w:lineRule="auto"/>
        <w:ind w:right="0"/>
        <w:rPr>
          <w:color w:val="00B050"/>
        </w:rPr>
      </w:pPr>
      <w:r w:rsidRPr="00863C11">
        <w:rPr>
          <w:rFonts w:eastAsia="Calibri"/>
          <w:color w:val="00B050"/>
        </w:rPr>
        <w:t xml:space="preserve">виды и состав территориальных зон </w:t>
      </w:r>
      <w:r w:rsidRPr="00863C11">
        <w:rPr>
          <w:color w:val="00B050"/>
        </w:rPr>
        <w:t>городс</w:t>
      </w:r>
      <w:r w:rsidRPr="00863C11">
        <w:rPr>
          <w:noProof/>
          <w:color w:val="00B050"/>
        </w:rPr>
        <w:t xml:space="preserve">кого </w:t>
      </w:r>
      <w:r w:rsidRPr="00863C11">
        <w:rPr>
          <w:color w:val="00B050"/>
        </w:rPr>
        <w:t>округа;</w:t>
      </w:r>
    </w:p>
    <w:p w:rsidR="00863C11" w:rsidRPr="00863C11" w:rsidRDefault="00F534D0" w:rsidP="0060726A">
      <w:pPr>
        <w:pStyle w:val="a7"/>
        <w:numPr>
          <w:ilvl w:val="0"/>
          <w:numId w:val="20"/>
        </w:numPr>
        <w:rPr>
          <w:color w:val="00B050"/>
        </w:rPr>
      </w:pPr>
      <w:r w:rsidRPr="00863C11">
        <w:rPr>
          <w:color w:val="00B050"/>
        </w:rPr>
        <w:t xml:space="preserve">границы зон </w:t>
      </w:r>
      <w:r w:rsidR="00863C11" w:rsidRPr="00863C11">
        <w:rPr>
          <w:color w:val="00B050"/>
        </w:rPr>
        <w:t xml:space="preserve">территорий, подверженных риску возникновения чрезвычайных ситуаций природного  характера </w:t>
      </w:r>
    </w:p>
    <w:p w:rsidR="00863C11" w:rsidRPr="00863C11" w:rsidRDefault="00F534D0" w:rsidP="00863C11">
      <w:pPr>
        <w:ind w:firstLine="644"/>
      </w:pPr>
      <w:r w:rsidRPr="00863C11">
        <w:rPr>
          <w:color w:val="00B050"/>
        </w:rPr>
        <w:t>Карта градостроительного зонирования городского округа «Город Малгобек» подготавливается применительно ко всей территории городского округа в масштабе 1:</w:t>
      </w:r>
      <w:r w:rsidR="00863C11" w:rsidRPr="00863C11">
        <w:rPr>
          <w:color w:val="00B050"/>
        </w:rPr>
        <w:t>1</w:t>
      </w:r>
      <w:r w:rsidRPr="00863C11">
        <w:rPr>
          <w:color w:val="00B050"/>
        </w:rPr>
        <w:t xml:space="preserve">2500 (в 1 сантиметре </w:t>
      </w:r>
      <w:r w:rsidR="00863C11" w:rsidRPr="00863C11">
        <w:rPr>
          <w:color w:val="00B050"/>
        </w:rPr>
        <w:t>125</w:t>
      </w:r>
      <w:r w:rsidRPr="00863C11">
        <w:rPr>
          <w:color w:val="00B050"/>
        </w:rPr>
        <w:t xml:space="preserve"> метров)</w:t>
      </w:r>
      <w:r w:rsidR="00863C11">
        <w:t>.</w:t>
      </w:r>
      <w:r w:rsidRPr="00863C11">
        <w:t xml:space="preserve"> </w:t>
      </w:r>
    </w:p>
    <w:p w:rsidR="00F534D0" w:rsidRDefault="00F534D0" w:rsidP="00863C11">
      <w:pPr>
        <w:pStyle w:val="1"/>
      </w:pPr>
      <w:bookmarkStart w:id="32" w:name="_Toc75080745"/>
      <w:r>
        <w:lastRenderedPageBreak/>
        <w:t>Статья 2</w:t>
      </w:r>
      <w:r w:rsidRPr="005C442C">
        <w:t>0</w:t>
      </w:r>
      <w:r>
        <w:t>. Порядок ведения карты градостроительного зонирования.</w:t>
      </w:r>
      <w:bookmarkEnd w:id="32"/>
      <w:r>
        <w:t xml:space="preserve"> </w:t>
      </w:r>
    </w:p>
    <w:p w:rsidR="00F534D0" w:rsidRDefault="00724E52" w:rsidP="00724E52">
      <w:r>
        <w:t xml:space="preserve">1. </w:t>
      </w:r>
      <w:r w:rsidR="00F534D0">
        <w:t xml:space="preserve">Ведением карты градостроительного зонирования называется своевременное отображение внесённых в установленном порядке изменений в границы зон с особыми условиями использования территорий.  </w:t>
      </w:r>
    </w:p>
    <w:p w:rsidR="00F534D0" w:rsidRDefault="00724E52" w:rsidP="00724E52">
      <w:r>
        <w:t xml:space="preserve">2. </w:t>
      </w:r>
      <w:r w:rsidR="00F534D0">
        <w:t xml:space="preserve">Ведение карты градостроительного зонирования осуществляется органом архитектуры и градостроительства.  </w:t>
      </w:r>
    </w:p>
    <w:p w:rsidR="00F534D0" w:rsidRDefault="00724E52" w:rsidP="00724E52">
      <w:r>
        <w:t xml:space="preserve">3. </w:t>
      </w:r>
      <w:r w:rsidR="00F534D0">
        <w:t xml:space="preserve">В случае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внесении соответствующих изменений и в течение пяти дней с такого уведомления представляет в Комиссию документы, подтверждающие правомочность внесения таких изменений. Комиссия в течение тридцати дней принимает решение об отображении указанных изменений на карте границ зон с особыми условиями использования территории. Орган архитектуры и градостроительства в течение десяти дней с момента принятия решения обеспечивает внесение изменений в карту и публикацию таких изменений в порядке, аналогичном порядку публикации изменений в Правила.  </w:t>
      </w:r>
    </w:p>
    <w:p w:rsidR="00F534D0" w:rsidRDefault="00F534D0" w:rsidP="008C3103">
      <w:pPr>
        <w:spacing w:after="256"/>
        <w:ind w:left="-15" w:right="19" w:firstLine="900"/>
      </w:pPr>
    </w:p>
    <w:p w:rsidR="000F645C" w:rsidRPr="002259A9" w:rsidRDefault="000F645C" w:rsidP="00C84E84">
      <w:pPr>
        <w:pStyle w:val="1"/>
        <w:rPr>
          <w:color w:val="00B050"/>
        </w:rPr>
      </w:pPr>
      <w:bookmarkStart w:id="33" w:name="_Toc75080746"/>
      <w:r w:rsidRPr="002259A9">
        <w:rPr>
          <w:color w:val="00B050"/>
        </w:rPr>
        <w:t xml:space="preserve">ЧАСТЬ </w:t>
      </w:r>
      <w:r w:rsidRPr="002259A9">
        <w:rPr>
          <w:color w:val="00B050"/>
          <w:lang w:val="en-US"/>
        </w:rPr>
        <w:t>II</w:t>
      </w:r>
      <w:r w:rsidR="00F534D0">
        <w:rPr>
          <w:color w:val="00B050"/>
          <w:lang w:val="en-US"/>
        </w:rPr>
        <w:t>I</w:t>
      </w:r>
      <w:r w:rsidRPr="002259A9">
        <w:rPr>
          <w:color w:val="00B050"/>
        </w:rPr>
        <w:t>. ГРАДОСТРОИТЕЛЬНЫЕ РЕГЛАМЕНТЫ.</w:t>
      </w:r>
      <w:bookmarkEnd w:id="33"/>
    </w:p>
    <w:p w:rsidR="000F645C" w:rsidRPr="000F645C" w:rsidRDefault="00C84E84" w:rsidP="00C84E84">
      <w:pPr>
        <w:pStyle w:val="1"/>
      </w:pPr>
      <w:bookmarkStart w:id="34" w:name="_Toc75080747"/>
      <w:r>
        <w:t xml:space="preserve">Глава </w:t>
      </w:r>
      <w:r w:rsidR="00B26CE1">
        <w:rPr>
          <w:lang w:val="en-US"/>
        </w:rPr>
        <w:t>VI</w:t>
      </w:r>
      <w:r w:rsidR="00F534D0">
        <w:rPr>
          <w:lang w:val="en-US"/>
        </w:rPr>
        <w:t>I</w:t>
      </w:r>
      <w:r>
        <w:t xml:space="preserve">. </w:t>
      </w:r>
      <w:r w:rsidR="00D84A19">
        <w:t>ПОЛОЖЕНИЕ О ПОРЯДКЕ ГРАДОСТРОИТЕЛЬНОГО ЗОНИРОВАНИЯ И ПРИМЕНЕНИЯ ГРАДОСТРОИТЕЛЬНЫХ РЕГЛАМЕНТОВ</w:t>
      </w:r>
      <w:bookmarkEnd w:id="34"/>
    </w:p>
    <w:p w:rsidR="00F534D0" w:rsidRDefault="006C314F" w:rsidP="00F534D0">
      <w:pPr>
        <w:pStyle w:val="1"/>
      </w:pPr>
      <w:bookmarkStart w:id="35" w:name="_Toc75080748"/>
      <w:r>
        <w:t xml:space="preserve">Статья </w:t>
      </w:r>
      <w:r w:rsidR="00F534D0" w:rsidRPr="00F534D0">
        <w:t>21</w:t>
      </w:r>
      <w:r>
        <w:t xml:space="preserve">. </w:t>
      </w:r>
      <w:r w:rsidR="00F534D0">
        <w:t>Состав градостроительных регламентов.</w:t>
      </w:r>
      <w:bookmarkEnd w:id="35"/>
      <w:r w:rsidR="00F534D0">
        <w:t xml:space="preserve"> </w:t>
      </w:r>
    </w:p>
    <w:p w:rsidR="00F534D0" w:rsidRDefault="00F534D0" w:rsidP="00F534D0">
      <w:r>
        <w:t xml:space="preserve">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F534D0" w:rsidRDefault="00F534D0" w:rsidP="00F534D0">
      <w:r>
        <w:t xml:space="preserve">2. Градостроительные регламенты в настоящих Правилах устанавливаются для всей территории городского округа. </w:t>
      </w:r>
    </w:p>
    <w:p w:rsidR="00F534D0" w:rsidRDefault="00F534D0" w:rsidP="00F534D0">
      <w:r>
        <w:t xml:space="preserve">3. Действие градостроительных регламентов не распространяется на земельные участки, указанные в части 4 статьи 36 Градостроительного кодекса Российской Федерации. </w:t>
      </w:r>
    </w:p>
    <w:p w:rsidR="00F534D0" w:rsidRDefault="00F534D0" w:rsidP="00F534D0">
      <w:r>
        <w:t xml:space="preserve">4. 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объекты капитального строительства, независимо от форм собственности.  </w:t>
      </w:r>
    </w:p>
    <w:p w:rsidR="00F534D0" w:rsidRDefault="00F534D0" w:rsidP="00F534D0">
      <w:r>
        <w:t xml:space="preserve">5. Градостроительные регламенты состоят из следующей информации, отображаемой в текстовой форме: </w:t>
      </w:r>
    </w:p>
    <w:p w:rsidR="00F534D0" w:rsidRDefault="00F534D0" w:rsidP="0060726A">
      <w:pPr>
        <w:pStyle w:val="a7"/>
        <w:numPr>
          <w:ilvl w:val="0"/>
          <w:numId w:val="24"/>
        </w:numPr>
      </w:pPr>
      <w:r>
        <w:t xml:space="preserve">перечень видов разрешённого использования земельных участков и объектов капитального строительства; </w:t>
      </w:r>
    </w:p>
    <w:p w:rsidR="00F534D0" w:rsidRDefault="00F534D0" w:rsidP="0060726A">
      <w:pPr>
        <w:pStyle w:val="a7"/>
        <w:numPr>
          <w:ilvl w:val="0"/>
          <w:numId w:val="24"/>
        </w:numPr>
      </w:pPr>
      <w: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p>
    <w:p w:rsidR="00F534D0" w:rsidRDefault="00F534D0" w:rsidP="0060726A">
      <w:pPr>
        <w:pStyle w:val="a7"/>
        <w:numPr>
          <w:ilvl w:val="0"/>
          <w:numId w:val="24"/>
        </w:numPr>
      </w:pPr>
      <w:r>
        <w:t xml:space="preserve">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F534D0" w:rsidRDefault="000053B1" w:rsidP="000053B1">
      <w:r>
        <w:t xml:space="preserve">6. </w:t>
      </w:r>
      <w:r w:rsidR="00F534D0">
        <w:t xml:space="preserve">Виды разрешённого использования применяются с учётом положений </w:t>
      </w:r>
      <w:r w:rsidR="00F534D0" w:rsidRPr="00C21E8C">
        <w:t xml:space="preserve">статьи </w:t>
      </w:r>
      <w:r w:rsidR="00C21E8C" w:rsidRPr="00C21E8C">
        <w:t>2</w:t>
      </w:r>
      <w:r w:rsidR="00F534D0" w:rsidRPr="00C21E8C">
        <w:t xml:space="preserve"> настоящих Правил</w:t>
      </w:r>
      <w:r w:rsidR="00F534D0">
        <w:t xml:space="preserve">. Любой вид разрешённого использования объектов капитального строительства может быть использован на одном земельном участке неограниченное число раз. </w:t>
      </w:r>
    </w:p>
    <w:p w:rsidR="00F534D0" w:rsidRDefault="000053B1" w:rsidP="000053B1">
      <w:r>
        <w:lastRenderedPageBreak/>
        <w:t xml:space="preserve">7. </w:t>
      </w:r>
      <w:r w:rsidR="00F534D0">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(далее – предельные параметры) могут устанавливаться применительно к отдельным подзонам, выделенным в составе территориальных зон, или ко всем территориальным зонам, если в их составе не выделены подзоны. </w:t>
      </w:r>
    </w:p>
    <w:p w:rsidR="00F534D0" w:rsidRDefault="000053B1" w:rsidP="000053B1">
      <w:r>
        <w:t xml:space="preserve">8. </w:t>
      </w:r>
      <w:r w:rsidR="00F534D0">
        <w:t xml:space="preserve">Предельные параметры устанавливают требования к строительному и ландшафтному зонированию территории, по отношению к которой установлен регламент, а также требования к благоустройству городской среды (в т.ч. порядку установления уличной рекламы, ограждений, мощению участков и т.п.).  </w:t>
      </w:r>
    </w:p>
    <w:p w:rsidR="00F534D0" w:rsidRDefault="000053B1" w:rsidP="000053B1">
      <w:r>
        <w:t xml:space="preserve">9. </w:t>
      </w:r>
      <w:r w:rsidR="00F534D0">
        <w:t xml:space="preserve">Перечень предельных параметров, содержащихся в градостроительных регламентах, может дополняться по мере разработки проектов планировки отдельных территорий. В зависимости от того, какие предельные параметры выделены применительно к разным частям территориальной зоны, происходит выделение подзон. </w:t>
      </w:r>
    </w:p>
    <w:p w:rsidR="00F534D0" w:rsidRDefault="000053B1" w:rsidP="000053B1">
      <w:r>
        <w:t xml:space="preserve">10. </w:t>
      </w:r>
      <w:r w:rsidR="00F534D0">
        <w:t xml:space="preserve">В настоящих Правилах установлены следующие предельные параметры: </w:t>
      </w:r>
    </w:p>
    <w:p w:rsidR="00F534D0" w:rsidRDefault="00F534D0" w:rsidP="0060726A">
      <w:pPr>
        <w:pStyle w:val="a7"/>
        <w:numPr>
          <w:ilvl w:val="0"/>
          <w:numId w:val="25"/>
        </w:numPr>
      </w:pPr>
      <w:r>
        <w:t xml:space="preserve">Размеры земельного участка – это площадь, длина и ширина, а также другие линейные размерения земельного участка.  </w:t>
      </w:r>
    </w:p>
    <w:p w:rsidR="00F534D0" w:rsidRDefault="00F534D0" w:rsidP="0060726A">
      <w:pPr>
        <w:pStyle w:val="a7"/>
        <w:numPr>
          <w:ilvl w:val="0"/>
          <w:numId w:val="25"/>
        </w:numPr>
      </w:pPr>
      <w:r>
        <w:t xml:space="preserve">Площадь земельного участка – это площадь геометрической фигуры, образованной проекцией границ земельного участка на горизонтальную плоскость. Площадь земельного участка включает в себя площадь застройки объекта капитального строительства, а также площадь, приходящуюся на приобъектное озеленение, проезды, проходы, места для стоянки автомобилей, застройку объектами инженерного обеспечения объектов капитального строительства, необходимость обустройства которых обусловлена требованиями технических регламентов, региональных и местных нормативов градостроительного проектирования. Градостроительным регламентом может быть установлена зависимость площади земельного участка от функционального назначения видов использования объектов капитального строительства. </w:t>
      </w:r>
    </w:p>
    <w:p w:rsidR="00F534D0" w:rsidRDefault="00AB0568" w:rsidP="00AB0568">
      <w:r>
        <w:t xml:space="preserve">11. </w:t>
      </w:r>
      <w:r w:rsidR="00F534D0">
        <w:t xml:space="preserve">Количество этажей – общее количество всех этажей здания.  </w:t>
      </w:r>
    </w:p>
    <w:p w:rsidR="00F534D0" w:rsidRDefault="00AB0568" w:rsidP="00AB0568">
      <w:r>
        <w:t xml:space="preserve">12. </w:t>
      </w:r>
      <w:r w:rsidR="00F534D0">
        <w:t>Высота здания – разница средней планировочной отметки земли и верхней отметки самого верхнего парапета, ограждающего кровлю при наличии плоской кровли, либо до самого верхнего конька кровли при применении скатной кровли. Светопрозрачные ограждения, балюстрады, аттики, шпили, флюгеры, флагштоки, наружные металлические лестницы для перехода с одной части кровли на другую, оголовки воздуховодов, вентиляционных труб, дымоходов, телевизионные антенны, другие устройства для приёма и передачи сигналов связи и телевидения при определении высоты зданий и сооружений в расчёт не берутся. При наличии на крыше сооружений машинных отделений лифтов, крышных котельных, будок выходов на кровлю и прочих сооружений инженерного обеспечения объекта капитального строительства их высот</w:t>
      </w:r>
      <w:r>
        <w:t xml:space="preserve">а учитывается только в случае, </w:t>
      </w:r>
      <w:r w:rsidR="00F534D0">
        <w:t xml:space="preserve">если такие сооружения отстоят от крайней стены здания не более чем на 3 метра в плане. При этом высота указанных сооружений от кровли до верха несущих конструкций не должна превышать 3 метра, в противном случае их высота учитывается при определении общей высоты здания, сооружения. При наличии на крыше соляриев, аэрариев высота их конструкций не учитывается в общей высоте здания, сооружения при условии, что их собственная высота от кровли до верха конструкций не превышает 3 метра. При наличии на крыше здания, сооружения остеклённых галерей, этажей, веранд и т.п. сооружений их высота включается в общую высоту здания, сооружения. При наличии на крыше здания, сооружения световых фонарей, предназначенных для освещения тёмных помещений внутри здания, их высота не учитывается в общей высоте здания, сооружения, если она не превышает 2 метра от поверхности кровли до верхней отметки светового фонаря и если световой фонарь отстоит от крайней стены здания не менее чем на 3 метра в плане. </w:t>
      </w:r>
    </w:p>
    <w:p w:rsidR="00F534D0" w:rsidRDefault="00AB0568" w:rsidP="00AB0568">
      <w:r>
        <w:lastRenderedPageBreak/>
        <w:t xml:space="preserve">13. </w:t>
      </w:r>
      <w:r w:rsidR="00F534D0">
        <w:t xml:space="preserve">Высота ограждения - высота от планировочной (проектной) отметки земли (отмостки, дороги, проезда, тротуара) до верха конструкций ограждения (исключая любые светопрозрачные конструкции и светопрозрачные решётки). При наличии перепада отметок земли (отмостки, дороги, проезда, тротуара) не менее десяти сантиметров на один метр длины ограждения допускается отклонение от установленной высоты ограждений не более чем на тридцать процентов. Если действующим законодательством устанавливаются иные значения высоты ограждения земельного участка, отличные от указанных в градостроительном регламенте, применяются значения, установленные действующим законодательством. </w:t>
      </w:r>
    </w:p>
    <w:p w:rsidR="00F534D0" w:rsidRDefault="00AB0568" w:rsidP="00AB0568">
      <w:r>
        <w:t xml:space="preserve">14. </w:t>
      </w:r>
      <w:r w:rsidR="00F534D0">
        <w:t xml:space="preserve">Процент застройки – соотношение площади застройки и площади земельного участка. Выражается в процентах. Для земельных участков ремонтных мастерских и мастерских технического обслуживания, парикмахерских, организаций почтовой связи, организаций обязательного социального обеспечения и объектов предоставления социальных услуг, ресторанов, кафе, баров, химчисток, прачечных, для размещения объектов розничной торговли, фотоателье, фотолабораторий, предприятий по прокату, максимальный процент застройки установлен в размере 80 процентов, при условии, что площадь такого земельного участка не превышает ста квадратных метров, включая площадь нормируемой отмостки, если нет возможности конструктивно обеспечить блокировку здания с расположенными на соседних земельных участках. </w:t>
      </w:r>
    </w:p>
    <w:p w:rsidR="00F534D0" w:rsidRDefault="00AB0568" w:rsidP="00AB0568">
      <w:r>
        <w:t xml:space="preserve">15. </w:t>
      </w:r>
      <w:r w:rsidR="00F534D0">
        <w:t xml:space="preserve">Процент озеленения – соотношение естественных природных покрытий, не занятых застройкой и твёрдыми покрытиями, и общей площади участка. </w:t>
      </w:r>
    </w:p>
    <w:p w:rsidR="00F534D0" w:rsidRDefault="00AB0568" w:rsidP="00AB0568">
      <w:r>
        <w:t xml:space="preserve">16. </w:t>
      </w:r>
      <w:r w:rsidR="00F534D0">
        <w:t xml:space="preserve">Этажность – число надземных этажей здания. В число надземных этажей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Этажность определяется с учётом положений действующих технических регламентов и сводов правил.  </w:t>
      </w:r>
    </w:p>
    <w:p w:rsidR="00F534D0" w:rsidRDefault="00AB0568" w:rsidP="00AB0568">
      <w:r>
        <w:t xml:space="preserve">17. </w:t>
      </w:r>
      <w:r w:rsidR="00F534D0">
        <w:t xml:space="preserve">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 в составе градостроительного регламента указываются применительно ко всей территориальной зоне, если в её пределах распространяется действие зон с особыми условиями использования территорий. </w:t>
      </w:r>
    </w:p>
    <w:p w:rsidR="00F534D0" w:rsidRDefault="00AB0568" w:rsidP="00AB0568">
      <w:r>
        <w:t xml:space="preserve">18. </w:t>
      </w:r>
      <w:r w:rsidR="00F534D0">
        <w:t xml:space="preserve">Ввиду значительного объёма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5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 </w:t>
      </w:r>
    </w:p>
    <w:p w:rsidR="00F534D0" w:rsidRDefault="00F534D0" w:rsidP="00AB0568">
      <w:pPr>
        <w:pStyle w:val="1"/>
      </w:pPr>
      <w:bookmarkStart w:id="36" w:name="_Toc75080749"/>
      <w:r>
        <w:t xml:space="preserve">Статья </w:t>
      </w:r>
      <w:r w:rsidRPr="00F534D0">
        <w:t>2</w:t>
      </w:r>
      <w:r w:rsidR="005C7A73">
        <w:t>2</w:t>
      </w:r>
      <w:r>
        <w:t>. Порядок применения градостроительных регламентов и изменения видов разрешённого использования физическими и юридическими лицами.</w:t>
      </w:r>
      <w:bookmarkEnd w:id="36"/>
      <w:r>
        <w:t xml:space="preserve"> </w:t>
      </w:r>
    </w:p>
    <w:p w:rsidR="00F534D0" w:rsidRDefault="00AB0568" w:rsidP="00AB0568">
      <w:r>
        <w:t xml:space="preserve">1. </w:t>
      </w:r>
      <w:r w:rsidR="00F534D0">
        <w:t xml:space="preserve">К земельным участкам, иным объектам недвижимости, расположенным в пределах зон с особыми условиями использования территорий, указанных в статье 16 настоящих Правил, градостроительные регламенты, определенные применительно к соответствующим территориальным зонам, указанным </w:t>
      </w:r>
      <w:r w:rsidR="00F534D0" w:rsidRPr="00123758">
        <w:rPr>
          <w:color w:val="auto"/>
        </w:rPr>
        <w:t>в статье 1</w:t>
      </w:r>
      <w:r w:rsidR="00123758" w:rsidRPr="00123758">
        <w:rPr>
          <w:color w:val="auto"/>
        </w:rPr>
        <w:t>8</w:t>
      </w:r>
      <w:r w:rsidR="00F534D0" w:rsidRPr="00123758">
        <w:rPr>
          <w:color w:val="auto"/>
        </w:rPr>
        <w:t xml:space="preserve"> настоящих Правил, применяются </w:t>
      </w:r>
      <w:r w:rsidR="00F534D0">
        <w:t xml:space="preserve">с учетом ограничений, предусмотренных действующим законодательством Российской Федерации.  </w:t>
      </w:r>
    </w:p>
    <w:p w:rsidR="00F534D0" w:rsidRDefault="00AB0568" w:rsidP="00AB0568">
      <w:r>
        <w:t xml:space="preserve">2. </w:t>
      </w:r>
      <w:r w:rsidR="00F534D0">
        <w:t xml:space="preserve">Для каждого земельного участка, иного объекта недвижимости, расположенного в границах города, разрешенным считается такое использование, которое соответствует: </w:t>
      </w:r>
    </w:p>
    <w:p w:rsidR="00F534D0" w:rsidRDefault="00F534D0" w:rsidP="0060726A">
      <w:pPr>
        <w:numPr>
          <w:ilvl w:val="1"/>
          <w:numId w:val="8"/>
        </w:numPr>
        <w:spacing w:after="87"/>
        <w:ind w:left="1111" w:right="19" w:hanging="259"/>
      </w:pPr>
      <w:r>
        <w:t xml:space="preserve">градостроительным регламентам, установленным в главе 5 настоящих Правил; </w:t>
      </w:r>
    </w:p>
    <w:p w:rsidR="00F534D0" w:rsidRDefault="00F534D0" w:rsidP="0060726A">
      <w:pPr>
        <w:numPr>
          <w:ilvl w:val="1"/>
          <w:numId w:val="8"/>
        </w:numPr>
        <w:spacing w:after="85"/>
        <w:ind w:left="1111" w:right="19" w:hanging="259"/>
      </w:pPr>
      <w:r>
        <w:t xml:space="preserve">техническим регламентам, региональным и местным нормативам градостроительного проектирования; </w:t>
      </w:r>
    </w:p>
    <w:p w:rsidR="00F534D0" w:rsidRDefault="00F534D0" w:rsidP="0060726A">
      <w:pPr>
        <w:numPr>
          <w:ilvl w:val="1"/>
          <w:numId w:val="8"/>
        </w:numPr>
        <w:spacing w:after="87"/>
        <w:ind w:left="1111" w:right="19" w:hanging="259"/>
      </w:pPr>
      <w:r>
        <w:lastRenderedPageBreak/>
        <w:t xml:space="preserve">ограничениям по условиям охраны объектов культурного наследия, экологическим и санитарно-эпидемиологическим условиям - в случаях, когда земельный участок, иной объект недвижимости расположен в соответствующей зоне с особыми условиями использования территории; </w:t>
      </w:r>
    </w:p>
    <w:p w:rsidR="00F534D0" w:rsidRDefault="00F534D0" w:rsidP="0060726A">
      <w:pPr>
        <w:numPr>
          <w:ilvl w:val="1"/>
          <w:numId w:val="8"/>
        </w:numPr>
        <w:spacing w:after="89"/>
        <w:ind w:left="1111" w:right="19" w:hanging="259"/>
      </w:pPr>
      <w:r>
        <w:t xml:space="preserve">иным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 </w:t>
      </w:r>
    </w:p>
    <w:p w:rsidR="00F534D0" w:rsidRDefault="00AB0568" w:rsidP="00AB0568">
      <w:r>
        <w:t xml:space="preserve">3. </w:t>
      </w:r>
      <w:r w:rsidR="00F534D0">
        <w:t xml:space="preserve">Собственники, землепользователи, землевладельцы, арендаторы земельных участков, иных объектов недвижимости, имеют право по своему усмотрению выбирать вид (виды) использования недвижимости, разрешенные как основные и вспомогательные к ним для соответствующих территориальных зон при условии обязательного соблюдения требований технических регламентов, нормативно-технических документов, региональных и местных нормативов градостроительного проектирования. </w:t>
      </w:r>
    </w:p>
    <w:p w:rsidR="00F534D0" w:rsidRPr="00C1062F" w:rsidRDefault="00AB0568" w:rsidP="00AB0568">
      <w:pPr>
        <w:rPr>
          <w:color w:val="auto"/>
        </w:rPr>
      </w:pPr>
      <w:r>
        <w:t xml:space="preserve">4. </w:t>
      </w:r>
      <w:r w:rsidR="00F534D0">
        <w:t xml:space="preserve">Для использования земельных участков, объектов капитального строительства в соответствии с видом разрешённого использования, определённым как условно разрешённый для данной территориальной зоны, необходимо предоставление разрешения и </w:t>
      </w:r>
      <w:r w:rsidR="00F534D0" w:rsidRPr="00C1062F">
        <w:rPr>
          <w:color w:val="auto"/>
        </w:rPr>
        <w:t xml:space="preserve">проведение общественных обсуждений или публичных слушаний в соответствии с порядком, предусмотренным статьёй 6 настоящих Правил.  </w:t>
      </w:r>
    </w:p>
    <w:p w:rsidR="00F534D0" w:rsidRPr="00C1062F" w:rsidRDefault="00AB0568" w:rsidP="00AB0568">
      <w:pPr>
        <w:rPr>
          <w:color w:val="auto"/>
        </w:rPr>
      </w:pPr>
      <w:r w:rsidRPr="00C1062F">
        <w:rPr>
          <w:color w:val="auto"/>
        </w:rPr>
        <w:t xml:space="preserve">5. </w:t>
      </w:r>
      <w:r w:rsidR="00F534D0" w:rsidRPr="00C1062F">
        <w:rPr>
          <w:color w:val="auto"/>
        </w:rPr>
        <w:t xml:space="preserve">Изменение одного вида на другой вид разрешенного использования земельных участков и иных объектов недвижимости реализуется градостроительными регламентами, установленными настоящими Правилами. </w:t>
      </w:r>
    </w:p>
    <w:p w:rsidR="00F534D0" w:rsidRPr="00C1062F" w:rsidRDefault="00AB0568" w:rsidP="00AB0568">
      <w:pPr>
        <w:rPr>
          <w:color w:val="auto"/>
        </w:rPr>
      </w:pPr>
      <w:r w:rsidRPr="00C1062F">
        <w:rPr>
          <w:color w:val="auto"/>
        </w:rPr>
        <w:t xml:space="preserve">6. </w:t>
      </w:r>
      <w:r w:rsidR="00F534D0" w:rsidRPr="00C1062F">
        <w:rPr>
          <w:color w:val="auto"/>
        </w:rPr>
        <w:t xml:space="preserve">Изменение одного вида на другой вид разрешенного использования земельных участков и иных объектов недвижимости осуществляется при условии: </w:t>
      </w:r>
    </w:p>
    <w:p w:rsidR="00F534D0" w:rsidRPr="00C1062F" w:rsidRDefault="00F534D0" w:rsidP="0060726A">
      <w:pPr>
        <w:numPr>
          <w:ilvl w:val="1"/>
          <w:numId w:val="4"/>
        </w:numPr>
        <w:spacing w:after="84"/>
        <w:ind w:right="19"/>
        <w:rPr>
          <w:color w:val="auto"/>
        </w:rPr>
      </w:pPr>
      <w:r w:rsidRPr="00C1062F">
        <w:rPr>
          <w:color w:val="auto"/>
        </w:rPr>
        <w:t xml:space="preserve">выполнения требований технических регламентов, региональных и местных нормативов градостроительного проектирования; </w:t>
      </w:r>
    </w:p>
    <w:p w:rsidR="00F534D0" w:rsidRDefault="00F534D0" w:rsidP="0060726A">
      <w:pPr>
        <w:numPr>
          <w:ilvl w:val="1"/>
          <w:numId w:val="4"/>
        </w:numPr>
        <w:spacing w:after="260"/>
        <w:ind w:right="19"/>
      </w:pPr>
      <w:r w:rsidRPr="00C1062F">
        <w:rPr>
          <w:color w:val="auto"/>
        </w:rPr>
        <w:t xml:space="preserve">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общественных обсуждений или публичных </w:t>
      </w:r>
      <w:r>
        <w:t xml:space="preserve">слушаний, проводимых в соответствии с порядком, предусмотренным статьёй 7 настоящих Правил. </w:t>
      </w:r>
    </w:p>
    <w:p w:rsidR="00F25536" w:rsidRDefault="00AB0568" w:rsidP="006C314F">
      <w:pPr>
        <w:pStyle w:val="1"/>
      </w:pPr>
      <w:bookmarkStart w:id="37" w:name="_Toc75080750"/>
      <w:r>
        <w:t xml:space="preserve">Статья </w:t>
      </w:r>
      <w:r w:rsidRPr="005C442C">
        <w:t>2</w:t>
      </w:r>
      <w:r w:rsidR="005C7A73">
        <w:t>3</w:t>
      </w:r>
      <w:r>
        <w:t xml:space="preserve">. </w:t>
      </w:r>
      <w:r w:rsidR="006C314F">
        <w:t>Территориальные зоны, установленные для муниципального образования «Город Малгобек».</w:t>
      </w:r>
      <w:bookmarkEnd w:id="37"/>
      <w:r w:rsidR="006C314F">
        <w:t xml:space="preserve"> </w:t>
      </w:r>
    </w:p>
    <w:p w:rsidR="00F25536" w:rsidRDefault="006C314F">
      <w:pPr>
        <w:ind w:left="862" w:right="19"/>
      </w:pPr>
      <w:r>
        <w:t xml:space="preserve">1. В настоящих Правилах установлены следующие территориальные зоны: </w:t>
      </w:r>
    </w:p>
    <w:p w:rsidR="00AB0568" w:rsidRPr="003B7C13" w:rsidRDefault="006C314F" w:rsidP="003B7C13">
      <w:pPr>
        <w:pStyle w:val="a7"/>
        <w:numPr>
          <w:ilvl w:val="0"/>
          <w:numId w:val="72"/>
        </w:numPr>
        <w:rPr>
          <w:color w:val="00B050"/>
        </w:rPr>
      </w:pPr>
      <w:r w:rsidRPr="003B7C13">
        <w:rPr>
          <w:b/>
          <w:color w:val="auto"/>
        </w:rPr>
        <w:t>Ж-1.</w:t>
      </w:r>
      <w:r w:rsidRPr="003B7C13">
        <w:rPr>
          <w:color w:val="auto"/>
        </w:rPr>
        <w:t xml:space="preserve"> </w:t>
      </w:r>
      <w:r w:rsidR="00AB0568" w:rsidRPr="003B7C13">
        <w:rPr>
          <w:color w:val="00B050"/>
        </w:rPr>
        <w:t>Зона застройки индивидуальными жилыми домами</w:t>
      </w:r>
      <w:r w:rsidRPr="003B7C13">
        <w:rPr>
          <w:color w:val="00B050"/>
        </w:rPr>
        <w:t xml:space="preserve">. </w:t>
      </w:r>
      <w:r w:rsidR="00AB0568" w:rsidRPr="003B7C13">
        <w:rPr>
          <w:color w:val="00B050"/>
        </w:rPr>
        <w:t>для обеспечения правовых условий строительства и реконструкции жилых домов и формирования кварталов комфортного жилья с низкой плотностью застройки, посредством преимущественного размещения отдельно стоящих одноквартирных домов не выше 3 этажей с приквартирными участками, развития сферы социального и культурно-бытового обслуживания, обеспечивающей потребности жителей указанных территорий в соответствующих среде формах; создания условий для размещения необходимых объектов инженерной и транспортной инфраструктур.</w:t>
      </w:r>
    </w:p>
    <w:p w:rsidR="00AB0568" w:rsidRPr="003B7C13" w:rsidRDefault="006C314F" w:rsidP="003B7C13">
      <w:pPr>
        <w:pStyle w:val="a7"/>
        <w:numPr>
          <w:ilvl w:val="0"/>
          <w:numId w:val="72"/>
        </w:numPr>
        <w:rPr>
          <w:color w:val="00B050"/>
        </w:rPr>
      </w:pPr>
      <w:r w:rsidRPr="003B7C13">
        <w:rPr>
          <w:b/>
          <w:color w:val="auto"/>
        </w:rPr>
        <w:t>Ж-2</w:t>
      </w:r>
      <w:r w:rsidR="00AB0568" w:rsidRPr="003B7C13">
        <w:rPr>
          <w:color w:val="auto"/>
        </w:rPr>
        <w:t>.</w:t>
      </w:r>
      <w:r w:rsidRPr="003B7C13">
        <w:rPr>
          <w:color w:val="auto"/>
        </w:rPr>
        <w:t xml:space="preserve"> </w:t>
      </w:r>
      <w:r w:rsidRPr="003B7C13">
        <w:rPr>
          <w:color w:val="00B050"/>
        </w:rPr>
        <w:t xml:space="preserve">Зона </w:t>
      </w:r>
      <w:r w:rsidR="00AB0568" w:rsidRPr="003B7C13">
        <w:rPr>
          <w:color w:val="00B050"/>
        </w:rPr>
        <w:t>малоэтажной многоквартирной жилой застройки высотой до 4 этажей</w:t>
      </w:r>
      <w:r w:rsidRPr="003B7C13">
        <w:rPr>
          <w:color w:val="00B050"/>
        </w:rPr>
        <w:t xml:space="preserve">. Выделяется </w:t>
      </w:r>
      <w:r w:rsidR="00AB0568" w:rsidRPr="003B7C13">
        <w:rPr>
          <w:color w:val="00B050"/>
        </w:rPr>
        <w:t xml:space="preserve">для обеспечения правовых условий строительства, реконструкции жилых домов и формирования жилых кварталов блокированных односемейных домов с участками, многоквартирных домов с этажностью не выше </w:t>
      </w:r>
      <w:r w:rsidR="00D37227" w:rsidRPr="003B7C13">
        <w:rPr>
          <w:color w:val="00B050"/>
        </w:rPr>
        <w:t>4</w:t>
      </w:r>
      <w:r w:rsidR="00AB0568" w:rsidRPr="003B7C13">
        <w:rPr>
          <w:color w:val="00B050"/>
        </w:rPr>
        <w:t xml:space="preserve"> этажей с минимально разрешённым набором услуг местного значения;</w:t>
      </w:r>
      <w:r w:rsidR="00D37227" w:rsidRPr="003B7C13">
        <w:rPr>
          <w:color w:val="00B050"/>
        </w:rPr>
        <w:t xml:space="preserve"> </w:t>
      </w:r>
      <w:r w:rsidR="00AB0568" w:rsidRPr="003B7C13">
        <w:rPr>
          <w:color w:val="00B050"/>
        </w:rPr>
        <w:t>развити</w:t>
      </w:r>
      <w:r w:rsidR="00D37227" w:rsidRPr="003B7C13">
        <w:rPr>
          <w:color w:val="00B050"/>
        </w:rPr>
        <w:t>я</w:t>
      </w:r>
      <w:r w:rsidR="00AB0568" w:rsidRPr="003B7C13">
        <w:rPr>
          <w:color w:val="00B050"/>
        </w:rPr>
        <w:t xml:space="preserve"> сферы социального и культурно-бытового обслуживания, обеспечивающей потребности жителей указанных территорий в соответствующих среде формах;</w:t>
      </w:r>
      <w:r w:rsidR="00D37227" w:rsidRPr="003B7C13">
        <w:rPr>
          <w:color w:val="00B050"/>
        </w:rPr>
        <w:t xml:space="preserve"> </w:t>
      </w:r>
      <w:r w:rsidR="00AB0568" w:rsidRPr="003B7C13">
        <w:rPr>
          <w:color w:val="00B050"/>
        </w:rPr>
        <w:t>создани</w:t>
      </w:r>
      <w:r w:rsidR="00D37227" w:rsidRPr="003B7C13">
        <w:rPr>
          <w:color w:val="00B050"/>
        </w:rPr>
        <w:t>я</w:t>
      </w:r>
      <w:r w:rsidR="00AB0568" w:rsidRPr="003B7C13">
        <w:rPr>
          <w:color w:val="00B050"/>
        </w:rPr>
        <w:t xml:space="preserve"> </w:t>
      </w:r>
      <w:r w:rsidR="00AB0568" w:rsidRPr="003B7C13">
        <w:rPr>
          <w:color w:val="00B050"/>
        </w:rPr>
        <w:lastRenderedPageBreak/>
        <w:t>условий для размещения необходимых объектов инженерной и транспортной инфраструктур.</w:t>
      </w:r>
    </w:p>
    <w:p w:rsidR="00D37227" w:rsidRPr="003B7C13" w:rsidRDefault="006C314F" w:rsidP="003B7C13">
      <w:pPr>
        <w:pStyle w:val="a7"/>
        <w:numPr>
          <w:ilvl w:val="0"/>
          <w:numId w:val="72"/>
        </w:numPr>
        <w:rPr>
          <w:color w:val="00B050"/>
        </w:rPr>
      </w:pPr>
      <w:r w:rsidRPr="003B7C13">
        <w:rPr>
          <w:b/>
          <w:color w:val="auto"/>
        </w:rPr>
        <w:t>Ж-3.</w:t>
      </w:r>
      <w:r w:rsidRPr="003B7C13">
        <w:rPr>
          <w:color w:val="auto"/>
        </w:rPr>
        <w:t xml:space="preserve"> </w:t>
      </w:r>
      <w:r w:rsidRPr="003B7C13">
        <w:rPr>
          <w:color w:val="00B050"/>
        </w:rPr>
        <w:t xml:space="preserve">Зона </w:t>
      </w:r>
      <w:r w:rsidR="00D37227" w:rsidRPr="003B7C13">
        <w:rPr>
          <w:color w:val="00B050"/>
        </w:rPr>
        <w:t>среднеэтажной жилой застройки высотой не выше 8 этажей</w:t>
      </w:r>
      <w:r w:rsidRPr="003B7C13">
        <w:rPr>
          <w:color w:val="00B050"/>
        </w:rPr>
        <w:t xml:space="preserve">. Выделяется </w:t>
      </w:r>
      <w:r w:rsidR="00D37227" w:rsidRPr="003B7C13">
        <w:rPr>
          <w:color w:val="00B050"/>
        </w:rPr>
        <w:t>для обеспечения правовых условий строительства, реконструкции и развития на основе существующих и вновь осваиваемых территорий многоквартирной жилой застройки средней этажности (5 – 8 этажей) зон комфортного многоквартирного жилья; развития сферы социального и культурно-бытового обслуживания, обеспечивающей потребности жителей указанных территорий в соответствующих среде формах; создания условий для размещения необходимых объектов инженерной и транспортной инфраструктур;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F25536" w:rsidRDefault="006C314F" w:rsidP="003B7C13">
      <w:pPr>
        <w:pStyle w:val="a7"/>
        <w:numPr>
          <w:ilvl w:val="0"/>
          <w:numId w:val="72"/>
        </w:numPr>
      </w:pPr>
      <w:r>
        <w:t xml:space="preserve">Этажность жилых домов при этом устанавливается в составе предельных (минимальных и (или) максимальных) параметров разрешённого строительства, реконструкции объектов капитального строительства. </w:t>
      </w:r>
    </w:p>
    <w:p w:rsidR="00F25536" w:rsidRPr="00D37227" w:rsidRDefault="0042250C" w:rsidP="003B7C13">
      <w:pPr>
        <w:pStyle w:val="a7"/>
        <w:numPr>
          <w:ilvl w:val="0"/>
          <w:numId w:val="72"/>
        </w:numPr>
      </w:pPr>
      <w:r w:rsidRPr="003B7C13">
        <w:rPr>
          <w:b/>
        </w:rPr>
        <w:t>ОД-1</w:t>
      </w:r>
      <w:r>
        <w:t xml:space="preserve">. </w:t>
      </w:r>
      <w:r w:rsidRPr="003B7C13">
        <w:rPr>
          <w:b/>
        </w:rPr>
        <w:t>З</w:t>
      </w:r>
      <w:r w:rsidR="00C1062F" w:rsidRPr="003B7C13">
        <w:rPr>
          <w:b/>
        </w:rPr>
        <w:t>она многофункционально</w:t>
      </w:r>
      <w:r w:rsidRPr="003B7C13">
        <w:rPr>
          <w:b/>
        </w:rPr>
        <w:t>й общественно-деловой застройки</w:t>
      </w:r>
      <w:r w:rsidR="00C1062F" w:rsidRPr="003B7C13">
        <w:rPr>
          <w:b/>
        </w:rPr>
        <w:t xml:space="preserve">. </w:t>
      </w:r>
      <w:r w:rsidR="006C314F" w:rsidRPr="00D37227">
        <w:t xml:space="preserve">Выделяется на территориях застроенных, либо подлежащих застройке объектами общественно-делового, социального, культурно-бытового назначения и жилой застройки, а также сопутствующими видами использования. </w:t>
      </w:r>
    </w:p>
    <w:p w:rsidR="00D37227" w:rsidRPr="00D37227" w:rsidRDefault="006C314F" w:rsidP="003B7C13">
      <w:pPr>
        <w:pStyle w:val="a7"/>
        <w:numPr>
          <w:ilvl w:val="0"/>
          <w:numId w:val="72"/>
        </w:numPr>
      </w:pPr>
      <w:r w:rsidRPr="003B7C13">
        <w:rPr>
          <w:b/>
          <w:color w:val="000000" w:themeColor="text1"/>
        </w:rPr>
        <w:t>ОД</w:t>
      </w:r>
      <w:r w:rsidR="00C1062F" w:rsidRPr="003B7C13">
        <w:rPr>
          <w:b/>
          <w:color w:val="000000" w:themeColor="text1"/>
        </w:rPr>
        <w:t>-2</w:t>
      </w:r>
      <w:r w:rsidRPr="003B7C13">
        <w:rPr>
          <w:b/>
          <w:color w:val="000000" w:themeColor="text1"/>
        </w:rPr>
        <w:t>.</w:t>
      </w:r>
      <w:r>
        <w:t xml:space="preserve"> </w:t>
      </w:r>
      <w:r w:rsidRPr="003B7C13">
        <w:rPr>
          <w:b/>
        </w:rPr>
        <w:t>Зона общественно-делового назначения.</w:t>
      </w:r>
      <w:r w:rsidRPr="00D37227">
        <w:t xml:space="preserve"> Выделяется </w:t>
      </w:r>
      <w:r w:rsidR="00D37227" w:rsidRPr="00D37227">
        <w:t>для обеспечения правовых условий строительства и реконструкции объектов капитального строительства преимущественно делового, административного и общественного назначения; создания условий для размещения необходимых объектов инженерной и транспортной инфраструктур.</w:t>
      </w:r>
    </w:p>
    <w:p w:rsidR="00F25536" w:rsidRDefault="006C314F" w:rsidP="003B7C13">
      <w:pPr>
        <w:pStyle w:val="a7"/>
        <w:numPr>
          <w:ilvl w:val="0"/>
          <w:numId w:val="72"/>
        </w:numPr>
      </w:pPr>
      <w:r w:rsidRPr="003B7C13">
        <w:rPr>
          <w:b/>
        </w:rPr>
        <w:t>О</w:t>
      </w:r>
      <w:r w:rsidR="00C1062F" w:rsidRPr="003B7C13">
        <w:rPr>
          <w:b/>
        </w:rPr>
        <w:t>Д-3</w:t>
      </w:r>
      <w:r w:rsidRPr="003B7C13">
        <w:rPr>
          <w:b/>
        </w:rPr>
        <w:t>.</w:t>
      </w:r>
      <w:r>
        <w:t xml:space="preserve"> </w:t>
      </w:r>
      <w:r w:rsidRPr="003B7C13">
        <w:rPr>
          <w:b/>
        </w:rPr>
        <w:t>Зона размещения объектов социального назначения</w:t>
      </w:r>
      <w:r>
        <w:t xml:space="preserve">. Выделяется на территориях застроенных, либо подлежащих застройке преимущественно объектами социального назначения (здравоохранения, образования, культуры) </w:t>
      </w:r>
    </w:p>
    <w:p w:rsidR="00C1062F" w:rsidRPr="003B7C13" w:rsidRDefault="0042250C" w:rsidP="003B7C13">
      <w:pPr>
        <w:pStyle w:val="a7"/>
        <w:numPr>
          <w:ilvl w:val="0"/>
          <w:numId w:val="72"/>
        </w:numPr>
        <w:rPr>
          <w:color w:val="00B050"/>
        </w:rPr>
      </w:pPr>
      <w:r w:rsidRPr="003B7C13">
        <w:rPr>
          <w:b/>
          <w:color w:val="00B050"/>
        </w:rPr>
        <w:t>ОД-4</w:t>
      </w:r>
      <w:r w:rsidRPr="003B7C13">
        <w:rPr>
          <w:color w:val="00B050"/>
        </w:rPr>
        <w:t xml:space="preserve">. </w:t>
      </w:r>
      <w:r w:rsidRPr="003B7C13">
        <w:rPr>
          <w:b/>
          <w:color w:val="00B050"/>
        </w:rPr>
        <w:t>З</w:t>
      </w:r>
      <w:r w:rsidR="00C1062F" w:rsidRPr="003B7C13">
        <w:rPr>
          <w:b/>
          <w:color w:val="00B050"/>
        </w:rPr>
        <w:t>оны религиозного использования</w:t>
      </w:r>
      <w:r w:rsidRPr="003B7C13">
        <w:rPr>
          <w:b/>
          <w:color w:val="00B050"/>
        </w:rPr>
        <w:t>.</w:t>
      </w:r>
      <w:r w:rsidRPr="003B7C13">
        <w:rPr>
          <w:color w:val="00B050"/>
        </w:rPr>
        <w:t xml:space="preserve"> Выделяется на территориях для р</w:t>
      </w:r>
      <w:r w:rsidR="00C1062F" w:rsidRPr="003B7C13">
        <w:rPr>
          <w:color w:val="00B050"/>
          <w:szCs w:val="24"/>
        </w:rPr>
        <w:t>азмещени</w:t>
      </w:r>
      <w:r w:rsidRPr="003B7C13">
        <w:rPr>
          <w:color w:val="00B050"/>
          <w:szCs w:val="24"/>
        </w:rPr>
        <w:t>я</w:t>
      </w:r>
      <w:r w:rsidR="00C1062F" w:rsidRPr="003B7C13">
        <w:rPr>
          <w:color w:val="00B050"/>
          <w:szCs w:val="24"/>
        </w:rPr>
        <w:t xml:space="preserve"> объектов капитального строительства, предназначенных для отправления религиозных обрядов.</w:t>
      </w:r>
    </w:p>
    <w:p w:rsidR="00C1062F" w:rsidRDefault="0042250C" w:rsidP="003B7C13">
      <w:pPr>
        <w:pStyle w:val="a7"/>
        <w:numPr>
          <w:ilvl w:val="0"/>
          <w:numId w:val="72"/>
        </w:numPr>
      </w:pPr>
      <w:r w:rsidRPr="003B7C13">
        <w:rPr>
          <w:b/>
        </w:rPr>
        <w:t>ОД-5.</w:t>
      </w:r>
      <w:r>
        <w:t xml:space="preserve"> </w:t>
      </w:r>
      <w:r w:rsidRPr="003B7C13">
        <w:rPr>
          <w:b/>
        </w:rPr>
        <w:t>З</w:t>
      </w:r>
      <w:r w:rsidR="00C1062F" w:rsidRPr="003B7C13">
        <w:rPr>
          <w:b/>
        </w:rPr>
        <w:t>он</w:t>
      </w:r>
      <w:r w:rsidRPr="003B7C13">
        <w:rPr>
          <w:b/>
        </w:rPr>
        <w:t>а</w:t>
      </w:r>
      <w:r w:rsidR="00C1062F" w:rsidRPr="003B7C13">
        <w:rPr>
          <w:b/>
        </w:rPr>
        <w:t xml:space="preserve"> предпринимательской деятельности.</w:t>
      </w:r>
      <w:r w:rsidR="00C1062F">
        <w:t xml:space="preserve"> Выделяется на территориях застроенных, либо подлежащих застройке преимущественно объектами коммерческого и торгового назначения. </w:t>
      </w:r>
    </w:p>
    <w:p w:rsidR="00C1062F" w:rsidRPr="003B7C13" w:rsidRDefault="002A5E70" w:rsidP="003B7C13">
      <w:pPr>
        <w:pStyle w:val="a7"/>
        <w:numPr>
          <w:ilvl w:val="0"/>
          <w:numId w:val="72"/>
        </w:numPr>
        <w:rPr>
          <w:color w:val="00B050"/>
        </w:rPr>
      </w:pPr>
      <w:r w:rsidRPr="003B7C13">
        <w:rPr>
          <w:b/>
          <w:color w:val="00B050"/>
        </w:rPr>
        <w:t>ОД-6.</w:t>
      </w:r>
      <w:r w:rsidRPr="003B7C13">
        <w:rPr>
          <w:color w:val="00B050"/>
        </w:rPr>
        <w:t xml:space="preserve"> </w:t>
      </w:r>
      <w:r w:rsidRPr="003B7C13">
        <w:rPr>
          <w:b/>
          <w:color w:val="00B050"/>
        </w:rPr>
        <w:t>З</w:t>
      </w:r>
      <w:r w:rsidR="00C1062F" w:rsidRPr="003B7C13">
        <w:rPr>
          <w:b/>
          <w:color w:val="00B050"/>
        </w:rPr>
        <w:t>оны культурного развития</w:t>
      </w:r>
      <w:r w:rsidRPr="003B7C13">
        <w:rPr>
          <w:b/>
          <w:color w:val="00B050"/>
        </w:rPr>
        <w:t xml:space="preserve">. </w:t>
      </w:r>
      <w:r w:rsidRPr="003B7C13">
        <w:rPr>
          <w:color w:val="00B050"/>
        </w:rPr>
        <w:t>Выделяется на территориях для размещения зданий, предназначенных для размещения музеев, выставочных залов, художественных галерей, домов культуры, библиотек, кинотеатров.</w:t>
      </w:r>
    </w:p>
    <w:p w:rsidR="00C1062F" w:rsidRPr="00DD2AFF" w:rsidRDefault="002A5E70" w:rsidP="003B7C13">
      <w:pPr>
        <w:pStyle w:val="a7"/>
        <w:numPr>
          <w:ilvl w:val="0"/>
          <w:numId w:val="72"/>
        </w:numPr>
      </w:pPr>
      <w:r w:rsidRPr="003B7C13">
        <w:rPr>
          <w:b/>
        </w:rPr>
        <w:t>ОД-7</w:t>
      </w:r>
      <w:r>
        <w:t xml:space="preserve">. </w:t>
      </w:r>
      <w:r w:rsidRPr="003B7C13">
        <w:rPr>
          <w:b/>
        </w:rPr>
        <w:t>З</w:t>
      </w:r>
      <w:r w:rsidR="00C1062F" w:rsidRPr="003B7C13">
        <w:rPr>
          <w:b/>
        </w:rPr>
        <w:t>оны размещения парков культуры и отдыха</w:t>
      </w:r>
      <w:r>
        <w:t xml:space="preserve">. </w:t>
      </w:r>
      <w:r w:rsidRPr="002A5E70">
        <w:t>Выделяется на территориях</w:t>
      </w:r>
      <w:r>
        <w:t xml:space="preserve"> для р</w:t>
      </w:r>
      <w:r w:rsidR="00C1062F" w:rsidRPr="00DD2AFF">
        <w:t>азмещени</w:t>
      </w:r>
      <w:r>
        <w:t>я</w:t>
      </w:r>
      <w:r w:rsidR="00C1062F" w:rsidRPr="00DD2AFF">
        <w:t xml:space="preserve"> парков культуры и отдыха.</w:t>
      </w:r>
    </w:p>
    <w:p w:rsidR="002A5E70" w:rsidRPr="003B7C13" w:rsidRDefault="002A5E70" w:rsidP="003B7C13">
      <w:pPr>
        <w:pStyle w:val="a7"/>
        <w:numPr>
          <w:ilvl w:val="0"/>
          <w:numId w:val="72"/>
        </w:numPr>
        <w:rPr>
          <w:shd w:val="clear" w:color="auto" w:fill="FFFFFF"/>
        </w:rPr>
      </w:pPr>
      <w:r w:rsidRPr="003B7C13">
        <w:rPr>
          <w:b/>
          <w:color w:val="00B050"/>
        </w:rPr>
        <w:t>ОБ.</w:t>
      </w:r>
      <w:r w:rsidRPr="003B7C13">
        <w:rPr>
          <w:color w:val="00B050"/>
        </w:rPr>
        <w:t xml:space="preserve"> </w:t>
      </w:r>
      <w:r w:rsidRPr="003B7C13">
        <w:rPr>
          <w:b/>
          <w:color w:val="00B050"/>
        </w:rPr>
        <w:t>З</w:t>
      </w:r>
      <w:r w:rsidR="0042250C" w:rsidRPr="003B7C13">
        <w:rPr>
          <w:b/>
          <w:color w:val="00B050"/>
        </w:rPr>
        <w:t>он</w:t>
      </w:r>
      <w:r w:rsidRPr="003B7C13">
        <w:rPr>
          <w:b/>
          <w:color w:val="00B050"/>
        </w:rPr>
        <w:t>а</w:t>
      </w:r>
      <w:r w:rsidR="0042250C" w:rsidRPr="003B7C13">
        <w:rPr>
          <w:b/>
          <w:color w:val="00B050"/>
        </w:rPr>
        <w:t xml:space="preserve"> обеспечения обороны и безопасности</w:t>
      </w:r>
      <w:r w:rsidRPr="003B7C13">
        <w:rPr>
          <w:b/>
          <w:color w:val="00B050"/>
        </w:rPr>
        <w:t>.</w:t>
      </w:r>
      <w:r w:rsidRPr="003B7C13">
        <w:rPr>
          <w:color w:val="00B050"/>
        </w:rPr>
        <w:t xml:space="preserve"> Выделяется </w:t>
      </w:r>
      <w:r w:rsidRPr="003B7C13">
        <w:rPr>
          <w:color w:val="00B050"/>
          <w:shd w:val="clear" w:color="auto" w:fill="FFFFFF"/>
        </w:rPr>
        <w:t>с целью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w:t>
      </w:r>
    </w:p>
    <w:p w:rsidR="00F25536" w:rsidRDefault="006C314F" w:rsidP="003B7C13">
      <w:pPr>
        <w:pStyle w:val="a7"/>
        <w:numPr>
          <w:ilvl w:val="0"/>
          <w:numId w:val="72"/>
        </w:numPr>
      </w:pPr>
      <w:r w:rsidRPr="003B7C13">
        <w:rPr>
          <w:b/>
        </w:rPr>
        <w:t>П.</w:t>
      </w:r>
      <w:r>
        <w:t xml:space="preserve"> </w:t>
      </w:r>
      <w:r w:rsidRPr="003B7C13">
        <w:rPr>
          <w:b/>
        </w:rPr>
        <w:t>Производственная зона</w:t>
      </w:r>
      <w:r>
        <w:t xml:space="preserve">. Выделяется на территориях застроенных, либо подлежащих застройке промышленными объектами и производствами, складскими зданиями и сооружениями. </w:t>
      </w:r>
    </w:p>
    <w:p w:rsidR="00F25536" w:rsidRDefault="006C314F" w:rsidP="003B7C13">
      <w:pPr>
        <w:pStyle w:val="a7"/>
        <w:numPr>
          <w:ilvl w:val="0"/>
          <w:numId w:val="72"/>
        </w:numPr>
      </w:pPr>
      <w:r w:rsidRPr="003B7C13">
        <w:rPr>
          <w:b/>
        </w:rPr>
        <w:t>И.</w:t>
      </w:r>
      <w:r>
        <w:t xml:space="preserve"> </w:t>
      </w:r>
      <w:r w:rsidRPr="003B7C13">
        <w:rPr>
          <w:b/>
        </w:rPr>
        <w:t>Зона инженерной инфраструктуры</w:t>
      </w:r>
      <w:r>
        <w:t xml:space="preserve">. Выделяется на территориях, занятых сооружениями инженерной инфраструктуры, в том числе и линейными объектами. </w:t>
      </w:r>
    </w:p>
    <w:p w:rsidR="00F25536" w:rsidRDefault="006C314F" w:rsidP="003B7C13">
      <w:pPr>
        <w:pStyle w:val="a7"/>
        <w:numPr>
          <w:ilvl w:val="0"/>
          <w:numId w:val="72"/>
        </w:numPr>
      </w:pPr>
      <w:r w:rsidRPr="003B7C13">
        <w:rPr>
          <w:b/>
        </w:rPr>
        <w:t>Т.</w:t>
      </w:r>
      <w:r>
        <w:t xml:space="preserve"> </w:t>
      </w:r>
      <w:r w:rsidRPr="003B7C13">
        <w:rPr>
          <w:b/>
        </w:rPr>
        <w:t>Зона транспортной инфраструктуры</w:t>
      </w:r>
      <w:r>
        <w:t xml:space="preserve">. Выделяется на территориях, занятых сооружениями транспортной инфраструктуры, в том числе и линейными объектами. </w:t>
      </w:r>
    </w:p>
    <w:p w:rsidR="00F25536" w:rsidRDefault="006C314F" w:rsidP="003B7C13">
      <w:pPr>
        <w:pStyle w:val="a7"/>
        <w:numPr>
          <w:ilvl w:val="0"/>
          <w:numId w:val="72"/>
        </w:numPr>
      </w:pPr>
      <w:r w:rsidRPr="003B7C13">
        <w:rPr>
          <w:b/>
        </w:rPr>
        <w:lastRenderedPageBreak/>
        <w:t>СХ</w:t>
      </w:r>
      <w:r w:rsidR="002A5E70" w:rsidRPr="003B7C13">
        <w:rPr>
          <w:b/>
        </w:rPr>
        <w:t>-1</w:t>
      </w:r>
      <w:r w:rsidRPr="003B7C13">
        <w:rPr>
          <w:b/>
        </w:rPr>
        <w:t>.</w:t>
      </w:r>
      <w:r>
        <w:t xml:space="preserve"> </w:t>
      </w:r>
      <w:r w:rsidRPr="003B7C13">
        <w:rPr>
          <w:b/>
        </w:rPr>
        <w:t>Зона сельскохозяйственных угодий и размещения объектов сельскохозяйственного использования.</w:t>
      </w:r>
      <w:r>
        <w:t xml:space="preserve"> Выделяется на территориях, занятых пашнями, сенокосами, пастбищами, залежами, землями, занятыми многолетними насаждениями (садами, виноградниками и другими), объектами сельскохозяйственного назначения, предназначенных для ведения сельского хозяйства, личного подсобного хозяйства, развития объектов сельскохозяйственного назначения, а также сопутствующими видами использования земельных участков и объектов капитального строительства. </w:t>
      </w:r>
    </w:p>
    <w:p w:rsidR="002A5E70" w:rsidRPr="003B7C13" w:rsidRDefault="002A5E70" w:rsidP="003B7C13">
      <w:pPr>
        <w:pStyle w:val="a7"/>
        <w:numPr>
          <w:ilvl w:val="0"/>
          <w:numId w:val="72"/>
        </w:numPr>
        <w:rPr>
          <w:color w:val="00B050"/>
        </w:rPr>
      </w:pPr>
      <w:r w:rsidRPr="003B7C13">
        <w:rPr>
          <w:b/>
          <w:color w:val="00B050"/>
        </w:rPr>
        <w:t>СХ-2.</w:t>
      </w:r>
      <w:r w:rsidRPr="003B7C13">
        <w:rPr>
          <w:color w:val="00B050"/>
        </w:rPr>
        <w:t xml:space="preserve"> </w:t>
      </w:r>
      <w:r w:rsidRPr="003B7C13">
        <w:rPr>
          <w:b/>
          <w:color w:val="00B050"/>
        </w:rPr>
        <w:t>З</w:t>
      </w:r>
      <w:r w:rsidR="0042250C" w:rsidRPr="003B7C13">
        <w:rPr>
          <w:b/>
          <w:color w:val="00B050"/>
        </w:rPr>
        <w:t>он</w:t>
      </w:r>
      <w:r w:rsidRPr="003B7C13">
        <w:rPr>
          <w:b/>
          <w:color w:val="00B050"/>
        </w:rPr>
        <w:t>а</w:t>
      </w:r>
      <w:r w:rsidR="0042250C" w:rsidRPr="003B7C13">
        <w:rPr>
          <w:b/>
          <w:color w:val="00B050"/>
        </w:rPr>
        <w:t xml:space="preserve"> ведения садоводства и огородничества</w:t>
      </w:r>
      <w:r w:rsidRPr="003B7C13">
        <w:rPr>
          <w:b/>
          <w:color w:val="00B050"/>
        </w:rPr>
        <w:t>.</w:t>
      </w:r>
      <w:r w:rsidRPr="003B7C13">
        <w:rPr>
          <w:color w:val="00B050"/>
        </w:rPr>
        <w:t xml:space="preserve"> Зона предназначены для ведения огородничества и садоводства на земельных участках общего назначения,</w:t>
      </w:r>
      <w:r w:rsidRPr="003B7C13">
        <w:rPr>
          <w:color w:val="00B050"/>
          <w:shd w:val="clear" w:color="auto" w:fill="FFFFFF"/>
        </w:rPr>
        <w:t xml:space="preserve"> расположенных в границах территории ведения гражданами садоводства или огородничества для собственных нужд.</w:t>
      </w:r>
    </w:p>
    <w:p w:rsidR="00F25536" w:rsidRPr="002A5E70" w:rsidRDefault="006C314F" w:rsidP="003B7C13">
      <w:pPr>
        <w:pStyle w:val="a7"/>
        <w:numPr>
          <w:ilvl w:val="0"/>
          <w:numId w:val="72"/>
        </w:numPr>
      </w:pPr>
      <w:r w:rsidRPr="003B7C13">
        <w:rPr>
          <w:b/>
        </w:rPr>
        <w:t>Р-</w:t>
      </w:r>
      <w:r w:rsidR="002A5E70" w:rsidRPr="003B7C13">
        <w:rPr>
          <w:b/>
        </w:rPr>
        <w:t>1</w:t>
      </w:r>
      <w:r w:rsidRPr="003B7C13">
        <w:rPr>
          <w:b/>
        </w:rPr>
        <w:t xml:space="preserve">. </w:t>
      </w:r>
      <w:r w:rsidR="002A5E70" w:rsidRPr="003B7C13">
        <w:rPr>
          <w:b/>
        </w:rPr>
        <w:t>З</w:t>
      </w:r>
      <w:r w:rsidR="0042250C" w:rsidRPr="003B7C13">
        <w:rPr>
          <w:b/>
        </w:rPr>
        <w:t>он</w:t>
      </w:r>
      <w:r w:rsidR="002A5E70" w:rsidRPr="003B7C13">
        <w:rPr>
          <w:b/>
        </w:rPr>
        <w:t>а</w:t>
      </w:r>
      <w:r w:rsidR="0042250C" w:rsidRPr="003B7C13">
        <w:rPr>
          <w:b/>
        </w:rPr>
        <w:t xml:space="preserve"> спортивных объектов и сооружений.</w:t>
      </w:r>
      <w:r w:rsidR="002A5E70" w:rsidRPr="002A5E70">
        <w:t xml:space="preserve"> </w:t>
      </w:r>
      <w:r w:rsidRPr="002A5E70">
        <w:t xml:space="preserve">Зона физической культуры и спорта. Выделяется на территориях, предназначенных для размещения крупных плоскостных сооружений физкультуры и спорта, а также сопутствующими видами использования земельных участков и объектов капитального строительства. </w:t>
      </w:r>
    </w:p>
    <w:p w:rsidR="0042250C" w:rsidRPr="003B7C13" w:rsidRDefault="0042250C" w:rsidP="003B7C13">
      <w:pPr>
        <w:pStyle w:val="a7"/>
        <w:numPr>
          <w:ilvl w:val="0"/>
          <w:numId w:val="72"/>
        </w:numPr>
        <w:rPr>
          <w:color w:val="00B050"/>
        </w:rPr>
      </w:pPr>
      <w:r w:rsidRPr="003B7C13">
        <w:rPr>
          <w:b/>
          <w:color w:val="00B050"/>
        </w:rPr>
        <w:t>Р-2.</w:t>
      </w:r>
      <w:r w:rsidR="002A5E70" w:rsidRPr="003B7C13">
        <w:rPr>
          <w:b/>
          <w:color w:val="00B050"/>
        </w:rPr>
        <w:t xml:space="preserve"> Зона отдыха (рекреации)</w:t>
      </w:r>
      <w:r w:rsidR="002A5E70" w:rsidRPr="003B7C13">
        <w:rPr>
          <w:color w:val="00B050"/>
        </w:rPr>
        <w:t xml:space="preserve">. </w:t>
      </w:r>
      <w:r w:rsidRPr="003B7C13">
        <w:rPr>
          <w:color w:val="00B050"/>
        </w:rPr>
        <w:t>К рекреационным зонам относятся участки территории в границах городского округа, используемые и предназначенные для отдыха населения, территории, занятые лесами городского округа, а также иные территории, используемые и предназначенные для отдыха, занятий физкультурой и спортом.</w:t>
      </w:r>
    </w:p>
    <w:p w:rsidR="0042250C" w:rsidRPr="003B7C13" w:rsidRDefault="003B7C13" w:rsidP="003B7C13">
      <w:pPr>
        <w:pStyle w:val="a7"/>
        <w:numPr>
          <w:ilvl w:val="0"/>
          <w:numId w:val="72"/>
        </w:numPr>
        <w:rPr>
          <w:color w:val="00B050"/>
        </w:rPr>
      </w:pPr>
      <w:r w:rsidRPr="003B7C13">
        <w:rPr>
          <w:b/>
          <w:color w:val="00B050"/>
        </w:rPr>
        <w:t>СН-1. З</w:t>
      </w:r>
      <w:r w:rsidR="0042250C" w:rsidRPr="003B7C13">
        <w:rPr>
          <w:b/>
          <w:color w:val="00B050"/>
        </w:rPr>
        <w:t>он</w:t>
      </w:r>
      <w:r w:rsidRPr="003B7C13">
        <w:rPr>
          <w:b/>
          <w:color w:val="00B050"/>
        </w:rPr>
        <w:t>а</w:t>
      </w:r>
      <w:r w:rsidR="0042250C" w:rsidRPr="003B7C13">
        <w:rPr>
          <w:b/>
          <w:color w:val="00B050"/>
        </w:rPr>
        <w:t xml:space="preserve"> специального назначения</w:t>
      </w:r>
      <w:r w:rsidRPr="003B7C13">
        <w:rPr>
          <w:b/>
          <w:color w:val="00B050"/>
        </w:rPr>
        <w:t>, зона размещения кладбищ</w:t>
      </w:r>
      <w:r w:rsidRPr="003B7C13">
        <w:rPr>
          <w:color w:val="00B050"/>
        </w:rPr>
        <w:t>. Выделяется на территориях, занятых кладбищами и сопутствующими объектами капитального строительства.</w:t>
      </w:r>
    </w:p>
    <w:p w:rsidR="00F25536" w:rsidRPr="003B7C13" w:rsidRDefault="006C314F" w:rsidP="003B7C13">
      <w:pPr>
        <w:pStyle w:val="a7"/>
        <w:numPr>
          <w:ilvl w:val="0"/>
          <w:numId w:val="72"/>
        </w:numPr>
        <w:rPr>
          <w:color w:val="00B050"/>
        </w:rPr>
      </w:pPr>
      <w:r w:rsidRPr="003B7C13">
        <w:rPr>
          <w:b/>
          <w:color w:val="00B050"/>
        </w:rPr>
        <w:t>С</w:t>
      </w:r>
      <w:r w:rsidR="003B7C13" w:rsidRPr="003B7C13">
        <w:rPr>
          <w:b/>
          <w:color w:val="00B050"/>
        </w:rPr>
        <w:t>Н</w:t>
      </w:r>
      <w:r w:rsidRPr="003B7C13">
        <w:rPr>
          <w:b/>
          <w:color w:val="00B050"/>
        </w:rPr>
        <w:t xml:space="preserve">-2. </w:t>
      </w:r>
      <w:r w:rsidR="003B7C13" w:rsidRPr="003B7C13">
        <w:rPr>
          <w:b/>
          <w:color w:val="00B050"/>
        </w:rPr>
        <w:t>Зона специального назначения, з</w:t>
      </w:r>
      <w:r w:rsidRPr="003B7C13">
        <w:rPr>
          <w:b/>
          <w:color w:val="00B050"/>
        </w:rPr>
        <w:t xml:space="preserve">она размещения </w:t>
      </w:r>
      <w:r w:rsidR="003B7C13" w:rsidRPr="003B7C13">
        <w:rPr>
          <w:b/>
          <w:color w:val="00B050"/>
        </w:rPr>
        <w:t>полигона ТБО</w:t>
      </w:r>
      <w:r w:rsidRPr="003B7C13">
        <w:rPr>
          <w:b/>
          <w:color w:val="00B050"/>
        </w:rPr>
        <w:t>.</w:t>
      </w:r>
      <w:r w:rsidRPr="003B7C13">
        <w:rPr>
          <w:color w:val="00B050"/>
        </w:rPr>
        <w:t xml:space="preserve"> Выделяется на территориях, предназначенных для размещения отходов производства и потребления </w:t>
      </w:r>
    </w:p>
    <w:p w:rsidR="00F25536" w:rsidRDefault="006C314F" w:rsidP="003B7C13">
      <w:pPr>
        <w:ind w:firstLine="708"/>
      </w:pPr>
      <w:r>
        <w:t xml:space="preserve">Территориальные зоны могут подразделяться на подзоны в зависимости от того, какие предельные параметры использования объектов капитального строительства и земельных участков установлены относительно их отдельных частей. Подзоны могут подразделяться на участки градостроительного зонирования, образуемые отдельными земельными участками, имеющими непрерывающиеся общие границы.  </w:t>
      </w:r>
    </w:p>
    <w:p w:rsidR="00F25536" w:rsidRDefault="006C314F" w:rsidP="003B7C13">
      <w:pPr>
        <w:ind w:firstLine="708"/>
      </w:pPr>
      <w:r>
        <w:t xml:space="preserve">Подзона территориальной зоны (подзона) – территория, выделенная в составе территориальной зоны по схожести характеристик застройки в её пределах и для которой установлены одинаковые параметры использования земельных участков и объектов капитального строительства, при этом в составе одной территориальной зоны должно быть выделено не менее двух подзон, либо выделение подзон не производится, а параметры использования земельных участков и объектов капитального строительства устанавливаются в регламенте самой территориальной зоны.  </w:t>
      </w:r>
    </w:p>
    <w:p w:rsidR="00F25536" w:rsidRDefault="006C314F" w:rsidP="003B7C13">
      <w:pPr>
        <w:ind w:firstLine="708"/>
      </w:pPr>
      <w:r>
        <w:t xml:space="preserve">Участок градостроительного зонирования – часть территории подзоны, территориальной зоны, состоящая из земельных участков, территорий общего пользования, прочих территорий, имеющих смежные границы, и отделённая от других участков этой же территориальной зоны (подзоны) участками градостроительного зонирования других территориальных зон (подзон). </w:t>
      </w:r>
    </w:p>
    <w:p w:rsidR="00F25536" w:rsidRDefault="006C314F" w:rsidP="003B7C13">
      <w:pPr>
        <w:ind w:firstLine="708"/>
      </w:pPr>
      <w:r>
        <w:t xml:space="preserve">Границы территориальных зон определяются на основе генерального плана в соответствии с требованиями статьи 34 Градостроительного кодекса Российской Федерации.  </w:t>
      </w:r>
    </w:p>
    <w:p w:rsidR="00F25536" w:rsidRDefault="005C7A73" w:rsidP="006C314F">
      <w:pPr>
        <w:pStyle w:val="1"/>
      </w:pPr>
      <w:bookmarkStart w:id="38" w:name="_Toc75080751"/>
      <w:r>
        <w:lastRenderedPageBreak/>
        <w:t xml:space="preserve">Статья </w:t>
      </w:r>
      <w:r w:rsidRPr="005C442C">
        <w:t>2</w:t>
      </w:r>
      <w:r>
        <w:t xml:space="preserve">4. </w:t>
      </w:r>
      <w:r w:rsidR="006C314F">
        <w:t>Зоны с особыми условиями использования территории, установленные для муниципального образования «Город Малгобек».</w:t>
      </w:r>
      <w:bookmarkEnd w:id="38"/>
      <w:r w:rsidR="006C314F">
        <w:t xml:space="preserve"> </w:t>
      </w:r>
    </w:p>
    <w:p w:rsidR="00F25536" w:rsidRDefault="006C314F">
      <w:pPr>
        <w:spacing w:after="82"/>
        <w:ind w:left="-15" w:right="19" w:firstLine="852"/>
      </w:pPr>
      <w:r>
        <w:t xml:space="preserve">1. Для территории муниципального образования «Город Малгобек» установлены следующие зоны с особыми условиями использования территории: </w:t>
      </w:r>
    </w:p>
    <w:p w:rsidR="00F25536" w:rsidRDefault="006C314F" w:rsidP="0060726A">
      <w:pPr>
        <w:numPr>
          <w:ilvl w:val="1"/>
          <w:numId w:val="5"/>
        </w:numPr>
        <w:ind w:right="19" w:hanging="260"/>
      </w:pPr>
      <w:r>
        <w:t xml:space="preserve">зоны, выделенные для обеспечения правового режима охраны и эксплуатации объектов культурного наследия Российской Федерации; </w:t>
      </w:r>
    </w:p>
    <w:p w:rsidR="00F25536" w:rsidRDefault="006C314F" w:rsidP="0060726A">
      <w:pPr>
        <w:numPr>
          <w:ilvl w:val="1"/>
          <w:numId w:val="5"/>
        </w:numPr>
        <w:ind w:right="19" w:hanging="260"/>
      </w:pPr>
      <w:r>
        <w:t xml:space="preserve">санитарно-защитные зоны; </w:t>
      </w:r>
    </w:p>
    <w:p w:rsidR="00F25536" w:rsidRDefault="006C314F" w:rsidP="0060726A">
      <w:pPr>
        <w:numPr>
          <w:ilvl w:val="1"/>
          <w:numId w:val="5"/>
        </w:numPr>
        <w:ind w:right="19" w:hanging="260"/>
      </w:pPr>
      <w:r>
        <w:t xml:space="preserve">санитарные разрывы от автозаправочных станций; </w:t>
      </w:r>
    </w:p>
    <w:p w:rsidR="00F25536" w:rsidRDefault="006C314F" w:rsidP="0060726A">
      <w:pPr>
        <w:numPr>
          <w:ilvl w:val="1"/>
          <w:numId w:val="5"/>
        </w:numPr>
        <w:ind w:right="19" w:hanging="260"/>
      </w:pPr>
      <w:r>
        <w:t xml:space="preserve">санитарные разрывы от высоковольтных линий электропередач; </w:t>
      </w:r>
    </w:p>
    <w:p w:rsidR="00F25536" w:rsidRDefault="006C314F" w:rsidP="0060726A">
      <w:pPr>
        <w:numPr>
          <w:ilvl w:val="1"/>
          <w:numId w:val="5"/>
        </w:numPr>
        <w:ind w:right="19" w:hanging="260"/>
      </w:pPr>
      <w:r>
        <w:t xml:space="preserve">санитарные разрывы от магистральных газопроводов до элементов застройки; </w:t>
      </w:r>
    </w:p>
    <w:p w:rsidR="00F25536" w:rsidRDefault="006C314F" w:rsidP="0060726A">
      <w:pPr>
        <w:numPr>
          <w:ilvl w:val="1"/>
          <w:numId w:val="5"/>
        </w:numPr>
        <w:ind w:right="19" w:hanging="260"/>
      </w:pPr>
      <w:r>
        <w:t xml:space="preserve">водоохранные зоны; </w:t>
      </w:r>
    </w:p>
    <w:p w:rsidR="00F25536" w:rsidRDefault="006C314F" w:rsidP="0060726A">
      <w:pPr>
        <w:numPr>
          <w:ilvl w:val="1"/>
          <w:numId w:val="5"/>
        </w:numPr>
        <w:ind w:right="19" w:hanging="260"/>
      </w:pPr>
      <w:r>
        <w:t xml:space="preserve">придорожная полоса автомобильной дороги федерального значения; </w:t>
      </w:r>
    </w:p>
    <w:p w:rsidR="00F25536" w:rsidRDefault="006C314F" w:rsidP="0060726A">
      <w:pPr>
        <w:numPr>
          <w:ilvl w:val="1"/>
          <w:numId w:val="5"/>
        </w:numPr>
        <w:ind w:right="19" w:hanging="260"/>
      </w:pPr>
      <w:r>
        <w:t xml:space="preserve">зоны ограничения застройки от передающих радиотехнических объектов; </w:t>
      </w:r>
    </w:p>
    <w:p w:rsidR="00F25536" w:rsidRDefault="006C314F" w:rsidP="0060726A">
      <w:pPr>
        <w:numPr>
          <w:ilvl w:val="1"/>
          <w:numId w:val="5"/>
        </w:numPr>
        <w:spacing w:after="87"/>
        <w:ind w:right="19" w:hanging="260"/>
      </w:pPr>
      <w:r>
        <w:t xml:space="preserve">зоны ограничений застройки по горно-геологическим условиям, в том числе. </w:t>
      </w:r>
    </w:p>
    <w:p w:rsidR="00F25536" w:rsidRDefault="006C314F" w:rsidP="0060726A">
      <w:pPr>
        <w:numPr>
          <w:ilvl w:val="1"/>
          <w:numId w:val="6"/>
        </w:numPr>
        <w:ind w:right="19" w:firstLine="852"/>
      </w:pPr>
      <w:r>
        <w:t xml:space="preserve">На карте границ зон с особыми условиями использования территории могут быть отображены границы иных зон, выделяемых в соответствии с законодательством Российской Федерации. </w:t>
      </w:r>
    </w:p>
    <w:p w:rsidR="00F25536" w:rsidRDefault="006C314F" w:rsidP="0060726A">
      <w:pPr>
        <w:numPr>
          <w:ilvl w:val="1"/>
          <w:numId w:val="6"/>
        </w:numPr>
        <w:ind w:right="19" w:firstLine="852"/>
      </w:pPr>
      <w:r>
        <w:t xml:space="preserve">Режим градостроительной деятельности в пределах указанных зон определяется законодательством Российской Федерации, Республики Ингушетия, нормативными правовыми актами органов местного самоуправления. </w:t>
      </w:r>
    </w:p>
    <w:p w:rsidR="00F25536" w:rsidRDefault="006C314F" w:rsidP="0060726A">
      <w:pPr>
        <w:numPr>
          <w:ilvl w:val="1"/>
          <w:numId w:val="6"/>
        </w:numPr>
        <w:spacing w:after="261"/>
        <w:ind w:right="19" w:firstLine="852"/>
      </w:pPr>
      <w:r>
        <w:t xml:space="preserve">При нанесении на карты зон с особыми условиями использования территории границ указанных зон необходимо руководствоваться имеющейся документацией с установлением и описанием границ указанных зон, а при её отсутствии руководствоваться нормативными правовыми актами, регулирующими режим градостроительной деятельности в пределах данных зон, в том случае, если таковые акты содержат прямые указания на способ установления границ указанных зон. </w:t>
      </w:r>
    </w:p>
    <w:p w:rsidR="00F25536" w:rsidRDefault="006C314F" w:rsidP="006C314F">
      <w:pPr>
        <w:pStyle w:val="1"/>
      </w:pPr>
      <w:bookmarkStart w:id="39" w:name="_Toc75080752"/>
      <w:r>
        <w:t xml:space="preserve">Статья </w:t>
      </w:r>
      <w:r w:rsidR="00F534D0" w:rsidRPr="005C442C">
        <w:t>25</w:t>
      </w:r>
      <w:r>
        <w:t>.  Использование и строительные изменения объектов капитального строительства, несоответствующих Правилам.</w:t>
      </w:r>
      <w:bookmarkEnd w:id="39"/>
      <w:r>
        <w:t xml:space="preserve"> </w:t>
      </w:r>
    </w:p>
    <w:p w:rsidR="00F25536" w:rsidRDefault="006C314F" w:rsidP="0060726A">
      <w:pPr>
        <w:numPr>
          <w:ilvl w:val="1"/>
          <w:numId w:val="10"/>
        </w:numPr>
        <w:spacing w:after="90"/>
        <w:ind w:right="19" w:firstLine="852"/>
      </w:pPr>
      <w:r>
        <w:t xml:space="preserve">Земельные участки или объекты капитального строительства, виды разрешенного использования,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F25536" w:rsidRDefault="006C314F" w:rsidP="0060726A">
      <w:pPr>
        <w:numPr>
          <w:ilvl w:val="1"/>
          <w:numId w:val="10"/>
        </w:numPr>
        <w:spacing w:after="84" w:line="269" w:lineRule="auto"/>
        <w:ind w:right="19" w:firstLine="852"/>
      </w:pPr>
      <w:r>
        <w:t xml:space="preserve">Все изменения объектов, указанных в части 1 настоящей статьи, осуществляемые путем изменения видов и интенсивности их использования, их параметров, могут производиться только в целях приведения их в соответствие с настоящими Правилами. </w:t>
      </w:r>
    </w:p>
    <w:p w:rsidR="00F25536" w:rsidRDefault="006C314F" w:rsidP="0060726A">
      <w:pPr>
        <w:numPr>
          <w:ilvl w:val="1"/>
          <w:numId w:val="10"/>
        </w:numPr>
        <w:spacing w:after="90"/>
        <w:ind w:right="19" w:firstLine="852"/>
      </w:pPr>
      <w:r>
        <w:t xml:space="preserve">Не допускается увеличивать площадь и строительный объем объектов капитального строительства, которые имеют вид, виды использования, не разрешённые для данной территориальной зоны, либо те, которые поименованы как разрешенные для соответствующих территориальных зон (глава 5 настоящих Правил), но расположены в зонах с особыми условиями использования территории, в пределах которых не предусмотрено размещение соответствующих объектов. </w:t>
      </w:r>
    </w:p>
    <w:p w:rsidR="00F25536" w:rsidRDefault="006C314F" w:rsidP="0060726A">
      <w:pPr>
        <w:numPr>
          <w:ilvl w:val="1"/>
          <w:numId w:val="10"/>
        </w:numPr>
        <w:spacing w:after="88"/>
        <w:ind w:right="19" w:firstLine="852"/>
      </w:pPr>
      <w:r>
        <w:lastRenderedPageBreak/>
        <w:t xml:space="preserve">На объектах, которые имеют вид, виды использования, не разрешённые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 </w:t>
      </w:r>
    </w:p>
    <w:p w:rsidR="00F25536" w:rsidRDefault="006C314F" w:rsidP="0060726A">
      <w:pPr>
        <w:numPr>
          <w:ilvl w:val="1"/>
          <w:numId w:val="10"/>
        </w:numPr>
        <w:spacing w:after="89"/>
        <w:ind w:right="19" w:firstLine="852"/>
      </w:pPr>
      <w:r>
        <w:t xml:space="preserve">Объекты недвижимости, несоответствующие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rsidR="00F25536" w:rsidRDefault="006C314F" w:rsidP="0060726A">
      <w:pPr>
        <w:numPr>
          <w:ilvl w:val="1"/>
          <w:numId w:val="10"/>
        </w:numPr>
        <w:spacing w:after="258"/>
        <w:ind w:right="19" w:firstLine="852"/>
      </w:pPr>
      <w:r>
        <w:t xml:space="preserve">Несоответствующий вид использования недвижимости не может быть заменён на иной несоответствующий вид использования. </w:t>
      </w:r>
    </w:p>
    <w:p w:rsidR="00F25536" w:rsidRDefault="006C314F" w:rsidP="006C314F">
      <w:pPr>
        <w:pStyle w:val="1"/>
      </w:pPr>
      <w:bookmarkStart w:id="40" w:name="_Toc75080753"/>
      <w:r>
        <w:t>Статья 2</w:t>
      </w:r>
      <w:r w:rsidR="00F534D0" w:rsidRPr="00F534D0">
        <w:t>6</w:t>
      </w:r>
      <w:r>
        <w:t>.  Контроль за использованием объектов капитального строительства и земельных участков.</w:t>
      </w:r>
      <w:bookmarkEnd w:id="40"/>
      <w:r>
        <w:t xml:space="preserve"> </w:t>
      </w:r>
    </w:p>
    <w:p w:rsidR="00F25536" w:rsidRDefault="006C314F" w:rsidP="0060726A">
      <w:pPr>
        <w:numPr>
          <w:ilvl w:val="1"/>
          <w:numId w:val="9"/>
        </w:numPr>
        <w:ind w:right="19" w:firstLine="900"/>
      </w:pPr>
      <w:r>
        <w:t xml:space="preserve">Контроль за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предоставлены такие полномочия. </w:t>
      </w:r>
    </w:p>
    <w:p w:rsidR="00F25536" w:rsidRDefault="006C314F" w:rsidP="0060726A">
      <w:pPr>
        <w:numPr>
          <w:ilvl w:val="1"/>
          <w:numId w:val="9"/>
        </w:numPr>
        <w:spacing w:after="89"/>
        <w:ind w:right="19" w:firstLine="900"/>
      </w:pPr>
      <w:r>
        <w:t xml:space="preserve">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капитального строительства и земельных участков, получать от правообладателей таких объектов необходимую информацию, знакомиться с документацией, относящейся к использованию и изменению таких объектов. </w:t>
      </w:r>
    </w:p>
    <w:p w:rsidR="00F25536" w:rsidRDefault="006C314F" w:rsidP="0060726A">
      <w:pPr>
        <w:numPr>
          <w:ilvl w:val="1"/>
          <w:numId w:val="9"/>
        </w:numPr>
        <w:spacing w:after="430"/>
        <w:ind w:right="19" w:firstLine="900"/>
      </w:pPr>
      <w:r>
        <w:t xml:space="preserve">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 </w:t>
      </w:r>
    </w:p>
    <w:p w:rsidR="00F25536" w:rsidRDefault="006C314F">
      <w:pPr>
        <w:spacing w:line="259" w:lineRule="auto"/>
        <w:ind w:left="852" w:right="0"/>
        <w:jc w:val="left"/>
      </w:pPr>
      <w:r>
        <w:t xml:space="preserve">  </w:t>
      </w:r>
    </w:p>
    <w:p w:rsidR="00F25536" w:rsidRDefault="00F25536">
      <w:pPr>
        <w:sectPr w:rsidR="00F25536" w:rsidSect="00C1062F">
          <w:pgSz w:w="11906" w:h="16841"/>
          <w:pgMar w:top="1134" w:right="850" w:bottom="1134" w:left="1701" w:header="567" w:footer="427" w:gutter="0"/>
          <w:pgBorders w:display="firstPage" w:offsetFrom="page">
            <w:top w:val="thinThickSmallGap" w:sz="24" w:space="24" w:color="auto"/>
            <w:left w:val="thinThickSmallGap" w:sz="24" w:space="30" w:color="auto"/>
            <w:bottom w:val="thickThinSmallGap" w:sz="24" w:space="24" w:color="auto"/>
            <w:right w:val="thickThinSmallGap" w:sz="24" w:space="24" w:color="auto"/>
          </w:pgBorders>
          <w:cols w:space="720"/>
          <w:titlePg/>
          <w:docGrid w:linePitch="326"/>
        </w:sectPr>
      </w:pPr>
    </w:p>
    <w:p w:rsidR="00F25536" w:rsidRPr="00EC244D" w:rsidRDefault="006C314F" w:rsidP="006C314F">
      <w:pPr>
        <w:pStyle w:val="1"/>
        <w:rPr>
          <w:color w:val="auto"/>
        </w:rPr>
      </w:pPr>
      <w:bookmarkStart w:id="41" w:name="_Toc75080754"/>
      <w:r w:rsidRPr="00EC244D">
        <w:rPr>
          <w:color w:val="auto"/>
        </w:rPr>
        <w:lastRenderedPageBreak/>
        <w:t xml:space="preserve">Глава </w:t>
      </w:r>
      <w:r w:rsidR="00EC244D" w:rsidRPr="00EC244D">
        <w:rPr>
          <w:color w:val="auto"/>
          <w:lang w:val="en-US"/>
        </w:rPr>
        <w:t>VIII</w:t>
      </w:r>
      <w:r w:rsidRPr="00EC244D">
        <w:rPr>
          <w:color w:val="auto"/>
        </w:rPr>
        <w:t xml:space="preserve">. </w:t>
      </w:r>
      <w:r w:rsidR="00D84A19" w:rsidRPr="00EC244D">
        <w:rPr>
          <w:color w:val="auto"/>
        </w:rPr>
        <w:t>ГРАДОСТРОИТЕЛЬНЫЕ РЕГЛАМЕНТЫ.</w:t>
      </w:r>
      <w:bookmarkEnd w:id="41"/>
      <w:r w:rsidR="00D84A19" w:rsidRPr="00EC244D">
        <w:rPr>
          <w:color w:val="auto"/>
        </w:rPr>
        <w:t xml:space="preserve">  </w:t>
      </w:r>
    </w:p>
    <w:p w:rsidR="00F25536" w:rsidRDefault="006C314F" w:rsidP="006C314F">
      <w:pPr>
        <w:pStyle w:val="1"/>
        <w:rPr>
          <w:color w:val="auto"/>
        </w:rPr>
      </w:pPr>
      <w:bookmarkStart w:id="42" w:name="_Toc75080755"/>
      <w:r w:rsidRPr="00EC244D">
        <w:rPr>
          <w:color w:val="auto"/>
        </w:rPr>
        <w:t>Статья 2</w:t>
      </w:r>
      <w:r w:rsidR="005C7A73" w:rsidRPr="00EC244D">
        <w:rPr>
          <w:color w:val="auto"/>
        </w:rPr>
        <w:t>7</w:t>
      </w:r>
      <w:r w:rsidRPr="00EC244D">
        <w:rPr>
          <w:color w:val="auto"/>
        </w:rPr>
        <w:t xml:space="preserve">. Градостроительный регламент </w:t>
      </w:r>
      <w:r w:rsidR="00EC244D" w:rsidRPr="00EC244D">
        <w:rPr>
          <w:color w:val="auto"/>
        </w:rPr>
        <w:t xml:space="preserve">зона застройки индивидуальными жилыми домами </w:t>
      </w:r>
      <w:r w:rsidRPr="00EC244D">
        <w:rPr>
          <w:color w:val="auto"/>
        </w:rPr>
        <w:t>(Ж-1).</w:t>
      </w:r>
      <w:bookmarkEnd w:id="42"/>
      <w:r w:rsidRPr="00EC244D">
        <w:rPr>
          <w:color w:val="auto"/>
        </w:rPr>
        <w:t xml:space="preserve"> </w:t>
      </w:r>
    </w:p>
    <w:p w:rsidR="00E7731F" w:rsidRPr="00DE5C4B" w:rsidRDefault="00E7731F" w:rsidP="00E7731F">
      <w:pPr>
        <w:rPr>
          <w:b/>
          <w:i/>
          <w:color w:val="00B050"/>
        </w:rPr>
      </w:pPr>
      <w:r w:rsidRPr="00DE5C4B">
        <w:rPr>
          <w:b/>
          <w:i/>
          <w:color w:val="00B050"/>
        </w:rPr>
        <w:t>Цели выделения зоны:</w:t>
      </w:r>
    </w:p>
    <w:p w:rsidR="00E7731F" w:rsidRPr="00DE5C4B" w:rsidRDefault="00E7731F" w:rsidP="0060726A">
      <w:pPr>
        <w:pStyle w:val="a7"/>
        <w:numPr>
          <w:ilvl w:val="0"/>
          <w:numId w:val="51"/>
        </w:numPr>
        <w:spacing w:line="276" w:lineRule="auto"/>
        <w:ind w:right="0"/>
        <w:rPr>
          <w:color w:val="00B050"/>
        </w:rPr>
      </w:pPr>
      <w:r w:rsidRPr="00DE5C4B">
        <w:rPr>
          <w:color w:val="00B050"/>
        </w:rPr>
        <w:t>для обеспечения правовых условий строительства и реконструкции жилых домов и формирования кварталов комфортного жилья с низкой плотностью застройки, посредством преимущественного размещения отдельно стоящих одноквартирных домов не выше 3 этажей с приквартирными участками;</w:t>
      </w:r>
    </w:p>
    <w:p w:rsidR="00E7731F" w:rsidRPr="00DE5C4B" w:rsidRDefault="00E7731F" w:rsidP="0060726A">
      <w:pPr>
        <w:pStyle w:val="a7"/>
        <w:numPr>
          <w:ilvl w:val="0"/>
          <w:numId w:val="51"/>
        </w:numPr>
        <w:spacing w:line="276" w:lineRule="auto"/>
        <w:ind w:right="0"/>
        <w:rPr>
          <w:color w:val="00B050"/>
        </w:rPr>
      </w:pPr>
      <w:r w:rsidRPr="00DE5C4B">
        <w:rPr>
          <w:color w:val="00B050"/>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E7731F" w:rsidRPr="00DE5C4B" w:rsidRDefault="00E7731F" w:rsidP="0060726A">
      <w:pPr>
        <w:pStyle w:val="a7"/>
        <w:numPr>
          <w:ilvl w:val="0"/>
          <w:numId w:val="51"/>
        </w:numPr>
        <w:spacing w:line="276" w:lineRule="auto"/>
        <w:ind w:right="0"/>
        <w:rPr>
          <w:color w:val="00B050"/>
        </w:rPr>
      </w:pPr>
      <w:r w:rsidRPr="00DE5C4B">
        <w:rPr>
          <w:color w:val="00B050"/>
        </w:rPr>
        <w:t>создание условий для размещения необходимых объектов инженерной и транспортной инфраструктур.</w:t>
      </w:r>
    </w:p>
    <w:p w:rsidR="00E7731F" w:rsidRPr="00E7731F" w:rsidRDefault="00E7731F" w:rsidP="00E7731F"/>
    <w:tbl>
      <w:tblPr>
        <w:tblStyle w:val="aa"/>
        <w:tblW w:w="9464" w:type="dxa"/>
        <w:tblLayout w:type="fixed"/>
        <w:tblLook w:val="04A0" w:firstRow="1" w:lastRow="0" w:firstColumn="1" w:lastColumn="0" w:noHBand="0" w:noVBand="1"/>
      </w:tblPr>
      <w:tblGrid>
        <w:gridCol w:w="589"/>
        <w:gridCol w:w="1217"/>
        <w:gridCol w:w="5248"/>
        <w:gridCol w:w="1276"/>
        <w:gridCol w:w="1134"/>
      </w:tblGrid>
      <w:tr w:rsidR="00D50841" w:rsidRPr="00DE5C4B" w:rsidTr="007F746A">
        <w:trPr>
          <w:cantSplit/>
          <w:trHeight w:val="2203"/>
          <w:tblHeader/>
        </w:trPr>
        <w:tc>
          <w:tcPr>
            <w:tcW w:w="589" w:type="dxa"/>
            <w:vAlign w:val="center"/>
          </w:tcPr>
          <w:p w:rsidR="00D50841" w:rsidRPr="00DE5C4B" w:rsidRDefault="00D50841" w:rsidP="00CE4AED">
            <w:pPr>
              <w:pStyle w:val="ab"/>
              <w:jc w:val="center"/>
              <w:rPr>
                <w:b/>
                <w:color w:val="00B050"/>
              </w:rPr>
            </w:pPr>
            <w:r w:rsidRPr="00DE5C4B">
              <w:rPr>
                <w:b/>
                <w:color w:val="00B050"/>
              </w:rPr>
              <w:t>№</w:t>
            </w:r>
          </w:p>
          <w:p w:rsidR="00D50841" w:rsidRPr="00DE5C4B" w:rsidRDefault="00D50841" w:rsidP="00CE4AED">
            <w:pPr>
              <w:pStyle w:val="ab"/>
              <w:jc w:val="center"/>
              <w:rPr>
                <w:b/>
                <w:color w:val="00B050"/>
              </w:rPr>
            </w:pPr>
            <w:r w:rsidRPr="00DE5C4B">
              <w:rPr>
                <w:b/>
                <w:color w:val="00B050"/>
              </w:rPr>
              <w:t>п/п</w:t>
            </w:r>
          </w:p>
        </w:tc>
        <w:tc>
          <w:tcPr>
            <w:tcW w:w="1217" w:type="dxa"/>
            <w:textDirection w:val="btLr"/>
          </w:tcPr>
          <w:p w:rsidR="00D50841" w:rsidRPr="00DE5C4B" w:rsidRDefault="00D50841" w:rsidP="00CE4AED">
            <w:pPr>
              <w:pStyle w:val="ab"/>
              <w:rPr>
                <w:b/>
                <w:color w:val="00B050"/>
              </w:rPr>
            </w:pPr>
            <w:r w:rsidRPr="00DE5C4B">
              <w:rPr>
                <w:b/>
                <w:color w:val="00B050"/>
              </w:rPr>
              <w:t>Код (числовое обозначение)</w:t>
            </w:r>
          </w:p>
          <w:p w:rsidR="00D50841" w:rsidRPr="00DE5C4B" w:rsidRDefault="00D50841" w:rsidP="00CE4AED">
            <w:pPr>
              <w:pStyle w:val="ab"/>
              <w:rPr>
                <w:b/>
                <w:color w:val="00B050"/>
              </w:rPr>
            </w:pPr>
            <w:r w:rsidRPr="00DE5C4B">
              <w:rPr>
                <w:b/>
                <w:color w:val="00B050"/>
              </w:rPr>
              <w:t>в соответствии с Классификатором</w:t>
            </w:r>
          </w:p>
        </w:tc>
        <w:tc>
          <w:tcPr>
            <w:tcW w:w="5248" w:type="dxa"/>
            <w:vAlign w:val="center"/>
          </w:tcPr>
          <w:p w:rsidR="00D50841" w:rsidRPr="00DE5C4B" w:rsidRDefault="00D50841" w:rsidP="00CE4AED">
            <w:pPr>
              <w:pStyle w:val="ab"/>
              <w:jc w:val="center"/>
              <w:rPr>
                <w:b/>
                <w:color w:val="00B050"/>
              </w:rPr>
            </w:pPr>
            <w:r w:rsidRPr="00DE5C4B">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276" w:type="dxa"/>
            <w:textDirection w:val="btLr"/>
          </w:tcPr>
          <w:p w:rsidR="00D50841" w:rsidRPr="00DE5C4B" w:rsidRDefault="00D50841" w:rsidP="00CE4AED">
            <w:pPr>
              <w:pStyle w:val="ab"/>
              <w:rPr>
                <w:b/>
                <w:color w:val="00B050"/>
              </w:rPr>
            </w:pPr>
            <w:r w:rsidRPr="00DE5C4B">
              <w:rPr>
                <w:b/>
                <w:color w:val="00B050"/>
              </w:rPr>
              <w:t>Предельная этажность зданий, строений, сооружений,</w:t>
            </w:r>
          </w:p>
        </w:tc>
        <w:tc>
          <w:tcPr>
            <w:tcW w:w="1134" w:type="dxa"/>
            <w:textDirection w:val="btLr"/>
            <w:vAlign w:val="center"/>
          </w:tcPr>
          <w:p w:rsidR="00D50841" w:rsidRPr="00DE5C4B" w:rsidRDefault="00D50841" w:rsidP="00D50841">
            <w:pPr>
              <w:pStyle w:val="ab"/>
              <w:jc w:val="center"/>
              <w:rPr>
                <w:b/>
                <w:color w:val="00B050"/>
              </w:rPr>
            </w:pPr>
            <w:r w:rsidRPr="00DE5C4B">
              <w:rPr>
                <w:b/>
                <w:color w:val="00B050"/>
              </w:rPr>
              <w:t>Максимальный процент застройки, %</w:t>
            </w:r>
          </w:p>
        </w:tc>
      </w:tr>
      <w:tr w:rsidR="00D50841" w:rsidRPr="00DE5C4B" w:rsidTr="007F746A">
        <w:trPr>
          <w:cantSplit/>
          <w:trHeight w:val="202"/>
          <w:tblHeader/>
        </w:trPr>
        <w:tc>
          <w:tcPr>
            <w:tcW w:w="589" w:type="dxa"/>
          </w:tcPr>
          <w:p w:rsidR="00D50841" w:rsidRPr="00DE5C4B" w:rsidRDefault="00D50841" w:rsidP="00CE4AED">
            <w:pPr>
              <w:pStyle w:val="ab"/>
              <w:jc w:val="center"/>
              <w:rPr>
                <w:b/>
                <w:color w:val="00B050"/>
              </w:rPr>
            </w:pPr>
            <w:r w:rsidRPr="00DE5C4B">
              <w:rPr>
                <w:b/>
                <w:color w:val="00B050"/>
              </w:rPr>
              <w:t>1</w:t>
            </w:r>
          </w:p>
        </w:tc>
        <w:tc>
          <w:tcPr>
            <w:tcW w:w="1217" w:type="dxa"/>
          </w:tcPr>
          <w:p w:rsidR="00D50841" w:rsidRPr="00DE5C4B" w:rsidRDefault="00D50841" w:rsidP="00CE4AED">
            <w:pPr>
              <w:pStyle w:val="ab"/>
              <w:jc w:val="center"/>
              <w:rPr>
                <w:b/>
                <w:color w:val="00B050"/>
              </w:rPr>
            </w:pPr>
            <w:r w:rsidRPr="00DE5C4B">
              <w:rPr>
                <w:b/>
                <w:color w:val="00B050"/>
              </w:rPr>
              <w:t>2</w:t>
            </w:r>
          </w:p>
        </w:tc>
        <w:tc>
          <w:tcPr>
            <w:tcW w:w="5248" w:type="dxa"/>
          </w:tcPr>
          <w:p w:rsidR="00D50841" w:rsidRPr="00DE5C4B" w:rsidRDefault="00D50841" w:rsidP="00CE4AED">
            <w:pPr>
              <w:pStyle w:val="ab"/>
              <w:jc w:val="center"/>
              <w:rPr>
                <w:b/>
                <w:color w:val="00B050"/>
              </w:rPr>
            </w:pPr>
            <w:r w:rsidRPr="00DE5C4B">
              <w:rPr>
                <w:b/>
                <w:color w:val="00B050"/>
              </w:rPr>
              <w:t>3</w:t>
            </w:r>
          </w:p>
        </w:tc>
        <w:tc>
          <w:tcPr>
            <w:tcW w:w="1276" w:type="dxa"/>
          </w:tcPr>
          <w:p w:rsidR="00D50841" w:rsidRPr="00DE5C4B" w:rsidRDefault="00D50841" w:rsidP="00CE4AED">
            <w:pPr>
              <w:pStyle w:val="ab"/>
              <w:jc w:val="center"/>
              <w:rPr>
                <w:b/>
                <w:color w:val="00B050"/>
              </w:rPr>
            </w:pPr>
            <w:r w:rsidRPr="00DE5C4B">
              <w:rPr>
                <w:b/>
                <w:color w:val="00B050"/>
              </w:rPr>
              <w:t>4</w:t>
            </w:r>
          </w:p>
        </w:tc>
        <w:tc>
          <w:tcPr>
            <w:tcW w:w="1134" w:type="dxa"/>
          </w:tcPr>
          <w:p w:rsidR="00D50841" w:rsidRPr="00DE5C4B" w:rsidRDefault="00D50841" w:rsidP="00CE4AED">
            <w:pPr>
              <w:pStyle w:val="ab"/>
              <w:jc w:val="center"/>
              <w:rPr>
                <w:b/>
                <w:color w:val="00B050"/>
              </w:rPr>
            </w:pPr>
            <w:r w:rsidRPr="00DE5C4B">
              <w:rPr>
                <w:b/>
                <w:color w:val="00B050"/>
              </w:rPr>
              <w:t>5</w:t>
            </w:r>
          </w:p>
        </w:tc>
      </w:tr>
      <w:tr w:rsidR="00D50841" w:rsidRPr="00DE5C4B" w:rsidTr="007F746A">
        <w:tc>
          <w:tcPr>
            <w:tcW w:w="9464" w:type="dxa"/>
            <w:gridSpan w:val="5"/>
            <w:tcBorders>
              <w:right w:val="single" w:sz="2" w:space="0" w:color="auto"/>
            </w:tcBorders>
            <w:vAlign w:val="center"/>
          </w:tcPr>
          <w:p w:rsidR="00D50841" w:rsidRDefault="00D50841" w:rsidP="00CE4AED">
            <w:pPr>
              <w:pStyle w:val="ab"/>
              <w:jc w:val="center"/>
              <w:rPr>
                <w:b/>
                <w:color w:val="00B050"/>
              </w:rPr>
            </w:pPr>
            <w:r w:rsidRPr="00DE5C4B">
              <w:rPr>
                <w:b/>
                <w:color w:val="00B050"/>
              </w:rPr>
              <w:t xml:space="preserve">Основные виды и параметры разрешенного использования земельных участков и </w:t>
            </w:r>
          </w:p>
          <w:p w:rsidR="00D50841" w:rsidRPr="00DE5C4B" w:rsidRDefault="00D50841" w:rsidP="00CE4AED">
            <w:pPr>
              <w:pStyle w:val="ab"/>
              <w:jc w:val="center"/>
              <w:rPr>
                <w:b/>
                <w:color w:val="00B050"/>
              </w:rPr>
            </w:pPr>
            <w:r w:rsidRPr="00DE5C4B">
              <w:rPr>
                <w:b/>
                <w:color w:val="00B050"/>
              </w:rPr>
              <w:t>объектов капитального строительства</w:t>
            </w:r>
          </w:p>
        </w:tc>
      </w:tr>
      <w:tr w:rsidR="00D50841" w:rsidRPr="00DE5C4B" w:rsidTr="007F746A">
        <w:tc>
          <w:tcPr>
            <w:tcW w:w="589" w:type="dxa"/>
            <w:vAlign w:val="center"/>
          </w:tcPr>
          <w:p w:rsidR="00D50841" w:rsidRPr="00DE5C4B" w:rsidRDefault="00D50841" w:rsidP="00CE4AED">
            <w:pPr>
              <w:pStyle w:val="ab"/>
              <w:jc w:val="center"/>
              <w:rPr>
                <w:color w:val="00B050"/>
              </w:rPr>
            </w:pPr>
            <w:r w:rsidRPr="00DE5C4B">
              <w:rPr>
                <w:color w:val="00B050"/>
              </w:rPr>
              <w:t>1</w:t>
            </w:r>
          </w:p>
        </w:tc>
        <w:tc>
          <w:tcPr>
            <w:tcW w:w="1217" w:type="dxa"/>
            <w:vAlign w:val="center"/>
          </w:tcPr>
          <w:p w:rsidR="00D50841" w:rsidRPr="00DE5C4B" w:rsidRDefault="00D50841" w:rsidP="00CE4AED">
            <w:pPr>
              <w:pStyle w:val="ab"/>
              <w:jc w:val="center"/>
              <w:rPr>
                <w:color w:val="00B050"/>
              </w:rPr>
            </w:pPr>
            <w:r w:rsidRPr="00DE5C4B">
              <w:rPr>
                <w:color w:val="00B050"/>
              </w:rPr>
              <w:t>2.1</w:t>
            </w:r>
          </w:p>
        </w:tc>
        <w:tc>
          <w:tcPr>
            <w:tcW w:w="5248" w:type="dxa"/>
            <w:vAlign w:val="center"/>
          </w:tcPr>
          <w:p w:rsidR="00D50841" w:rsidRPr="008B5518" w:rsidRDefault="00D50841" w:rsidP="00CE4AED">
            <w:pPr>
              <w:pStyle w:val="ab"/>
              <w:rPr>
                <w:color w:val="00B050"/>
              </w:rPr>
            </w:pPr>
            <w:r w:rsidRPr="008B5518">
              <w:rPr>
                <w:color w:val="00B050"/>
              </w:rPr>
              <w:t>Для индивидуального жилищного строительства</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tcBorders>
              <w:right w:val="single" w:sz="4" w:space="0" w:color="auto"/>
            </w:tcBorders>
            <w:vAlign w:val="center"/>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sidRPr="00DE5C4B">
              <w:rPr>
                <w:color w:val="00B050"/>
              </w:rPr>
              <w:t>2</w:t>
            </w:r>
          </w:p>
        </w:tc>
        <w:tc>
          <w:tcPr>
            <w:tcW w:w="1217" w:type="dxa"/>
            <w:vAlign w:val="center"/>
          </w:tcPr>
          <w:p w:rsidR="00D50841" w:rsidRPr="00DE5C4B" w:rsidRDefault="00D50841" w:rsidP="00E71666">
            <w:pPr>
              <w:pStyle w:val="ab"/>
              <w:jc w:val="center"/>
              <w:rPr>
                <w:color w:val="00B050"/>
              </w:rPr>
            </w:pPr>
            <w:r w:rsidRPr="00DE5C4B">
              <w:rPr>
                <w:color w:val="00B050"/>
              </w:rPr>
              <w:t>2.3</w:t>
            </w:r>
          </w:p>
        </w:tc>
        <w:tc>
          <w:tcPr>
            <w:tcW w:w="5248" w:type="dxa"/>
            <w:vAlign w:val="center"/>
          </w:tcPr>
          <w:p w:rsidR="00D50841" w:rsidRPr="008B5518" w:rsidRDefault="00D50841" w:rsidP="00E71666">
            <w:pPr>
              <w:pStyle w:val="ab"/>
              <w:rPr>
                <w:color w:val="00B050"/>
              </w:rPr>
            </w:pPr>
            <w:r w:rsidRPr="008B5518">
              <w:rPr>
                <w:color w:val="00B050"/>
              </w:rPr>
              <w:t>Блокированная жилая застройка</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vAlign w:val="center"/>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sidRPr="00DE5C4B">
              <w:rPr>
                <w:color w:val="00B050"/>
              </w:rPr>
              <w:t>3</w:t>
            </w:r>
          </w:p>
        </w:tc>
        <w:tc>
          <w:tcPr>
            <w:tcW w:w="1217" w:type="dxa"/>
            <w:vAlign w:val="center"/>
          </w:tcPr>
          <w:p w:rsidR="00D50841" w:rsidRPr="00DE5C4B" w:rsidRDefault="00D50841" w:rsidP="00E71666">
            <w:pPr>
              <w:pStyle w:val="ab"/>
              <w:jc w:val="center"/>
              <w:rPr>
                <w:color w:val="00B050"/>
              </w:rPr>
            </w:pPr>
            <w:r w:rsidRPr="00DE5C4B">
              <w:rPr>
                <w:color w:val="00B050"/>
              </w:rPr>
              <w:t>2.7.1</w:t>
            </w:r>
          </w:p>
        </w:tc>
        <w:tc>
          <w:tcPr>
            <w:tcW w:w="5248" w:type="dxa"/>
            <w:vAlign w:val="center"/>
          </w:tcPr>
          <w:p w:rsidR="00D50841" w:rsidRPr="008B5518" w:rsidRDefault="00D50841" w:rsidP="00E71666">
            <w:pPr>
              <w:pStyle w:val="ab"/>
              <w:rPr>
                <w:color w:val="00B050"/>
              </w:rPr>
            </w:pPr>
            <w:bookmarkStart w:id="43" w:name="sub_10271"/>
            <w:r w:rsidRPr="008B5518">
              <w:rPr>
                <w:color w:val="00B050"/>
              </w:rPr>
              <w:t>Хранение автотранспорта</w:t>
            </w:r>
            <w:bookmarkEnd w:id="43"/>
          </w:p>
        </w:tc>
        <w:tc>
          <w:tcPr>
            <w:tcW w:w="1276" w:type="dxa"/>
            <w:vAlign w:val="center"/>
          </w:tcPr>
          <w:p w:rsidR="00D50841" w:rsidRPr="00E71666" w:rsidRDefault="00D50841" w:rsidP="00E71666">
            <w:pPr>
              <w:pStyle w:val="ab"/>
              <w:jc w:val="center"/>
              <w:rPr>
                <w:color w:val="00B050"/>
              </w:rPr>
            </w:pPr>
            <w:r w:rsidRPr="00E71666">
              <w:rPr>
                <w:color w:val="00B050"/>
              </w:rPr>
              <w:t>1</w:t>
            </w:r>
          </w:p>
        </w:tc>
        <w:tc>
          <w:tcPr>
            <w:tcW w:w="1134" w:type="dxa"/>
            <w:vAlign w:val="center"/>
          </w:tcPr>
          <w:p w:rsidR="00D50841" w:rsidRPr="00531198" w:rsidRDefault="00D50841" w:rsidP="00531198">
            <w:pPr>
              <w:pStyle w:val="ab"/>
              <w:jc w:val="center"/>
              <w:rPr>
                <w:color w:val="00B050"/>
              </w:rPr>
            </w:pPr>
            <w:r w:rsidRPr="00531198">
              <w:rPr>
                <w:color w:val="00B050"/>
              </w:rPr>
              <w:t>90,0</w:t>
            </w:r>
          </w:p>
        </w:tc>
      </w:tr>
      <w:tr w:rsidR="00D50841" w:rsidRPr="00DE5C4B" w:rsidTr="007F746A">
        <w:tc>
          <w:tcPr>
            <w:tcW w:w="589" w:type="dxa"/>
            <w:vAlign w:val="center"/>
          </w:tcPr>
          <w:p w:rsidR="00D50841" w:rsidRPr="00DE5C4B" w:rsidRDefault="00D50841" w:rsidP="00E71666">
            <w:pPr>
              <w:pStyle w:val="ab"/>
              <w:jc w:val="center"/>
              <w:rPr>
                <w:color w:val="00B050"/>
              </w:rPr>
            </w:pPr>
            <w:r w:rsidRPr="00DE5C4B">
              <w:rPr>
                <w:color w:val="00B050"/>
              </w:rPr>
              <w:t>4</w:t>
            </w:r>
          </w:p>
        </w:tc>
        <w:tc>
          <w:tcPr>
            <w:tcW w:w="1217" w:type="dxa"/>
            <w:vAlign w:val="center"/>
          </w:tcPr>
          <w:p w:rsidR="00D50841" w:rsidRPr="00DE5C4B" w:rsidRDefault="00D50841" w:rsidP="00E71666">
            <w:pPr>
              <w:pStyle w:val="ab"/>
              <w:jc w:val="center"/>
              <w:rPr>
                <w:color w:val="00B050"/>
              </w:rPr>
            </w:pPr>
            <w:r w:rsidRPr="00DE5C4B">
              <w:rPr>
                <w:color w:val="00B050"/>
              </w:rPr>
              <w:t>3.5.1</w:t>
            </w:r>
          </w:p>
        </w:tc>
        <w:tc>
          <w:tcPr>
            <w:tcW w:w="5248" w:type="dxa"/>
            <w:vAlign w:val="center"/>
          </w:tcPr>
          <w:p w:rsidR="00D50841" w:rsidRPr="008B5518" w:rsidRDefault="00D50841" w:rsidP="00E71666">
            <w:pPr>
              <w:pStyle w:val="ab"/>
              <w:rPr>
                <w:color w:val="00B050"/>
              </w:rPr>
            </w:pPr>
            <w:r w:rsidRPr="008B5518">
              <w:rPr>
                <w:color w:val="00B050"/>
              </w:rPr>
              <w:t>Дошкольное, начальное и среднее общее образование</w:t>
            </w:r>
          </w:p>
        </w:tc>
        <w:tc>
          <w:tcPr>
            <w:tcW w:w="1276" w:type="dxa"/>
            <w:vAlign w:val="center"/>
          </w:tcPr>
          <w:p w:rsidR="00D50841" w:rsidRPr="00E71666" w:rsidRDefault="00D50841" w:rsidP="00E71666">
            <w:pPr>
              <w:pStyle w:val="ab"/>
              <w:jc w:val="center"/>
              <w:rPr>
                <w:color w:val="00B050"/>
              </w:rPr>
            </w:pPr>
            <w:r w:rsidRPr="00E71666">
              <w:rPr>
                <w:color w:val="00B050"/>
              </w:rPr>
              <w:t>4</w:t>
            </w:r>
          </w:p>
        </w:tc>
        <w:tc>
          <w:tcPr>
            <w:tcW w:w="1134" w:type="dxa"/>
            <w:vAlign w:val="center"/>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Pr>
                <w:color w:val="00B050"/>
              </w:rPr>
              <w:t>5</w:t>
            </w:r>
          </w:p>
        </w:tc>
        <w:tc>
          <w:tcPr>
            <w:tcW w:w="1217" w:type="dxa"/>
          </w:tcPr>
          <w:p w:rsidR="00D50841" w:rsidRPr="00E71666" w:rsidRDefault="00D50841" w:rsidP="00557442">
            <w:pPr>
              <w:pStyle w:val="ab"/>
              <w:jc w:val="center"/>
              <w:rPr>
                <w:color w:val="00B050"/>
              </w:rPr>
            </w:pPr>
            <w:r w:rsidRPr="00E71666">
              <w:rPr>
                <w:rFonts w:eastAsia="Arial"/>
                <w:color w:val="00B050"/>
              </w:rPr>
              <w:t>2.7</w:t>
            </w:r>
          </w:p>
        </w:tc>
        <w:tc>
          <w:tcPr>
            <w:tcW w:w="5248" w:type="dxa"/>
          </w:tcPr>
          <w:p w:rsidR="00D50841" w:rsidRDefault="00D50841" w:rsidP="00557442">
            <w:pPr>
              <w:pStyle w:val="ab"/>
            </w:pPr>
            <w:r w:rsidRPr="00E71666">
              <w:rPr>
                <w:rFonts w:eastAsia="Arial"/>
                <w:color w:val="00B050"/>
              </w:rPr>
              <w:t xml:space="preserve">Обслуживание жилой застройки </w:t>
            </w:r>
          </w:p>
        </w:tc>
        <w:tc>
          <w:tcPr>
            <w:tcW w:w="1276" w:type="dxa"/>
            <w:vAlign w:val="center"/>
          </w:tcPr>
          <w:p w:rsidR="00D50841" w:rsidRPr="00E71666" w:rsidRDefault="00D50841" w:rsidP="00557442">
            <w:pPr>
              <w:pStyle w:val="ab"/>
              <w:jc w:val="center"/>
              <w:rPr>
                <w:color w:val="00B050"/>
              </w:rPr>
            </w:pPr>
            <w:r>
              <w:rPr>
                <w:color w:val="00B050"/>
              </w:rPr>
              <w:t>2</w:t>
            </w:r>
          </w:p>
        </w:tc>
        <w:tc>
          <w:tcPr>
            <w:tcW w:w="1134" w:type="dxa"/>
            <w:vAlign w:val="center"/>
          </w:tcPr>
          <w:p w:rsidR="00D50841" w:rsidRPr="00DE5C4B" w:rsidRDefault="00D50841" w:rsidP="00557442">
            <w:pPr>
              <w:pStyle w:val="ab"/>
              <w:jc w:val="center"/>
              <w:rPr>
                <w:color w:val="00B050"/>
              </w:rPr>
            </w:pPr>
            <w:r>
              <w:rPr>
                <w:color w:val="00B050"/>
              </w:rPr>
              <w:t>70,0</w:t>
            </w:r>
          </w:p>
        </w:tc>
      </w:tr>
      <w:tr w:rsidR="00D50841" w:rsidRPr="00DE5C4B" w:rsidTr="007F746A">
        <w:tc>
          <w:tcPr>
            <w:tcW w:w="589" w:type="dxa"/>
            <w:vAlign w:val="center"/>
          </w:tcPr>
          <w:p w:rsidR="00D50841" w:rsidRPr="00DE5C4B" w:rsidRDefault="00D50841" w:rsidP="00E71666">
            <w:pPr>
              <w:pStyle w:val="ab"/>
              <w:jc w:val="center"/>
              <w:rPr>
                <w:color w:val="00B050"/>
              </w:rPr>
            </w:pPr>
            <w:r w:rsidRPr="00DE5C4B">
              <w:rPr>
                <w:color w:val="00B050"/>
              </w:rPr>
              <w:t>6</w:t>
            </w:r>
          </w:p>
        </w:tc>
        <w:tc>
          <w:tcPr>
            <w:tcW w:w="1217" w:type="dxa"/>
            <w:vAlign w:val="center"/>
          </w:tcPr>
          <w:p w:rsidR="00D50841" w:rsidRPr="008B5518" w:rsidRDefault="00D50841" w:rsidP="00E71666">
            <w:pPr>
              <w:pStyle w:val="ab"/>
              <w:jc w:val="center"/>
              <w:rPr>
                <w:color w:val="00B050"/>
                <w:sz w:val="24"/>
                <w:szCs w:val="24"/>
              </w:rPr>
            </w:pPr>
            <w:r w:rsidRPr="008B5518">
              <w:rPr>
                <w:color w:val="00B050"/>
                <w:sz w:val="24"/>
                <w:szCs w:val="24"/>
              </w:rPr>
              <w:t>3.4.1</w:t>
            </w:r>
          </w:p>
        </w:tc>
        <w:tc>
          <w:tcPr>
            <w:tcW w:w="5248" w:type="dxa"/>
            <w:vAlign w:val="center"/>
          </w:tcPr>
          <w:p w:rsidR="00D50841" w:rsidRPr="008B5518" w:rsidRDefault="00D50841" w:rsidP="00E71666">
            <w:pPr>
              <w:pStyle w:val="ab"/>
              <w:rPr>
                <w:color w:val="00B050"/>
                <w:szCs w:val="22"/>
              </w:rPr>
            </w:pPr>
            <w:r w:rsidRPr="008B5518">
              <w:rPr>
                <w:color w:val="00B050"/>
                <w:szCs w:val="22"/>
              </w:rPr>
              <w:t>Амбулаторно-поликлиническое обслуживание</w:t>
            </w:r>
          </w:p>
        </w:tc>
        <w:tc>
          <w:tcPr>
            <w:tcW w:w="1276" w:type="dxa"/>
            <w:vAlign w:val="center"/>
          </w:tcPr>
          <w:p w:rsidR="00D50841" w:rsidRPr="00E71666" w:rsidRDefault="00D50841" w:rsidP="00E71666">
            <w:pPr>
              <w:pStyle w:val="ab"/>
              <w:jc w:val="center"/>
              <w:rPr>
                <w:color w:val="00B050"/>
              </w:rPr>
            </w:pPr>
            <w:r w:rsidRPr="00E71666">
              <w:rPr>
                <w:color w:val="00B050"/>
              </w:rPr>
              <w:t>4</w:t>
            </w:r>
          </w:p>
        </w:tc>
        <w:tc>
          <w:tcPr>
            <w:tcW w:w="1134" w:type="dxa"/>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Pr>
                <w:color w:val="00B050"/>
              </w:rPr>
              <w:t>7</w:t>
            </w:r>
          </w:p>
        </w:tc>
        <w:tc>
          <w:tcPr>
            <w:tcW w:w="1217" w:type="dxa"/>
            <w:vAlign w:val="center"/>
          </w:tcPr>
          <w:p w:rsidR="00D50841" w:rsidRPr="008B5518" w:rsidRDefault="00D50841" w:rsidP="00E71666">
            <w:pPr>
              <w:pStyle w:val="ab"/>
              <w:jc w:val="center"/>
              <w:rPr>
                <w:color w:val="00B050"/>
                <w:sz w:val="24"/>
                <w:szCs w:val="24"/>
              </w:rPr>
            </w:pPr>
            <w:r w:rsidRPr="008B5518">
              <w:rPr>
                <w:color w:val="00B050"/>
                <w:sz w:val="24"/>
                <w:szCs w:val="24"/>
              </w:rPr>
              <w:t>3.4.2</w:t>
            </w:r>
          </w:p>
        </w:tc>
        <w:tc>
          <w:tcPr>
            <w:tcW w:w="5248" w:type="dxa"/>
            <w:vAlign w:val="center"/>
          </w:tcPr>
          <w:p w:rsidR="00D50841" w:rsidRPr="008B5518" w:rsidRDefault="00D50841" w:rsidP="00E71666">
            <w:pPr>
              <w:pStyle w:val="ab"/>
              <w:rPr>
                <w:color w:val="00B050"/>
                <w:szCs w:val="22"/>
              </w:rPr>
            </w:pPr>
            <w:bookmarkStart w:id="44" w:name="sub_10342"/>
            <w:r w:rsidRPr="008B5518">
              <w:rPr>
                <w:color w:val="00B050"/>
                <w:szCs w:val="22"/>
              </w:rPr>
              <w:t>Стационарное медицинское обслуживание</w:t>
            </w:r>
            <w:bookmarkEnd w:id="44"/>
          </w:p>
        </w:tc>
        <w:tc>
          <w:tcPr>
            <w:tcW w:w="1276" w:type="dxa"/>
            <w:vAlign w:val="center"/>
          </w:tcPr>
          <w:p w:rsidR="00D50841" w:rsidRPr="00E71666" w:rsidRDefault="00D50841" w:rsidP="00E71666">
            <w:pPr>
              <w:pStyle w:val="ab"/>
              <w:jc w:val="center"/>
              <w:rPr>
                <w:color w:val="00B050"/>
              </w:rPr>
            </w:pPr>
            <w:r w:rsidRPr="00E71666">
              <w:rPr>
                <w:color w:val="00B050"/>
              </w:rPr>
              <w:t>5</w:t>
            </w:r>
          </w:p>
        </w:tc>
        <w:tc>
          <w:tcPr>
            <w:tcW w:w="1134" w:type="dxa"/>
          </w:tcPr>
          <w:p w:rsidR="00D50841" w:rsidRPr="00531198" w:rsidRDefault="00D50841" w:rsidP="00531198">
            <w:pPr>
              <w:pStyle w:val="ab"/>
              <w:jc w:val="center"/>
              <w:rPr>
                <w:color w:val="00B050"/>
              </w:rPr>
            </w:pPr>
            <w:r w:rsidRPr="00531198">
              <w:rPr>
                <w:color w:val="00B050"/>
              </w:rPr>
              <w:t>65,0</w:t>
            </w:r>
          </w:p>
        </w:tc>
      </w:tr>
      <w:tr w:rsidR="00D50841" w:rsidRPr="00DE5C4B" w:rsidTr="007F746A">
        <w:tc>
          <w:tcPr>
            <w:tcW w:w="589" w:type="dxa"/>
            <w:vAlign w:val="center"/>
          </w:tcPr>
          <w:p w:rsidR="00D50841" w:rsidRPr="00DE5C4B" w:rsidRDefault="00D50841" w:rsidP="00E71666">
            <w:pPr>
              <w:pStyle w:val="ab"/>
              <w:jc w:val="center"/>
              <w:rPr>
                <w:color w:val="00B050"/>
              </w:rPr>
            </w:pPr>
            <w:r>
              <w:rPr>
                <w:color w:val="00B050"/>
              </w:rPr>
              <w:t>8</w:t>
            </w:r>
          </w:p>
        </w:tc>
        <w:tc>
          <w:tcPr>
            <w:tcW w:w="1217" w:type="dxa"/>
            <w:vAlign w:val="center"/>
          </w:tcPr>
          <w:p w:rsidR="00D50841" w:rsidRPr="00DE5C4B" w:rsidRDefault="00D50841" w:rsidP="00E71666">
            <w:pPr>
              <w:pStyle w:val="ab"/>
              <w:jc w:val="center"/>
              <w:rPr>
                <w:color w:val="00B050"/>
              </w:rPr>
            </w:pPr>
            <w:r w:rsidRPr="00DE5C4B">
              <w:rPr>
                <w:color w:val="00B050"/>
              </w:rPr>
              <w:t>3.7</w:t>
            </w:r>
          </w:p>
        </w:tc>
        <w:tc>
          <w:tcPr>
            <w:tcW w:w="5248" w:type="dxa"/>
            <w:vAlign w:val="center"/>
          </w:tcPr>
          <w:p w:rsidR="00D50841" w:rsidRPr="00DE5C4B" w:rsidRDefault="00D50841" w:rsidP="00E71666">
            <w:pPr>
              <w:pStyle w:val="ab"/>
              <w:rPr>
                <w:color w:val="00B050"/>
              </w:rPr>
            </w:pPr>
            <w:r w:rsidRPr="00DE5C4B">
              <w:rPr>
                <w:color w:val="00B050"/>
              </w:rPr>
              <w:t>Религиозное использование</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Pr>
                <w:color w:val="00B050"/>
              </w:rPr>
              <w:t>9</w:t>
            </w:r>
          </w:p>
        </w:tc>
        <w:tc>
          <w:tcPr>
            <w:tcW w:w="1217" w:type="dxa"/>
            <w:vAlign w:val="center"/>
          </w:tcPr>
          <w:p w:rsidR="00D50841" w:rsidRPr="00DE5C4B" w:rsidRDefault="00D50841" w:rsidP="00E71666">
            <w:pPr>
              <w:pStyle w:val="ab"/>
              <w:jc w:val="center"/>
              <w:rPr>
                <w:color w:val="00B050"/>
              </w:rPr>
            </w:pPr>
            <w:r w:rsidRPr="00DE5C4B">
              <w:rPr>
                <w:color w:val="00B050"/>
              </w:rPr>
              <w:t>3.6</w:t>
            </w:r>
          </w:p>
        </w:tc>
        <w:tc>
          <w:tcPr>
            <w:tcW w:w="5248" w:type="dxa"/>
            <w:vAlign w:val="center"/>
          </w:tcPr>
          <w:p w:rsidR="00D50841" w:rsidRPr="00DE5C4B" w:rsidRDefault="00D50841" w:rsidP="00E71666">
            <w:pPr>
              <w:pStyle w:val="ab"/>
              <w:rPr>
                <w:color w:val="00B050"/>
              </w:rPr>
            </w:pPr>
            <w:r w:rsidRPr="00DE5C4B">
              <w:rPr>
                <w:color w:val="00B050"/>
              </w:rPr>
              <w:t>Культурное развитие</w:t>
            </w:r>
          </w:p>
        </w:tc>
        <w:tc>
          <w:tcPr>
            <w:tcW w:w="1276" w:type="dxa"/>
          </w:tcPr>
          <w:p w:rsidR="00D50841" w:rsidRPr="00E71666" w:rsidRDefault="00D50841" w:rsidP="00E71666">
            <w:pPr>
              <w:pStyle w:val="ab"/>
              <w:jc w:val="center"/>
              <w:rPr>
                <w:color w:val="00B050"/>
              </w:rPr>
            </w:pPr>
            <w:r w:rsidRPr="00E71666">
              <w:rPr>
                <w:color w:val="00B050"/>
              </w:rPr>
              <w:t>3</w:t>
            </w:r>
          </w:p>
        </w:tc>
        <w:tc>
          <w:tcPr>
            <w:tcW w:w="1134" w:type="dxa"/>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E71666">
            <w:pPr>
              <w:pStyle w:val="ab"/>
              <w:jc w:val="center"/>
              <w:rPr>
                <w:color w:val="00B050"/>
              </w:rPr>
            </w:pPr>
            <w:r>
              <w:rPr>
                <w:color w:val="00B050"/>
              </w:rPr>
              <w:t>10</w:t>
            </w:r>
          </w:p>
        </w:tc>
        <w:tc>
          <w:tcPr>
            <w:tcW w:w="1217" w:type="dxa"/>
            <w:vAlign w:val="center"/>
          </w:tcPr>
          <w:p w:rsidR="00D50841" w:rsidRPr="00C74137" w:rsidRDefault="00D50841" w:rsidP="00E71666">
            <w:pPr>
              <w:pStyle w:val="ab"/>
              <w:jc w:val="center"/>
              <w:rPr>
                <w:color w:val="00B050"/>
                <w:shd w:val="clear" w:color="auto" w:fill="FFFFFF"/>
              </w:rPr>
            </w:pPr>
            <w:r w:rsidRPr="00C74137">
              <w:rPr>
                <w:color w:val="00B050"/>
                <w:shd w:val="clear" w:color="auto" w:fill="FFFFFF"/>
              </w:rPr>
              <w:t>4.4</w:t>
            </w:r>
          </w:p>
        </w:tc>
        <w:tc>
          <w:tcPr>
            <w:tcW w:w="5248" w:type="dxa"/>
            <w:vAlign w:val="center"/>
          </w:tcPr>
          <w:p w:rsidR="00D50841" w:rsidRPr="00C74137" w:rsidRDefault="00D50841" w:rsidP="00E71666">
            <w:pPr>
              <w:pStyle w:val="ab"/>
              <w:rPr>
                <w:iCs/>
                <w:color w:val="00B050"/>
                <w:shd w:val="clear" w:color="auto" w:fill="FFFFFF"/>
              </w:rPr>
            </w:pPr>
            <w:r w:rsidRPr="00C74137">
              <w:rPr>
                <w:color w:val="00B050"/>
                <w:shd w:val="clear" w:color="auto" w:fill="FFFFFF"/>
              </w:rPr>
              <w:t>Магазины</w:t>
            </w:r>
          </w:p>
        </w:tc>
        <w:tc>
          <w:tcPr>
            <w:tcW w:w="1276" w:type="dxa"/>
            <w:vAlign w:val="center"/>
          </w:tcPr>
          <w:p w:rsidR="00D50841" w:rsidRPr="00E71666" w:rsidRDefault="00D50841" w:rsidP="00E71666">
            <w:pPr>
              <w:pStyle w:val="ab"/>
              <w:jc w:val="center"/>
              <w:rPr>
                <w:iCs/>
                <w:color w:val="00B050"/>
                <w:shd w:val="clear" w:color="auto" w:fill="FFFFFF"/>
                <w:lang w:val="en-US"/>
              </w:rPr>
            </w:pPr>
            <w:r w:rsidRPr="00E71666">
              <w:rPr>
                <w:iCs/>
                <w:color w:val="00B050"/>
                <w:shd w:val="clear" w:color="auto" w:fill="FFFFFF"/>
                <w:lang w:val="en-US"/>
              </w:rPr>
              <w:t>3</w:t>
            </w:r>
          </w:p>
        </w:tc>
        <w:tc>
          <w:tcPr>
            <w:tcW w:w="1134" w:type="dxa"/>
            <w:vAlign w:val="center"/>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Default="00D50841" w:rsidP="00E71666">
            <w:pPr>
              <w:pStyle w:val="ab"/>
              <w:jc w:val="center"/>
              <w:rPr>
                <w:color w:val="00B050"/>
              </w:rPr>
            </w:pPr>
            <w:r>
              <w:rPr>
                <w:color w:val="00B050"/>
              </w:rPr>
              <w:t>11</w:t>
            </w:r>
          </w:p>
        </w:tc>
        <w:tc>
          <w:tcPr>
            <w:tcW w:w="1217" w:type="dxa"/>
            <w:vAlign w:val="center"/>
          </w:tcPr>
          <w:p w:rsidR="00D50841" w:rsidRPr="00C74137" w:rsidRDefault="00D50841" w:rsidP="00E71666">
            <w:pPr>
              <w:pStyle w:val="ab"/>
              <w:jc w:val="center"/>
              <w:rPr>
                <w:color w:val="00B050"/>
                <w:shd w:val="clear" w:color="auto" w:fill="FFFFFF"/>
              </w:rPr>
            </w:pPr>
            <w:r w:rsidRPr="00C74137">
              <w:rPr>
                <w:color w:val="00B050"/>
                <w:shd w:val="clear" w:color="auto" w:fill="FFFFFF"/>
              </w:rPr>
              <w:t>3.3</w:t>
            </w:r>
          </w:p>
        </w:tc>
        <w:tc>
          <w:tcPr>
            <w:tcW w:w="5248" w:type="dxa"/>
            <w:vAlign w:val="center"/>
          </w:tcPr>
          <w:p w:rsidR="00D50841" w:rsidRPr="00C74137" w:rsidRDefault="00D50841" w:rsidP="00E71666">
            <w:pPr>
              <w:pStyle w:val="ab"/>
              <w:rPr>
                <w:color w:val="00B050"/>
                <w:shd w:val="clear" w:color="auto" w:fill="FFFFFF"/>
              </w:rPr>
            </w:pPr>
            <w:r w:rsidRPr="00C74137">
              <w:rPr>
                <w:color w:val="00B050"/>
                <w:shd w:val="clear" w:color="auto" w:fill="FFFFFF"/>
              </w:rPr>
              <w:t>Бытовое обслуживание</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vAlign w:val="center"/>
          </w:tcPr>
          <w:p w:rsidR="00D50841" w:rsidRPr="00531198" w:rsidRDefault="00D50841" w:rsidP="00531198">
            <w:pPr>
              <w:pStyle w:val="ab"/>
              <w:jc w:val="center"/>
              <w:rPr>
                <w:color w:val="00B050"/>
              </w:rPr>
            </w:pPr>
            <w:r w:rsidRPr="00531198">
              <w:rPr>
                <w:color w:val="00B050"/>
              </w:rPr>
              <w:t>80,0</w:t>
            </w:r>
          </w:p>
        </w:tc>
      </w:tr>
      <w:tr w:rsidR="00D50841" w:rsidRPr="00DE5C4B" w:rsidTr="007F746A">
        <w:tc>
          <w:tcPr>
            <w:tcW w:w="589" w:type="dxa"/>
            <w:vAlign w:val="center"/>
          </w:tcPr>
          <w:p w:rsidR="00D50841" w:rsidRDefault="00D50841" w:rsidP="00E71666">
            <w:pPr>
              <w:pStyle w:val="ab"/>
              <w:jc w:val="center"/>
              <w:rPr>
                <w:color w:val="00B050"/>
              </w:rPr>
            </w:pPr>
            <w:r>
              <w:rPr>
                <w:color w:val="00B050"/>
              </w:rPr>
              <w:t>12</w:t>
            </w:r>
          </w:p>
        </w:tc>
        <w:tc>
          <w:tcPr>
            <w:tcW w:w="1217" w:type="dxa"/>
            <w:vAlign w:val="center"/>
          </w:tcPr>
          <w:p w:rsidR="00D50841" w:rsidRPr="008B5518" w:rsidRDefault="00D50841" w:rsidP="00E71666">
            <w:pPr>
              <w:pStyle w:val="ab"/>
              <w:jc w:val="center"/>
              <w:rPr>
                <w:rFonts w:eastAsia="Calibri"/>
                <w:color w:val="00B050"/>
              </w:rPr>
            </w:pPr>
            <w:r w:rsidRPr="008B5518">
              <w:rPr>
                <w:color w:val="00B050"/>
              </w:rPr>
              <w:t>4.0</w:t>
            </w:r>
          </w:p>
        </w:tc>
        <w:tc>
          <w:tcPr>
            <w:tcW w:w="5248" w:type="dxa"/>
            <w:vAlign w:val="center"/>
          </w:tcPr>
          <w:p w:rsidR="00D50841" w:rsidRPr="008B5518" w:rsidRDefault="00D50841" w:rsidP="00E71666">
            <w:pPr>
              <w:pStyle w:val="ab"/>
              <w:rPr>
                <w:color w:val="00B050"/>
              </w:rPr>
            </w:pPr>
            <w:r w:rsidRPr="008B5518">
              <w:rPr>
                <w:color w:val="00B050"/>
              </w:rPr>
              <w:t xml:space="preserve">Предпринимательство </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tcPr>
          <w:p w:rsidR="00D50841" w:rsidRPr="00531198" w:rsidRDefault="00D50841" w:rsidP="00531198">
            <w:pPr>
              <w:pStyle w:val="ab"/>
              <w:jc w:val="center"/>
              <w:rPr>
                <w:color w:val="00B050"/>
              </w:rPr>
            </w:pPr>
            <w:r w:rsidRPr="00531198">
              <w:rPr>
                <w:color w:val="00B050"/>
              </w:rPr>
              <w:t>80,0</w:t>
            </w:r>
          </w:p>
        </w:tc>
      </w:tr>
      <w:tr w:rsidR="00D50841" w:rsidRPr="00DE5C4B" w:rsidTr="007F746A">
        <w:tc>
          <w:tcPr>
            <w:tcW w:w="589" w:type="dxa"/>
            <w:vAlign w:val="center"/>
          </w:tcPr>
          <w:p w:rsidR="00D50841" w:rsidRDefault="00D50841" w:rsidP="00E71666">
            <w:pPr>
              <w:pStyle w:val="ab"/>
              <w:jc w:val="center"/>
              <w:rPr>
                <w:color w:val="00B050"/>
              </w:rPr>
            </w:pPr>
            <w:r>
              <w:rPr>
                <w:color w:val="00B050"/>
              </w:rPr>
              <w:t>13</w:t>
            </w:r>
          </w:p>
        </w:tc>
        <w:tc>
          <w:tcPr>
            <w:tcW w:w="1217" w:type="dxa"/>
            <w:vAlign w:val="center"/>
          </w:tcPr>
          <w:p w:rsidR="00D50841" w:rsidRPr="00DE5C4B" w:rsidRDefault="00D50841" w:rsidP="00E71666">
            <w:pPr>
              <w:pStyle w:val="ab"/>
              <w:jc w:val="center"/>
              <w:rPr>
                <w:color w:val="00B050"/>
              </w:rPr>
            </w:pPr>
            <w:r w:rsidRPr="00DE5C4B">
              <w:rPr>
                <w:color w:val="00B050"/>
              </w:rPr>
              <w:t>5.1</w:t>
            </w:r>
          </w:p>
        </w:tc>
        <w:tc>
          <w:tcPr>
            <w:tcW w:w="5248" w:type="dxa"/>
            <w:vAlign w:val="center"/>
          </w:tcPr>
          <w:p w:rsidR="00D50841" w:rsidRPr="00DE5C4B" w:rsidRDefault="00D50841" w:rsidP="00E71666">
            <w:pPr>
              <w:pStyle w:val="ab"/>
              <w:rPr>
                <w:color w:val="00B050"/>
              </w:rPr>
            </w:pPr>
            <w:r w:rsidRPr="00DE5C4B">
              <w:rPr>
                <w:color w:val="00B050"/>
              </w:rPr>
              <w:t>Спорт</w:t>
            </w:r>
          </w:p>
        </w:tc>
        <w:tc>
          <w:tcPr>
            <w:tcW w:w="1276" w:type="dxa"/>
          </w:tcPr>
          <w:p w:rsidR="00D50841" w:rsidRPr="00E71666" w:rsidRDefault="00D50841" w:rsidP="00E71666">
            <w:pPr>
              <w:pStyle w:val="ab"/>
              <w:jc w:val="center"/>
              <w:rPr>
                <w:color w:val="00B050"/>
              </w:rPr>
            </w:pPr>
            <w:r w:rsidRPr="00E71666">
              <w:rPr>
                <w:color w:val="00B050"/>
              </w:rPr>
              <w:t>3</w:t>
            </w:r>
          </w:p>
        </w:tc>
        <w:tc>
          <w:tcPr>
            <w:tcW w:w="1134" w:type="dxa"/>
          </w:tcPr>
          <w:p w:rsidR="00D50841" w:rsidRPr="00531198" w:rsidRDefault="00D50841" w:rsidP="00531198">
            <w:pPr>
              <w:pStyle w:val="ab"/>
              <w:jc w:val="center"/>
              <w:rPr>
                <w:color w:val="00B050"/>
              </w:rPr>
            </w:pPr>
            <w:r w:rsidRPr="00531198">
              <w:rPr>
                <w:color w:val="00B050"/>
              </w:rPr>
              <w:t>60,0</w:t>
            </w:r>
          </w:p>
        </w:tc>
      </w:tr>
      <w:tr w:rsidR="00D50841" w:rsidRPr="00DE5C4B" w:rsidTr="007F746A">
        <w:tc>
          <w:tcPr>
            <w:tcW w:w="589" w:type="dxa"/>
            <w:vAlign w:val="center"/>
          </w:tcPr>
          <w:p w:rsidR="00D50841" w:rsidRDefault="00D50841" w:rsidP="005F06C0">
            <w:pPr>
              <w:pStyle w:val="ab"/>
              <w:jc w:val="center"/>
              <w:rPr>
                <w:color w:val="00B050"/>
              </w:rPr>
            </w:pPr>
            <w:r>
              <w:rPr>
                <w:color w:val="00B050"/>
              </w:rPr>
              <w:t>14</w:t>
            </w:r>
          </w:p>
        </w:tc>
        <w:tc>
          <w:tcPr>
            <w:tcW w:w="1217" w:type="dxa"/>
            <w:vAlign w:val="center"/>
          </w:tcPr>
          <w:p w:rsidR="00D50841" w:rsidRPr="0090292D" w:rsidRDefault="00D50841" w:rsidP="005F06C0">
            <w:pPr>
              <w:pStyle w:val="ab"/>
              <w:jc w:val="center"/>
              <w:rPr>
                <w:color w:val="00B050"/>
              </w:rPr>
            </w:pPr>
            <w:r w:rsidRPr="0090292D">
              <w:rPr>
                <w:color w:val="00B050"/>
              </w:rPr>
              <w:t>12.0</w:t>
            </w:r>
          </w:p>
        </w:tc>
        <w:tc>
          <w:tcPr>
            <w:tcW w:w="5248" w:type="dxa"/>
            <w:vAlign w:val="center"/>
          </w:tcPr>
          <w:p w:rsidR="00D50841" w:rsidRPr="0090292D" w:rsidRDefault="00D50841" w:rsidP="005F06C0">
            <w:pPr>
              <w:pStyle w:val="ab"/>
              <w:rPr>
                <w:color w:val="00B050"/>
              </w:rPr>
            </w:pPr>
            <w:r w:rsidRPr="0090292D">
              <w:rPr>
                <w:color w:val="00B050"/>
              </w:rPr>
              <w:t>Земельные участки (территории) общего пользования</w:t>
            </w:r>
          </w:p>
        </w:tc>
        <w:tc>
          <w:tcPr>
            <w:tcW w:w="1276" w:type="dxa"/>
          </w:tcPr>
          <w:p w:rsidR="00D50841" w:rsidRPr="00E71666" w:rsidRDefault="00D50841" w:rsidP="005F06C0">
            <w:pPr>
              <w:pStyle w:val="ab"/>
              <w:jc w:val="center"/>
              <w:rPr>
                <w:color w:val="00B050"/>
              </w:rPr>
            </w:pPr>
          </w:p>
        </w:tc>
        <w:tc>
          <w:tcPr>
            <w:tcW w:w="1134" w:type="dxa"/>
          </w:tcPr>
          <w:p w:rsidR="00D50841" w:rsidRPr="00531198" w:rsidRDefault="00D50841" w:rsidP="005F06C0">
            <w:pPr>
              <w:pStyle w:val="ab"/>
              <w:jc w:val="center"/>
              <w:rPr>
                <w:color w:val="00B050"/>
              </w:rPr>
            </w:pPr>
          </w:p>
        </w:tc>
      </w:tr>
      <w:tr w:rsidR="00D50841" w:rsidRPr="00DE5C4B" w:rsidTr="007F746A">
        <w:tc>
          <w:tcPr>
            <w:tcW w:w="9464" w:type="dxa"/>
            <w:gridSpan w:val="5"/>
            <w:tcBorders>
              <w:right w:val="single" w:sz="2" w:space="0" w:color="auto"/>
            </w:tcBorders>
          </w:tcPr>
          <w:p w:rsidR="00D50841" w:rsidRPr="00DE5C4B" w:rsidRDefault="00D50841" w:rsidP="00CE4AED">
            <w:pPr>
              <w:pStyle w:val="ab"/>
              <w:rPr>
                <w:b/>
                <w:color w:val="00B050"/>
              </w:rPr>
            </w:pPr>
            <w:r w:rsidRPr="00DE5C4B">
              <w:rPr>
                <w:b/>
                <w:color w:val="00B050"/>
              </w:rPr>
              <w:t>Условно разрешенные виды и параметры использования земельных участков и объектов капитального строительства</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15</w:t>
            </w:r>
          </w:p>
        </w:tc>
        <w:tc>
          <w:tcPr>
            <w:tcW w:w="1217" w:type="dxa"/>
            <w:vAlign w:val="center"/>
          </w:tcPr>
          <w:p w:rsidR="00D50841" w:rsidRPr="00E71666" w:rsidRDefault="00D50841" w:rsidP="00E71666">
            <w:pPr>
              <w:pStyle w:val="ab"/>
              <w:jc w:val="center"/>
              <w:rPr>
                <w:color w:val="00B050"/>
              </w:rPr>
            </w:pPr>
            <w:r w:rsidRPr="00E71666">
              <w:rPr>
                <w:color w:val="00B050"/>
              </w:rPr>
              <w:t>2.2</w:t>
            </w:r>
          </w:p>
        </w:tc>
        <w:tc>
          <w:tcPr>
            <w:tcW w:w="5248" w:type="dxa"/>
            <w:vAlign w:val="center"/>
          </w:tcPr>
          <w:p w:rsidR="00D50841" w:rsidRPr="008B5518" w:rsidRDefault="00D50841" w:rsidP="00E71666">
            <w:pPr>
              <w:pStyle w:val="ab"/>
              <w:rPr>
                <w:color w:val="00B050"/>
              </w:rPr>
            </w:pPr>
            <w:r w:rsidRPr="00C74137">
              <w:rPr>
                <w:color w:val="00B050"/>
              </w:rPr>
              <w:t>Зона малоэтажной многоквартирной жилой застройки высотой до 4 этажей</w:t>
            </w:r>
          </w:p>
        </w:tc>
        <w:tc>
          <w:tcPr>
            <w:tcW w:w="1276" w:type="dxa"/>
            <w:vAlign w:val="center"/>
          </w:tcPr>
          <w:p w:rsidR="00D50841" w:rsidRPr="00E71666" w:rsidRDefault="00D50841" w:rsidP="00E71666">
            <w:pPr>
              <w:pStyle w:val="ab"/>
              <w:jc w:val="center"/>
              <w:rPr>
                <w:color w:val="00B050"/>
              </w:rPr>
            </w:pPr>
            <w:r w:rsidRPr="00E71666">
              <w:rPr>
                <w:color w:val="00B050"/>
              </w:rPr>
              <w:t>4</w:t>
            </w:r>
          </w:p>
        </w:tc>
        <w:tc>
          <w:tcPr>
            <w:tcW w:w="1134" w:type="dxa"/>
            <w:vAlign w:val="center"/>
          </w:tcPr>
          <w:p w:rsidR="00D50841" w:rsidRPr="00DE5C4B" w:rsidRDefault="00D50841" w:rsidP="00E71666">
            <w:pPr>
              <w:pStyle w:val="ab"/>
              <w:jc w:val="center"/>
              <w:rPr>
                <w:color w:val="00B050"/>
              </w:rPr>
            </w:pPr>
            <w:r w:rsidRPr="00DE5C4B">
              <w:rPr>
                <w:color w:val="00B050"/>
              </w:rPr>
              <w:t>67,0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16</w:t>
            </w:r>
          </w:p>
        </w:tc>
        <w:tc>
          <w:tcPr>
            <w:tcW w:w="1217" w:type="dxa"/>
            <w:vAlign w:val="center"/>
          </w:tcPr>
          <w:p w:rsidR="00D50841" w:rsidRPr="00E71666" w:rsidRDefault="00D50841" w:rsidP="00E71666">
            <w:pPr>
              <w:pStyle w:val="ab"/>
              <w:jc w:val="center"/>
              <w:rPr>
                <w:color w:val="00B050"/>
              </w:rPr>
            </w:pPr>
            <w:r w:rsidRPr="00E71666">
              <w:rPr>
                <w:color w:val="00B050"/>
              </w:rPr>
              <w:t>3.8.1</w:t>
            </w:r>
          </w:p>
        </w:tc>
        <w:tc>
          <w:tcPr>
            <w:tcW w:w="5248" w:type="dxa"/>
            <w:vAlign w:val="center"/>
          </w:tcPr>
          <w:p w:rsidR="00D50841" w:rsidRPr="00DE5C4B" w:rsidRDefault="00D50841" w:rsidP="001B6468">
            <w:pPr>
              <w:pStyle w:val="ab"/>
              <w:rPr>
                <w:color w:val="00B050"/>
              </w:rPr>
            </w:pPr>
            <w:r w:rsidRPr="00DE5C4B">
              <w:rPr>
                <w:color w:val="00B050"/>
              </w:rPr>
              <w:t>Государственное управление</w:t>
            </w:r>
          </w:p>
        </w:tc>
        <w:tc>
          <w:tcPr>
            <w:tcW w:w="1276" w:type="dxa"/>
          </w:tcPr>
          <w:p w:rsidR="00D50841" w:rsidRPr="00E71666" w:rsidRDefault="00D50841" w:rsidP="00E71666">
            <w:pPr>
              <w:pStyle w:val="ab"/>
              <w:jc w:val="center"/>
              <w:rPr>
                <w:color w:val="00B050"/>
              </w:rPr>
            </w:pPr>
            <w:r w:rsidRPr="00E71666">
              <w:rPr>
                <w:color w:val="00B050"/>
              </w:rPr>
              <w:t>3</w:t>
            </w:r>
          </w:p>
        </w:tc>
        <w:tc>
          <w:tcPr>
            <w:tcW w:w="1134" w:type="dxa"/>
          </w:tcPr>
          <w:p w:rsidR="00D50841" w:rsidRPr="00DE5C4B" w:rsidRDefault="00D50841" w:rsidP="00E71666">
            <w:pPr>
              <w:pStyle w:val="ab"/>
              <w:jc w:val="center"/>
              <w:rPr>
                <w:color w:val="00B050"/>
              </w:rPr>
            </w:pPr>
            <w:r w:rsidRPr="00DE5C4B">
              <w:rPr>
                <w:color w:val="00B050"/>
              </w:rPr>
              <w:t>80,0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17</w:t>
            </w:r>
          </w:p>
        </w:tc>
        <w:tc>
          <w:tcPr>
            <w:tcW w:w="1217" w:type="dxa"/>
          </w:tcPr>
          <w:p w:rsidR="00D50841" w:rsidRPr="00E71666" w:rsidRDefault="00D50841" w:rsidP="00E71666">
            <w:pPr>
              <w:pStyle w:val="ab"/>
              <w:jc w:val="center"/>
              <w:rPr>
                <w:color w:val="00B050"/>
              </w:rPr>
            </w:pPr>
            <w:r w:rsidRPr="00E71666">
              <w:rPr>
                <w:rFonts w:eastAsia="Arial"/>
                <w:color w:val="00B050"/>
              </w:rPr>
              <w:t>8.3.</w:t>
            </w:r>
          </w:p>
        </w:tc>
        <w:tc>
          <w:tcPr>
            <w:tcW w:w="5248" w:type="dxa"/>
          </w:tcPr>
          <w:p w:rsidR="00D50841" w:rsidRDefault="00D50841" w:rsidP="00E71666">
            <w:pPr>
              <w:pStyle w:val="ab"/>
            </w:pPr>
            <w:r w:rsidRPr="00E71666">
              <w:rPr>
                <w:rFonts w:eastAsia="Arial"/>
                <w:color w:val="00B050"/>
              </w:rPr>
              <w:t xml:space="preserve">Обеспечение внутреннего правопорядка </w:t>
            </w:r>
          </w:p>
        </w:tc>
        <w:tc>
          <w:tcPr>
            <w:tcW w:w="1276" w:type="dxa"/>
          </w:tcPr>
          <w:p w:rsidR="00D50841" w:rsidRPr="00E71666" w:rsidRDefault="00D50841" w:rsidP="00E71666">
            <w:pPr>
              <w:spacing w:line="259" w:lineRule="auto"/>
              <w:ind w:right="0"/>
              <w:jc w:val="center"/>
              <w:rPr>
                <w:color w:val="00B050"/>
              </w:rPr>
            </w:pPr>
            <w:r w:rsidRPr="00E71666">
              <w:rPr>
                <w:color w:val="00B050"/>
              </w:rPr>
              <w:t>3</w:t>
            </w:r>
          </w:p>
        </w:tc>
        <w:tc>
          <w:tcPr>
            <w:tcW w:w="1134" w:type="dxa"/>
          </w:tcPr>
          <w:p w:rsidR="00D50841" w:rsidRPr="00DE5C4B" w:rsidRDefault="00D50841" w:rsidP="00E71666">
            <w:pPr>
              <w:pStyle w:val="ab"/>
              <w:jc w:val="center"/>
              <w:rPr>
                <w:color w:val="00B050"/>
              </w:rPr>
            </w:pPr>
            <w:r w:rsidRPr="00DE5C4B">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18</w:t>
            </w:r>
          </w:p>
        </w:tc>
        <w:tc>
          <w:tcPr>
            <w:tcW w:w="1217" w:type="dxa"/>
            <w:vAlign w:val="center"/>
          </w:tcPr>
          <w:p w:rsidR="00D50841" w:rsidRPr="00E71666" w:rsidRDefault="00D50841" w:rsidP="00E71666">
            <w:pPr>
              <w:pStyle w:val="ab"/>
              <w:jc w:val="center"/>
              <w:rPr>
                <w:color w:val="00B050"/>
              </w:rPr>
            </w:pPr>
            <w:r w:rsidRPr="00E71666">
              <w:rPr>
                <w:color w:val="00B050"/>
              </w:rPr>
              <w:t>3.1</w:t>
            </w:r>
            <w:r>
              <w:rPr>
                <w:color w:val="00B050"/>
              </w:rPr>
              <w:t>.2</w:t>
            </w:r>
          </w:p>
        </w:tc>
        <w:tc>
          <w:tcPr>
            <w:tcW w:w="5248" w:type="dxa"/>
            <w:vAlign w:val="center"/>
          </w:tcPr>
          <w:p w:rsidR="00D50841" w:rsidRPr="00DE5C4B" w:rsidRDefault="00D50841" w:rsidP="00CE4AED">
            <w:pPr>
              <w:pStyle w:val="ab"/>
              <w:rPr>
                <w:color w:val="00B050"/>
              </w:rPr>
            </w:pPr>
            <w:bookmarkStart w:id="45" w:name="sub_1312"/>
            <w:r w:rsidRPr="005F5A8E">
              <w:rPr>
                <w:color w:val="00B050"/>
              </w:rPr>
              <w:t>Административные здания организаций, обеспечивающих предоставление коммунальных услуг</w:t>
            </w:r>
            <w:bookmarkEnd w:id="45"/>
          </w:p>
        </w:tc>
        <w:tc>
          <w:tcPr>
            <w:tcW w:w="1276" w:type="dxa"/>
            <w:vAlign w:val="center"/>
          </w:tcPr>
          <w:p w:rsidR="00D50841" w:rsidRPr="00E71666" w:rsidRDefault="00D50841" w:rsidP="00E71666">
            <w:pPr>
              <w:pStyle w:val="ab"/>
              <w:jc w:val="center"/>
              <w:rPr>
                <w:color w:val="00B050"/>
              </w:rPr>
            </w:pPr>
            <w:r w:rsidRPr="00E71666">
              <w:rPr>
                <w:color w:val="00B050"/>
              </w:rPr>
              <w:t>1</w:t>
            </w:r>
          </w:p>
        </w:tc>
        <w:tc>
          <w:tcPr>
            <w:tcW w:w="1134" w:type="dxa"/>
          </w:tcPr>
          <w:p w:rsidR="00D50841" w:rsidRPr="00DE5C4B" w:rsidRDefault="00D50841" w:rsidP="00CE4AED">
            <w:pPr>
              <w:pStyle w:val="ab"/>
              <w:jc w:val="center"/>
              <w:rPr>
                <w:color w:val="00B050"/>
              </w:rPr>
            </w:pPr>
            <w:r w:rsidRPr="00DE5C4B">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19</w:t>
            </w:r>
          </w:p>
        </w:tc>
        <w:tc>
          <w:tcPr>
            <w:tcW w:w="1217" w:type="dxa"/>
            <w:vAlign w:val="center"/>
          </w:tcPr>
          <w:p w:rsidR="00D50841" w:rsidRPr="00E71666" w:rsidRDefault="00D50841" w:rsidP="00E71666">
            <w:pPr>
              <w:pStyle w:val="ab"/>
              <w:jc w:val="center"/>
              <w:rPr>
                <w:color w:val="00B050"/>
              </w:rPr>
            </w:pPr>
            <w:r w:rsidRPr="00E71666">
              <w:rPr>
                <w:color w:val="00B050"/>
              </w:rPr>
              <w:t>3.10.1</w:t>
            </w:r>
          </w:p>
        </w:tc>
        <w:tc>
          <w:tcPr>
            <w:tcW w:w="5248" w:type="dxa"/>
            <w:vAlign w:val="center"/>
          </w:tcPr>
          <w:p w:rsidR="00D50841" w:rsidRPr="00DE5C4B" w:rsidRDefault="00D50841" w:rsidP="00CE4AED">
            <w:pPr>
              <w:pStyle w:val="ab"/>
              <w:rPr>
                <w:color w:val="00B050"/>
              </w:rPr>
            </w:pPr>
            <w:r w:rsidRPr="00DE5C4B">
              <w:rPr>
                <w:color w:val="00B050"/>
              </w:rPr>
              <w:t>Амбулаторное ветеринарное обслуживание</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tcPr>
          <w:p w:rsidR="00D50841" w:rsidRPr="00DE5C4B" w:rsidRDefault="00D50841" w:rsidP="00CE4AED">
            <w:pPr>
              <w:pStyle w:val="ab"/>
              <w:jc w:val="center"/>
              <w:rPr>
                <w:color w:val="00B050"/>
              </w:rPr>
            </w:pPr>
            <w:r w:rsidRPr="00DE5C4B">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lastRenderedPageBreak/>
              <w:t>20</w:t>
            </w:r>
          </w:p>
        </w:tc>
        <w:tc>
          <w:tcPr>
            <w:tcW w:w="1217" w:type="dxa"/>
            <w:vAlign w:val="center"/>
          </w:tcPr>
          <w:p w:rsidR="00D50841" w:rsidRPr="00E71666" w:rsidRDefault="00D50841" w:rsidP="00E71666">
            <w:pPr>
              <w:pStyle w:val="ab"/>
              <w:jc w:val="center"/>
              <w:rPr>
                <w:color w:val="00B050"/>
              </w:rPr>
            </w:pPr>
            <w:r w:rsidRPr="00E71666">
              <w:rPr>
                <w:color w:val="00B050"/>
              </w:rPr>
              <w:t>4.6</w:t>
            </w:r>
          </w:p>
        </w:tc>
        <w:tc>
          <w:tcPr>
            <w:tcW w:w="5248" w:type="dxa"/>
            <w:vAlign w:val="center"/>
          </w:tcPr>
          <w:p w:rsidR="00D50841" w:rsidRPr="00DE5C4B" w:rsidRDefault="00D50841" w:rsidP="00CE4AED">
            <w:pPr>
              <w:pStyle w:val="ab"/>
              <w:rPr>
                <w:color w:val="00B050"/>
              </w:rPr>
            </w:pPr>
            <w:r w:rsidRPr="00DE5C4B">
              <w:rPr>
                <w:color w:val="00B050"/>
              </w:rPr>
              <w:t>Общественное питание</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tcPr>
          <w:p w:rsidR="00D50841" w:rsidRPr="00DE5C4B" w:rsidRDefault="00D50841" w:rsidP="00CE4AED">
            <w:pPr>
              <w:pStyle w:val="ab"/>
              <w:jc w:val="center"/>
              <w:rPr>
                <w:color w:val="00B050"/>
              </w:rPr>
            </w:pPr>
            <w:r w:rsidRPr="00DE5C4B">
              <w:rPr>
                <w:color w:val="00B050"/>
              </w:rPr>
              <w:t>60,0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21</w:t>
            </w:r>
          </w:p>
        </w:tc>
        <w:tc>
          <w:tcPr>
            <w:tcW w:w="1217" w:type="dxa"/>
            <w:vAlign w:val="center"/>
          </w:tcPr>
          <w:p w:rsidR="00D50841" w:rsidRPr="00E71666" w:rsidRDefault="00D50841" w:rsidP="00E71666">
            <w:pPr>
              <w:pStyle w:val="ab"/>
              <w:jc w:val="center"/>
              <w:rPr>
                <w:color w:val="00B050"/>
              </w:rPr>
            </w:pPr>
            <w:r w:rsidRPr="00E71666">
              <w:rPr>
                <w:color w:val="00B050"/>
              </w:rPr>
              <w:t>4.3</w:t>
            </w:r>
          </w:p>
        </w:tc>
        <w:tc>
          <w:tcPr>
            <w:tcW w:w="5248" w:type="dxa"/>
            <w:vAlign w:val="center"/>
          </w:tcPr>
          <w:p w:rsidR="00D50841" w:rsidRPr="00DE5C4B" w:rsidRDefault="00D50841" w:rsidP="00CE4AED">
            <w:pPr>
              <w:pStyle w:val="ab"/>
              <w:rPr>
                <w:color w:val="00B050"/>
              </w:rPr>
            </w:pPr>
            <w:r w:rsidRPr="00DE5C4B">
              <w:rPr>
                <w:color w:val="00B050"/>
              </w:rPr>
              <w:t>Рынки</w:t>
            </w:r>
          </w:p>
        </w:tc>
        <w:tc>
          <w:tcPr>
            <w:tcW w:w="1276" w:type="dxa"/>
            <w:vAlign w:val="center"/>
          </w:tcPr>
          <w:p w:rsidR="00D50841" w:rsidRPr="00E71666" w:rsidRDefault="00D50841" w:rsidP="00E71666">
            <w:pPr>
              <w:pStyle w:val="ab"/>
              <w:jc w:val="center"/>
              <w:rPr>
                <w:color w:val="00B050"/>
              </w:rPr>
            </w:pPr>
            <w:r w:rsidRPr="00E71666">
              <w:rPr>
                <w:color w:val="00B050"/>
              </w:rPr>
              <w:t>1</w:t>
            </w:r>
          </w:p>
        </w:tc>
        <w:tc>
          <w:tcPr>
            <w:tcW w:w="1134" w:type="dxa"/>
          </w:tcPr>
          <w:p w:rsidR="00D50841" w:rsidRPr="00DE5C4B" w:rsidRDefault="00D50841" w:rsidP="00CE4AED">
            <w:pPr>
              <w:pStyle w:val="ab"/>
              <w:jc w:val="center"/>
              <w:rPr>
                <w:color w:val="00B050"/>
              </w:rPr>
            </w:pPr>
            <w:r w:rsidRPr="00DE5C4B">
              <w:rPr>
                <w:color w:val="00B050"/>
              </w:rPr>
              <w:t>60,0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22</w:t>
            </w:r>
          </w:p>
        </w:tc>
        <w:tc>
          <w:tcPr>
            <w:tcW w:w="1217" w:type="dxa"/>
            <w:vAlign w:val="center"/>
          </w:tcPr>
          <w:p w:rsidR="00D50841" w:rsidRPr="00E71666" w:rsidRDefault="00D50841" w:rsidP="00E71666">
            <w:pPr>
              <w:pStyle w:val="ab"/>
              <w:jc w:val="center"/>
              <w:rPr>
                <w:color w:val="00B050"/>
              </w:rPr>
            </w:pPr>
            <w:r w:rsidRPr="00E71666">
              <w:rPr>
                <w:color w:val="00B050"/>
              </w:rPr>
              <w:t>6.9</w:t>
            </w:r>
          </w:p>
        </w:tc>
        <w:tc>
          <w:tcPr>
            <w:tcW w:w="5248" w:type="dxa"/>
            <w:vAlign w:val="center"/>
          </w:tcPr>
          <w:p w:rsidR="00D50841" w:rsidRPr="008B5518" w:rsidRDefault="00D50841" w:rsidP="00CE4AED">
            <w:pPr>
              <w:pStyle w:val="ab"/>
              <w:rPr>
                <w:color w:val="00B050"/>
              </w:rPr>
            </w:pPr>
            <w:r w:rsidRPr="008B5518">
              <w:rPr>
                <w:color w:val="00B050"/>
              </w:rPr>
              <w:t xml:space="preserve">Склады </w:t>
            </w:r>
          </w:p>
        </w:tc>
        <w:tc>
          <w:tcPr>
            <w:tcW w:w="1276" w:type="dxa"/>
            <w:vAlign w:val="center"/>
          </w:tcPr>
          <w:p w:rsidR="00D50841" w:rsidRPr="00E71666" w:rsidRDefault="00D50841" w:rsidP="00E71666">
            <w:pPr>
              <w:pStyle w:val="ab"/>
              <w:jc w:val="center"/>
              <w:rPr>
                <w:color w:val="00B050"/>
              </w:rPr>
            </w:pPr>
            <w:r w:rsidRPr="00E71666">
              <w:rPr>
                <w:color w:val="00B050"/>
              </w:rPr>
              <w:t>1</w:t>
            </w:r>
          </w:p>
        </w:tc>
        <w:tc>
          <w:tcPr>
            <w:tcW w:w="1134" w:type="dxa"/>
          </w:tcPr>
          <w:p w:rsidR="00D50841" w:rsidRPr="00DE5C4B" w:rsidRDefault="00D50841" w:rsidP="00CE4AED">
            <w:pPr>
              <w:pStyle w:val="ab"/>
              <w:jc w:val="center"/>
              <w:rPr>
                <w:color w:val="00B050"/>
              </w:rPr>
            </w:pPr>
            <w:r>
              <w:rPr>
                <w:color w:val="00B050"/>
              </w:rPr>
              <w:t>80,0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23</w:t>
            </w:r>
          </w:p>
        </w:tc>
        <w:tc>
          <w:tcPr>
            <w:tcW w:w="1217" w:type="dxa"/>
            <w:vAlign w:val="center"/>
          </w:tcPr>
          <w:p w:rsidR="00D50841" w:rsidRPr="00E71666" w:rsidRDefault="00D50841" w:rsidP="00E71666">
            <w:pPr>
              <w:pStyle w:val="ab"/>
              <w:jc w:val="center"/>
              <w:rPr>
                <w:color w:val="00B050"/>
              </w:rPr>
            </w:pPr>
            <w:r w:rsidRPr="00E71666">
              <w:rPr>
                <w:color w:val="00B050"/>
              </w:rPr>
              <w:t>4.9.1</w:t>
            </w:r>
          </w:p>
        </w:tc>
        <w:tc>
          <w:tcPr>
            <w:tcW w:w="5248" w:type="dxa"/>
            <w:vAlign w:val="center"/>
          </w:tcPr>
          <w:p w:rsidR="00D50841" w:rsidRPr="00DE5C4B" w:rsidRDefault="00D50841" w:rsidP="00D84A19">
            <w:pPr>
              <w:pStyle w:val="ab"/>
              <w:rPr>
                <w:color w:val="00B050"/>
              </w:rPr>
            </w:pPr>
            <w:r w:rsidRPr="00DE5C4B">
              <w:rPr>
                <w:color w:val="00B050"/>
              </w:rPr>
              <w:t>Объекты дорожного сервиса</w:t>
            </w:r>
          </w:p>
        </w:tc>
        <w:tc>
          <w:tcPr>
            <w:tcW w:w="1276" w:type="dxa"/>
            <w:vAlign w:val="center"/>
          </w:tcPr>
          <w:p w:rsidR="00D50841" w:rsidRPr="00E71666" w:rsidRDefault="00D50841" w:rsidP="00E71666">
            <w:pPr>
              <w:pStyle w:val="ab"/>
              <w:jc w:val="center"/>
              <w:rPr>
                <w:color w:val="00B050"/>
              </w:rPr>
            </w:pPr>
            <w:r w:rsidRPr="00E71666">
              <w:rPr>
                <w:color w:val="00B050"/>
              </w:rPr>
              <w:t>3</w:t>
            </w:r>
          </w:p>
        </w:tc>
        <w:tc>
          <w:tcPr>
            <w:tcW w:w="1134" w:type="dxa"/>
            <w:vAlign w:val="center"/>
          </w:tcPr>
          <w:p w:rsidR="00D50841" w:rsidRPr="00DE5C4B" w:rsidRDefault="00D50841" w:rsidP="00D84A19">
            <w:pPr>
              <w:pStyle w:val="ab"/>
              <w:jc w:val="center"/>
              <w:rPr>
                <w:color w:val="00B050"/>
              </w:rPr>
            </w:pPr>
            <w:r w:rsidRPr="00DE5C4B">
              <w:rPr>
                <w:color w:val="00B050"/>
              </w:rPr>
              <w:t>70,0</w:t>
            </w:r>
          </w:p>
        </w:tc>
      </w:tr>
      <w:tr w:rsidR="00D50841" w:rsidRPr="00DE5C4B" w:rsidTr="007F746A">
        <w:tc>
          <w:tcPr>
            <w:tcW w:w="589" w:type="dxa"/>
            <w:vAlign w:val="center"/>
          </w:tcPr>
          <w:p w:rsidR="00D50841" w:rsidRPr="00DE5C4B" w:rsidRDefault="00D50841" w:rsidP="00557442">
            <w:pPr>
              <w:pStyle w:val="ab"/>
              <w:rPr>
                <w:color w:val="00B050"/>
              </w:rPr>
            </w:pPr>
            <w:r w:rsidRPr="00DE5C4B">
              <w:rPr>
                <w:color w:val="00B050"/>
              </w:rPr>
              <w:t>2</w:t>
            </w:r>
            <w:r>
              <w:rPr>
                <w:color w:val="00B050"/>
              </w:rPr>
              <w:t>4</w:t>
            </w:r>
          </w:p>
        </w:tc>
        <w:tc>
          <w:tcPr>
            <w:tcW w:w="1217" w:type="dxa"/>
          </w:tcPr>
          <w:p w:rsidR="00D50841" w:rsidRPr="005F5A8E" w:rsidRDefault="00D50841" w:rsidP="00557442">
            <w:pPr>
              <w:pStyle w:val="ab"/>
              <w:jc w:val="center"/>
              <w:rPr>
                <w:color w:val="00B050"/>
              </w:rPr>
            </w:pPr>
            <w:r w:rsidRPr="005F5A8E">
              <w:rPr>
                <w:color w:val="00B050"/>
              </w:rPr>
              <w:t>3.1.1</w:t>
            </w:r>
          </w:p>
        </w:tc>
        <w:tc>
          <w:tcPr>
            <w:tcW w:w="5248" w:type="dxa"/>
          </w:tcPr>
          <w:p w:rsidR="00D50841" w:rsidRPr="005F5A8E" w:rsidRDefault="00D50841" w:rsidP="00557442">
            <w:pPr>
              <w:pStyle w:val="ab"/>
              <w:rPr>
                <w:color w:val="00B050"/>
              </w:rPr>
            </w:pPr>
            <w:bookmarkStart w:id="46" w:name="sub_1311"/>
            <w:r w:rsidRPr="005F5A8E">
              <w:rPr>
                <w:color w:val="00B050"/>
              </w:rPr>
              <w:t>Предоставление коммунальных услуг</w:t>
            </w:r>
            <w:bookmarkEnd w:id="46"/>
          </w:p>
        </w:tc>
        <w:tc>
          <w:tcPr>
            <w:tcW w:w="1276" w:type="dxa"/>
            <w:vAlign w:val="center"/>
          </w:tcPr>
          <w:p w:rsidR="00D50841" w:rsidRDefault="00D50841" w:rsidP="00557442">
            <w:pPr>
              <w:pStyle w:val="ab"/>
              <w:jc w:val="center"/>
              <w:rPr>
                <w:color w:val="00B050"/>
              </w:rPr>
            </w:pPr>
            <w:r>
              <w:rPr>
                <w:color w:val="00B050"/>
              </w:rPr>
              <w:t>2</w:t>
            </w:r>
          </w:p>
        </w:tc>
        <w:tc>
          <w:tcPr>
            <w:tcW w:w="1134" w:type="dxa"/>
            <w:vAlign w:val="center"/>
          </w:tcPr>
          <w:p w:rsidR="00D50841" w:rsidRDefault="00D50841" w:rsidP="00557442">
            <w:pPr>
              <w:pStyle w:val="ab"/>
              <w:jc w:val="center"/>
              <w:rPr>
                <w:color w:val="00B050"/>
              </w:rPr>
            </w:pPr>
            <w:r>
              <w:rPr>
                <w:color w:val="00B050"/>
              </w:rPr>
              <w:t>80,0</w:t>
            </w:r>
          </w:p>
        </w:tc>
      </w:tr>
      <w:tr w:rsidR="00D50841" w:rsidRPr="00DE5C4B" w:rsidTr="007F746A">
        <w:tc>
          <w:tcPr>
            <w:tcW w:w="589" w:type="dxa"/>
            <w:vAlign w:val="center"/>
          </w:tcPr>
          <w:p w:rsidR="00D50841" w:rsidRPr="00DE5C4B" w:rsidRDefault="00D50841" w:rsidP="00557442">
            <w:pPr>
              <w:pStyle w:val="ab"/>
              <w:rPr>
                <w:color w:val="00B050"/>
              </w:rPr>
            </w:pPr>
            <w:r>
              <w:rPr>
                <w:color w:val="00B050"/>
              </w:rPr>
              <w:t>25</w:t>
            </w:r>
          </w:p>
        </w:tc>
        <w:tc>
          <w:tcPr>
            <w:tcW w:w="1217" w:type="dxa"/>
          </w:tcPr>
          <w:p w:rsidR="00D50841" w:rsidRPr="00027DEE" w:rsidRDefault="00D50841" w:rsidP="00E71666">
            <w:pPr>
              <w:pStyle w:val="ab"/>
              <w:jc w:val="center"/>
              <w:rPr>
                <w:rFonts w:eastAsia="Arial"/>
                <w:color w:val="00B050"/>
              </w:rPr>
            </w:pPr>
            <w:r w:rsidRPr="00027DEE">
              <w:rPr>
                <w:color w:val="00B050"/>
              </w:rPr>
              <w:t>3.2</w:t>
            </w:r>
          </w:p>
        </w:tc>
        <w:tc>
          <w:tcPr>
            <w:tcW w:w="5248" w:type="dxa"/>
          </w:tcPr>
          <w:p w:rsidR="00D50841" w:rsidRPr="00027DEE" w:rsidRDefault="00D50841" w:rsidP="00E71666">
            <w:pPr>
              <w:pStyle w:val="ab"/>
              <w:rPr>
                <w:rFonts w:eastAsia="Arial"/>
                <w:color w:val="00B050"/>
              </w:rPr>
            </w:pPr>
            <w:bookmarkStart w:id="47" w:name="sub_1032"/>
            <w:r w:rsidRPr="00027DEE">
              <w:rPr>
                <w:color w:val="00B050"/>
              </w:rPr>
              <w:t>Социальное обслуживание</w:t>
            </w:r>
            <w:bookmarkEnd w:id="47"/>
          </w:p>
        </w:tc>
        <w:tc>
          <w:tcPr>
            <w:tcW w:w="1276" w:type="dxa"/>
            <w:vAlign w:val="center"/>
          </w:tcPr>
          <w:p w:rsidR="00D50841" w:rsidRDefault="00D50841" w:rsidP="00E71666">
            <w:pPr>
              <w:pStyle w:val="ab"/>
              <w:jc w:val="center"/>
              <w:rPr>
                <w:color w:val="00B050"/>
              </w:rPr>
            </w:pPr>
            <w:r>
              <w:rPr>
                <w:color w:val="00B050"/>
              </w:rPr>
              <w:t>3</w:t>
            </w:r>
          </w:p>
        </w:tc>
        <w:tc>
          <w:tcPr>
            <w:tcW w:w="1134" w:type="dxa"/>
            <w:vAlign w:val="center"/>
          </w:tcPr>
          <w:p w:rsidR="00D50841" w:rsidRDefault="00D50841" w:rsidP="00E71666">
            <w:pPr>
              <w:pStyle w:val="ab"/>
              <w:jc w:val="center"/>
              <w:rPr>
                <w:color w:val="00B050"/>
              </w:rPr>
            </w:pPr>
            <w:r>
              <w:rPr>
                <w:color w:val="00B050"/>
              </w:rPr>
              <w:t>70,0</w:t>
            </w:r>
          </w:p>
        </w:tc>
      </w:tr>
      <w:tr w:rsidR="00D50841" w:rsidRPr="00DE5C4B" w:rsidTr="007F746A">
        <w:tc>
          <w:tcPr>
            <w:tcW w:w="9464" w:type="dxa"/>
            <w:gridSpan w:val="5"/>
            <w:tcBorders>
              <w:right w:val="single" w:sz="2" w:space="0" w:color="auto"/>
            </w:tcBorders>
          </w:tcPr>
          <w:p w:rsidR="00D50841" w:rsidRPr="00DE5C4B" w:rsidRDefault="00D50841" w:rsidP="00CE4AED">
            <w:pPr>
              <w:pStyle w:val="ab"/>
              <w:rPr>
                <w:b/>
                <w:color w:val="00B050"/>
              </w:rPr>
            </w:pPr>
            <w:r w:rsidRPr="00DE5C4B">
              <w:rPr>
                <w:b/>
                <w:color w:val="00B050"/>
              </w:rPr>
              <w:t>Вспомогательные виды и параметры использования земельных участков и объектов капитального строительства</w:t>
            </w:r>
          </w:p>
        </w:tc>
      </w:tr>
      <w:tr w:rsidR="00D50841" w:rsidRPr="00DE5C4B" w:rsidTr="007F746A">
        <w:tc>
          <w:tcPr>
            <w:tcW w:w="589" w:type="dxa"/>
            <w:vAlign w:val="center"/>
          </w:tcPr>
          <w:p w:rsidR="00D50841" w:rsidRPr="00DE5C4B" w:rsidRDefault="00D50841" w:rsidP="0042770A">
            <w:pPr>
              <w:pStyle w:val="ab"/>
              <w:rPr>
                <w:color w:val="00B050"/>
              </w:rPr>
            </w:pPr>
            <w:r>
              <w:rPr>
                <w:color w:val="00B050"/>
              </w:rPr>
              <w:t>26</w:t>
            </w:r>
          </w:p>
        </w:tc>
        <w:tc>
          <w:tcPr>
            <w:tcW w:w="1217" w:type="dxa"/>
            <w:vAlign w:val="center"/>
          </w:tcPr>
          <w:p w:rsidR="00D50841" w:rsidRPr="00DE5C4B" w:rsidRDefault="00D50841" w:rsidP="00CE4AED">
            <w:pPr>
              <w:pStyle w:val="ab"/>
              <w:jc w:val="center"/>
              <w:rPr>
                <w:color w:val="00B050"/>
              </w:rPr>
            </w:pPr>
            <w:r w:rsidRPr="00DE5C4B">
              <w:rPr>
                <w:color w:val="00B050"/>
              </w:rPr>
              <w:t>6.8</w:t>
            </w:r>
          </w:p>
        </w:tc>
        <w:tc>
          <w:tcPr>
            <w:tcW w:w="5248" w:type="dxa"/>
            <w:vAlign w:val="center"/>
          </w:tcPr>
          <w:p w:rsidR="00D50841" w:rsidRPr="00DE5C4B" w:rsidRDefault="00D50841" w:rsidP="00CE4AED">
            <w:pPr>
              <w:pStyle w:val="ab"/>
              <w:rPr>
                <w:color w:val="00B050"/>
              </w:rPr>
            </w:pPr>
            <w:r w:rsidRPr="00DE5C4B">
              <w:rPr>
                <w:color w:val="00B050"/>
              </w:rPr>
              <w:t>Связь</w:t>
            </w:r>
          </w:p>
        </w:tc>
        <w:tc>
          <w:tcPr>
            <w:tcW w:w="1276" w:type="dxa"/>
            <w:vAlign w:val="center"/>
          </w:tcPr>
          <w:p w:rsidR="00D50841" w:rsidRPr="00DE5C4B" w:rsidRDefault="00D50841" w:rsidP="00CE4AED">
            <w:pPr>
              <w:pStyle w:val="ab"/>
              <w:jc w:val="center"/>
              <w:rPr>
                <w:color w:val="00B050"/>
              </w:rPr>
            </w:pPr>
            <w:r w:rsidRPr="00DE5C4B">
              <w:rPr>
                <w:color w:val="00B050"/>
              </w:rPr>
              <w:t>1</w:t>
            </w:r>
          </w:p>
        </w:tc>
        <w:tc>
          <w:tcPr>
            <w:tcW w:w="1134" w:type="dxa"/>
            <w:vAlign w:val="center"/>
          </w:tcPr>
          <w:p w:rsidR="00D50841" w:rsidRPr="00DE5C4B" w:rsidRDefault="00D50841" w:rsidP="00CE4AED">
            <w:pPr>
              <w:pStyle w:val="ab"/>
              <w:jc w:val="center"/>
              <w:rPr>
                <w:color w:val="00B050"/>
              </w:rPr>
            </w:pPr>
            <w:r w:rsidRPr="00DE5C4B">
              <w:rPr>
                <w:color w:val="00B050"/>
              </w:rPr>
              <w:t>70,0</w:t>
            </w:r>
          </w:p>
        </w:tc>
      </w:tr>
      <w:tr w:rsidR="00D50841" w:rsidRPr="00DE5C4B" w:rsidTr="007F746A">
        <w:tc>
          <w:tcPr>
            <w:tcW w:w="589" w:type="dxa"/>
            <w:vAlign w:val="center"/>
          </w:tcPr>
          <w:p w:rsidR="00D50841" w:rsidRPr="00DE5C4B" w:rsidRDefault="00D50841" w:rsidP="0042770A">
            <w:pPr>
              <w:pStyle w:val="ab"/>
              <w:rPr>
                <w:color w:val="00B050"/>
              </w:rPr>
            </w:pPr>
            <w:r>
              <w:rPr>
                <w:color w:val="00B050"/>
              </w:rPr>
              <w:t>27</w:t>
            </w:r>
          </w:p>
        </w:tc>
        <w:tc>
          <w:tcPr>
            <w:tcW w:w="1217" w:type="dxa"/>
            <w:vAlign w:val="center"/>
          </w:tcPr>
          <w:p w:rsidR="00D50841" w:rsidRPr="0090292D" w:rsidRDefault="00D50841" w:rsidP="00E71666">
            <w:pPr>
              <w:pStyle w:val="ab"/>
              <w:jc w:val="center"/>
              <w:rPr>
                <w:color w:val="00B050"/>
              </w:rPr>
            </w:pPr>
            <w:r w:rsidRPr="0090292D">
              <w:rPr>
                <w:color w:val="00B050"/>
              </w:rPr>
              <w:t>12.0.2</w:t>
            </w:r>
          </w:p>
        </w:tc>
        <w:tc>
          <w:tcPr>
            <w:tcW w:w="5248" w:type="dxa"/>
            <w:vAlign w:val="center"/>
          </w:tcPr>
          <w:p w:rsidR="00D50841" w:rsidRPr="0090292D" w:rsidRDefault="00D50841" w:rsidP="00E71666">
            <w:pPr>
              <w:pStyle w:val="ab"/>
              <w:rPr>
                <w:color w:val="00B050"/>
              </w:rPr>
            </w:pPr>
            <w:r w:rsidRPr="0090292D">
              <w:rPr>
                <w:color w:val="00B050"/>
              </w:rPr>
              <w:t>Благоустройство территории</w:t>
            </w:r>
          </w:p>
        </w:tc>
        <w:tc>
          <w:tcPr>
            <w:tcW w:w="1276" w:type="dxa"/>
            <w:vAlign w:val="center"/>
          </w:tcPr>
          <w:p w:rsidR="00D50841" w:rsidRPr="00DE5C4B" w:rsidRDefault="00D50841" w:rsidP="00E71666">
            <w:pPr>
              <w:pStyle w:val="ab"/>
              <w:jc w:val="center"/>
              <w:rPr>
                <w:color w:val="00B050"/>
              </w:rPr>
            </w:pPr>
            <w:r>
              <w:rPr>
                <w:color w:val="00B050"/>
              </w:rPr>
              <w:t>-</w:t>
            </w:r>
          </w:p>
        </w:tc>
        <w:tc>
          <w:tcPr>
            <w:tcW w:w="1134" w:type="dxa"/>
            <w:vAlign w:val="center"/>
          </w:tcPr>
          <w:p w:rsidR="00D50841" w:rsidRPr="00DE5C4B" w:rsidRDefault="00D50841" w:rsidP="00E71666">
            <w:pPr>
              <w:pStyle w:val="ab"/>
              <w:jc w:val="center"/>
              <w:rPr>
                <w:color w:val="00B050"/>
              </w:rPr>
            </w:pPr>
            <w:r>
              <w:rPr>
                <w:color w:val="00B050"/>
              </w:rPr>
              <w:t>-</w:t>
            </w:r>
          </w:p>
        </w:tc>
      </w:tr>
    </w:tbl>
    <w:p w:rsidR="00F25536" w:rsidRPr="00DE320E" w:rsidRDefault="00DE320E" w:rsidP="0078485F">
      <w:pPr>
        <w:spacing w:before="100" w:beforeAutospacing="1"/>
        <w:rPr>
          <w:b/>
        </w:rPr>
      </w:pPr>
      <w:r w:rsidRPr="00DE320E">
        <w:rPr>
          <w:b/>
        </w:rPr>
        <w:t>П</w:t>
      </w:r>
      <w:r w:rsidR="006C314F" w:rsidRPr="00DE320E">
        <w:rPr>
          <w:b/>
        </w:rPr>
        <w:t>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w:t>
      </w:r>
      <w:r w:rsidR="005F06C0">
        <w:rPr>
          <w:b/>
        </w:rPr>
        <w:t>.</w:t>
      </w:r>
      <w:r w:rsidR="006C314F" w:rsidRPr="00DE320E">
        <w:rPr>
          <w:b/>
        </w:rPr>
        <w:t xml:space="preserve"> 38 Градостроительного кодекса Российской Федерации: </w:t>
      </w:r>
    </w:p>
    <w:p w:rsidR="00F25536" w:rsidRPr="00DE320E" w:rsidRDefault="006C314F" w:rsidP="0060726A">
      <w:pPr>
        <w:pStyle w:val="a7"/>
        <w:numPr>
          <w:ilvl w:val="0"/>
          <w:numId w:val="28"/>
        </w:numPr>
      </w:pPr>
      <w:r w:rsidRPr="00DE320E">
        <w:t xml:space="preserve">максимальная площадь земельного участка для размещения объектов малоэтажного и индивидуального жилищного строительства 1000 квадратных метров, для земельных участков с видом разрешённого использования с кодом 2.7 - 1000 квадратных метров; для прочих видов использования не подлежит установлению; </w:t>
      </w:r>
    </w:p>
    <w:p w:rsidR="00F25536" w:rsidRPr="00DE320E" w:rsidRDefault="006C314F" w:rsidP="0060726A">
      <w:pPr>
        <w:pStyle w:val="a7"/>
        <w:numPr>
          <w:ilvl w:val="0"/>
          <w:numId w:val="28"/>
        </w:numPr>
      </w:pPr>
      <w:r w:rsidRPr="00DE320E">
        <w:t xml:space="preserve">минимальная площадь земельного участка 600 квадратных метров (для земельных участков, предназначенных для размещения объектов малоэтажного и индивидуального жилищного строительства), для прочих земельных участков не подлежит установлению; </w:t>
      </w:r>
    </w:p>
    <w:p w:rsidR="00F25536" w:rsidRPr="00DE320E" w:rsidRDefault="006C314F" w:rsidP="0060726A">
      <w:pPr>
        <w:pStyle w:val="a7"/>
        <w:numPr>
          <w:ilvl w:val="0"/>
          <w:numId w:val="28"/>
        </w:numPr>
      </w:pPr>
      <w:r w:rsidRPr="00DE320E">
        <w:t xml:space="preserve">минимальный размер земельного участка по ширине вдоль красной линии улицы, дороги, проезда: 5 метров; </w:t>
      </w:r>
    </w:p>
    <w:p w:rsidR="00F25536" w:rsidRPr="00DE320E" w:rsidRDefault="006C314F" w:rsidP="0060726A">
      <w:pPr>
        <w:pStyle w:val="a7"/>
        <w:numPr>
          <w:ilvl w:val="0"/>
          <w:numId w:val="28"/>
        </w:numPr>
      </w:pPr>
      <w:r w:rsidRPr="00DE320E">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до красной линии магистральной улицы 6 метров, до красной линии жилой улицы, проезда 5 метров, до межи соседнего земельного участка 3 метра; </w:t>
      </w:r>
    </w:p>
    <w:p w:rsidR="00F25536" w:rsidRDefault="006C314F" w:rsidP="0060726A">
      <w:pPr>
        <w:pStyle w:val="a7"/>
        <w:numPr>
          <w:ilvl w:val="0"/>
          <w:numId w:val="28"/>
        </w:numPr>
      </w:pPr>
      <w:r>
        <w:t xml:space="preserve">предельное количество этажей: </w:t>
      </w:r>
      <w:r w:rsidR="001A685A">
        <w:t>3</w:t>
      </w:r>
      <w:r>
        <w:t xml:space="preserve"> с мансардой; </w:t>
      </w:r>
    </w:p>
    <w:p w:rsidR="00531198" w:rsidRDefault="006C314F" w:rsidP="0060726A">
      <w:pPr>
        <w:pStyle w:val="a7"/>
        <w:numPr>
          <w:ilvl w:val="0"/>
          <w:numId w:val="28"/>
        </w:numPr>
      </w:pPr>
      <w:r>
        <w:t xml:space="preserve">максимальный процент застройки в границах земельного участка: </w:t>
      </w:r>
      <w:r w:rsidRPr="005F06C0">
        <w:t>60 процентов</w:t>
      </w:r>
      <w:r>
        <w:t xml:space="preserve">; </w:t>
      </w:r>
    </w:p>
    <w:p w:rsidR="00F25536" w:rsidRDefault="006C314F" w:rsidP="0060726A">
      <w:pPr>
        <w:pStyle w:val="a7"/>
        <w:numPr>
          <w:ilvl w:val="0"/>
          <w:numId w:val="28"/>
        </w:numPr>
      </w:pPr>
      <w:r>
        <w:t xml:space="preserve">иные показатели: </w:t>
      </w:r>
    </w:p>
    <w:p w:rsidR="00F25536" w:rsidRDefault="006C314F" w:rsidP="0060726A">
      <w:pPr>
        <w:pStyle w:val="a7"/>
        <w:numPr>
          <w:ilvl w:val="0"/>
          <w:numId w:val="27"/>
        </w:numPr>
      </w:pPr>
      <w:r>
        <w:t xml:space="preserve">максимальная высота ограждения между земельными </w:t>
      </w:r>
      <w:r>
        <w:tab/>
        <w:t xml:space="preserve">участками для размещения </w:t>
      </w:r>
      <w:r w:rsidR="00DE320E">
        <w:t>и</w:t>
      </w:r>
      <w:r>
        <w:t xml:space="preserve">ндивидуальных и малоэтажных жилых домов: 1,8 метра; </w:t>
      </w:r>
    </w:p>
    <w:p w:rsidR="00F25536" w:rsidRDefault="006C314F" w:rsidP="0060726A">
      <w:pPr>
        <w:pStyle w:val="a7"/>
        <w:numPr>
          <w:ilvl w:val="0"/>
          <w:numId w:val="27"/>
        </w:numPr>
      </w:pPr>
      <w:r>
        <w:t xml:space="preserve">максимальная высота ограждения между земельными участками для размещения индивидуальных и малоэтажных жилых домов и территориями общего пользования (улицами, бульварами, площадями): 1,8 метра при соблюдении условий прозрачности ограждения на высоте выше 1,0 м от поверхности земли. </w:t>
      </w:r>
    </w:p>
    <w:p w:rsidR="00F25536" w:rsidRDefault="006C314F" w:rsidP="0060726A">
      <w:pPr>
        <w:pStyle w:val="a7"/>
        <w:numPr>
          <w:ilvl w:val="0"/>
          <w:numId w:val="27"/>
        </w:numPr>
      </w:pPr>
      <w:r>
        <w:t xml:space="preserve">протяжённость стороны земельного участка индивидуального жилищного строительства, граничащей с территориями общего пользования – не менее 15 метров, с любой из прочих сторон – не менее 12 метров (для вновь отводимых земельных участков). </w:t>
      </w:r>
    </w:p>
    <w:p w:rsidR="00F25536" w:rsidRDefault="006C314F" w:rsidP="00DE320E">
      <w:pPr>
        <w:ind w:firstLine="708"/>
      </w:pPr>
      <w:r>
        <w:lastRenderedPageBreak/>
        <w:t xml:space="preserve">Указанные размеры и параметры применяются в части, не противоречащей национальным стандартам и сводам правил, в результате </w:t>
      </w:r>
      <w:r w:rsidR="00DE320E">
        <w:t>применения,</w:t>
      </w:r>
      <w: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F25536" w:rsidRDefault="006C314F" w:rsidP="0060726A">
      <w:pPr>
        <w:pStyle w:val="a7"/>
        <w:numPr>
          <w:ilvl w:val="0"/>
          <w:numId w:val="28"/>
        </w:numPr>
      </w:pPr>
      <w:r>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531198">
      <w:pPr>
        <w:pStyle w:val="1"/>
      </w:pPr>
      <w:bookmarkStart w:id="48" w:name="_Toc75080756"/>
      <w:r w:rsidRPr="00531198">
        <w:t>Статья 2</w:t>
      </w:r>
      <w:r w:rsidR="00635278">
        <w:t>8</w:t>
      </w:r>
      <w:r w:rsidRPr="00531198">
        <w:t xml:space="preserve">. Градостроительный регламент зоны </w:t>
      </w:r>
      <w:r w:rsidR="00531198" w:rsidRPr="00531198">
        <w:t xml:space="preserve">малоэтажной многоквартирной жилой застройки </w:t>
      </w:r>
      <w:r w:rsidRPr="00531198">
        <w:t>(Ж-2).</w:t>
      </w:r>
      <w:bookmarkEnd w:id="48"/>
      <w:r w:rsidRPr="00531198">
        <w:t xml:space="preserve"> </w:t>
      </w:r>
    </w:p>
    <w:p w:rsidR="00E7731F" w:rsidRPr="0072270E" w:rsidRDefault="00E7731F" w:rsidP="00E7731F">
      <w:pPr>
        <w:rPr>
          <w:b/>
          <w:i/>
          <w:color w:val="00B050"/>
        </w:rPr>
      </w:pPr>
      <w:r w:rsidRPr="0072270E">
        <w:rPr>
          <w:b/>
          <w:i/>
          <w:color w:val="00B050"/>
        </w:rPr>
        <w:t>Цели выделения зоны:</w:t>
      </w:r>
    </w:p>
    <w:p w:rsidR="00E7731F" w:rsidRPr="0072270E" w:rsidRDefault="00E7731F" w:rsidP="0060726A">
      <w:pPr>
        <w:pStyle w:val="a7"/>
        <w:numPr>
          <w:ilvl w:val="0"/>
          <w:numId w:val="52"/>
        </w:numPr>
        <w:spacing w:line="276" w:lineRule="auto"/>
        <w:ind w:right="0"/>
        <w:rPr>
          <w:color w:val="00B050"/>
        </w:rPr>
      </w:pPr>
      <w:r w:rsidRPr="0072270E">
        <w:rPr>
          <w:color w:val="00B050"/>
        </w:rPr>
        <w:t xml:space="preserve">для обеспечения правовых условий строительства, реконструкции жилых домов и формирования жилых кварталов блокированных односемейных домов с участками, многоквартирных домов с этажностью не выше </w:t>
      </w:r>
      <w:r>
        <w:rPr>
          <w:color w:val="00B050"/>
        </w:rPr>
        <w:t>4</w:t>
      </w:r>
      <w:r w:rsidRPr="0072270E">
        <w:rPr>
          <w:color w:val="00B050"/>
        </w:rPr>
        <w:t xml:space="preserve"> этажей с минимально разрешённым набором услуг местного значения;</w:t>
      </w:r>
    </w:p>
    <w:p w:rsidR="00E7731F" w:rsidRPr="0072270E" w:rsidRDefault="00E7731F" w:rsidP="0060726A">
      <w:pPr>
        <w:pStyle w:val="a7"/>
        <w:numPr>
          <w:ilvl w:val="0"/>
          <w:numId w:val="52"/>
        </w:numPr>
        <w:spacing w:line="276" w:lineRule="auto"/>
        <w:ind w:right="0"/>
        <w:rPr>
          <w:color w:val="00B050"/>
        </w:rPr>
      </w:pPr>
      <w:r w:rsidRPr="0072270E">
        <w:rPr>
          <w:color w:val="00B050"/>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E7731F" w:rsidRPr="0072270E" w:rsidRDefault="00E7731F" w:rsidP="0060726A">
      <w:pPr>
        <w:pStyle w:val="a7"/>
        <w:numPr>
          <w:ilvl w:val="0"/>
          <w:numId w:val="52"/>
        </w:numPr>
        <w:spacing w:line="276" w:lineRule="auto"/>
        <w:ind w:right="0"/>
        <w:rPr>
          <w:color w:val="00B050"/>
        </w:rPr>
      </w:pPr>
      <w:r w:rsidRPr="0072270E">
        <w:rPr>
          <w:color w:val="00B050"/>
        </w:rPr>
        <w:t>создание условий для размещения необходимых объектов инженерной и транспортной инфраструктур.</w:t>
      </w:r>
    </w:p>
    <w:p w:rsidR="00E7731F" w:rsidRPr="00E7731F" w:rsidRDefault="00E7731F" w:rsidP="00E7731F"/>
    <w:tbl>
      <w:tblPr>
        <w:tblStyle w:val="aa"/>
        <w:tblW w:w="9606" w:type="dxa"/>
        <w:tblLayout w:type="fixed"/>
        <w:tblLook w:val="04A0" w:firstRow="1" w:lastRow="0" w:firstColumn="1" w:lastColumn="0" w:noHBand="0" w:noVBand="1"/>
      </w:tblPr>
      <w:tblGrid>
        <w:gridCol w:w="589"/>
        <w:gridCol w:w="1217"/>
        <w:gridCol w:w="5390"/>
        <w:gridCol w:w="1276"/>
        <w:gridCol w:w="1134"/>
      </w:tblGrid>
      <w:tr w:rsidR="00D50841" w:rsidRPr="00DE5C4B" w:rsidTr="007F746A">
        <w:trPr>
          <w:cantSplit/>
          <w:trHeight w:val="2203"/>
          <w:tblHeader/>
        </w:trPr>
        <w:tc>
          <w:tcPr>
            <w:tcW w:w="589" w:type="dxa"/>
            <w:vAlign w:val="center"/>
          </w:tcPr>
          <w:p w:rsidR="00D50841" w:rsidRPr="00DE5C4B" w:rsidRDefault="00D50841" w:rsidP="00543FA8">
            <w:pPr>
              <w:pStyle w:val="ab"/>
              <w:jc w:val="center"/>
              <w:rPr>
                <w:b/>
                <w:color w:val="00B050"/>
              </w:rPr>
            </w:pPr>
            <w:r w:rsidRPr="00DE5C4B">
              <w:rPr>
                <w:b/>
                <w:color w:val="00B050"/>
              </w:rPr>
              <w:t>№</w:t>
            </w:r>
          </w:p>
          <w:p w:rsidR="00D50841" w:rsidRPr="00DE5C4B" w:rsidRDefault="00D50841" w:rsidP="00543FA8">
            <w:pPr>
              <w:pStyle w:val="ab"/>
              <w:jc w:val="center"/>
              <w:rPr>
                <w:b/>
                <w:color w:val="00B050"/>
              </w:rPr>
            </w:pPr>
            <w:r w:rsidRPr="00DE5C4B">
              <w:rPr>
                <w:b/>
                <w:color w:val="00B050"/>
              </w:rPr>
              <w:t>п/п</w:t>
            </w:r>
          </w:p>
        </w:tc>
        <w:tc>
          <w:tcPr>
            <w:tcW w:w="1217" w:type="dxa"/>
            <w:textDirection w:val="btLr"/>
          </w:tcPr>
          <w:p w:rsidR="00D50841" w:rsidRPr="00DE5C4B" w:rsidRDefault="00D50841" w:rsidP="00543FA8">
            <w:pPr>
              <w:pStyle w:val="ab"/>
              <w:rPr>
                <w:b/>
                <w:color w:val="00B050"/>
              </w:rPr>
            </w:pPr>
            <w:r w:rsidRPr="00DE5C4B">
              <w:rPr>
                <w:b/>
                <w:color w:val="00B050"/>
              </w:rPr>
              <w:t>Код (числовое обозначение)</w:t>
            </w:r>
          </w:p>
          <w:p w:rsidR="00D50841" w:rsidRPr="00DE5C4B" w:rsidRDefault="00D50841" w:rsidP="00543FA8">
            <w:pPr>
              <w:pStyle w:val="ab"/>
              <w:rPr>
                <w:b/>
                <w:color w:val="00B050"/>
              </w:rPr>
            </w:pPr>
            <w:r w:rsidRPr="00DE5C4B">
              <w:rPr>
                <w:b/>
                <w:color w:val="00B050"/>
              </w:rPr>
              <w:t>в соответствии с Классификатором</w:t>
            </w:r>
          </w:p>
        </w:tc>
        <w:tc>
          <w:tcPr>
            <w:tcW w:w="5390" w:type="dxa"/>
            <w:vAlign w:val="center"/>
          </w:tcPr>
          <w:p w:rsidR="00D50841" w:rsidRPr="00DE5C4B" w:rsidRDefault="00D50841" w:rsidP="00543FA8">
            <w:pPr>
              <w:pStyle w:val="ab"/>
              <w:jc w:val="center"/>
              <w:rPr>
                <w:b/>
                <w:color w:val="00B050"/>
              </w:rPr>
            </w:pPr>
            <w:r w:rsidRPr="00DE5C4B">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276" w:type="dxa"/>
            <w:textDirection w:val="btLr"/>
          </w:tcPr>
          <w:p w:rsidR="00D50841" w:rsidRPr="00DE5C4B" w:rsidRDefault="00D50841" w:rsidP="00543FA8">
            <w:pPr>
              <w:pStyle w:val="ab"/>
              <w:rPr>
                <w:b/>
                <w:color w:val="00B050"/>
              </w:rPr>
            </w:pPr>
            <w:r w:rsidRPr="00DE5C4B">
              <w:rPr>
                <w:b/>
                <w:color w:val="00B050"/>
              </w:rPr>
              <w:t>Предельная этажность зданий, строений, сооружений,</w:t>
            </w:r>
          </w:p>
        </w:tc>
        <w:tc>
          <w:tcPr>
            <w:tcW w:w="1134" w:type="dxa"/>
            <w:textDirection w:val="btLr"/>
            <w:vAlign w:val="center"/>
          </w:tcPr>
          <w:p w:rsidR="00D50841" w:rsidRPr="00DE5C4B" w:rsidRDefault="00D50841" w:rsidP="00623095">
            <w:pPr>
              <w:pStyle w:val="ab"/>
              <w:jc w:val="center"/>
              <w:rPr>
                <w:b/>
                <w:color w:val="00B050"/>
              </w:rPr>
            </w:pPr>
            <w:r w:rsidRPr="00DE5C4B">
              <w:rPr>
                <w:b/>
                <w:color w:val="00B050"/>
              </w:rPr>
              <w:t>Максимальный процент застройки, %</w:t>
            </w:r>
          </w:p>
        </w:tc>
      </w:tr>
      <w:tr w:rsidR="00D50841" w:rsidRPr="00DE5C4B" w:rsidTr="007F746A">
        <w:trPr>
          <w:cantSplit/>
          <w:trHeight w:val="202"/>
          <w:tblHeader/>
        </w:trPr>
        <w:tc>
          <w:tcPr>
            <w:tcW w:w="589" w:type="dxa"/>
          </w:tcPr>
          <w:p w:rsidR="00D50841" w:rsidRPr="00DE5C4B" w:rsidRDefault="00D50841" w:rsidP="00543FA8">
            <w:pPr>
              <w:pStyle w:val="ab"/>
              <w:jc w:val="center"/>
              <w:rPr>
                <w:b/>
                <w:color w:val="00B050"/>
              </w:rPr>
            </w:pPr>
            <w:r w:rsidRPr="00DE5C4B">
              <w:rPr>
                <w:b/>
                <w:color w:val="00B050"/>
              </w:rPr>
              <w:t>1</w:t>
            </w:r>
          </w:p>
        </w:tc>
        <w:tc>
          <w:tcPr>
            <w:tcW w:w="1217" w:type="dxa"/>
          </w:tcPr>
          <w:p w:rsidR="00D50841" w:rsidRPr="00DE5C4B" w:rsidRDefault="00D50841" w:rsidP="00543FA8">
            <w:pPr>
              <w:pStyle w:val="ab"/>
              <w:jc w:val="center"/>
              <w:rPr>
                <w:b/>
                <w:color w:val="00B050"/>
              </w:rPr>
            </w:pPr>
            <w:r w:rsidRPr="00DE5C4B">
              <w:rPr>
                <w:b/>
                <w:color w:val="00B050"/>
              </w:rPr>
              <w:t>2</w:t>
            </w:r>
          </w:p>
        </w:tc>
        <w:tc>
          <w:tcPr>
            <w:tcW w:w="5390" w:type="dxa"/>
          </w:tcPr>
          <w:p w:rsidR="00D50841" w:rsidRPr="00DE5C4B" w:rsidRDefault="00D50841" w:rsidP="00543FA8">
            <w:pPr>
              <w:pStyle w:val="ab"/>
              <w:jc w:val="center"/>
              <w:rPr>
                <w:b/>
                <w:color w:val="00B050"/>
              </w:rPr>
            </w:pPr>
            <w:r w:rsidRPr="00DE5C4B">
              <w:rPr>
                <w:b/>
                <w:color w:val="00B050"/>
              </w:rPr>
              <w:t>3</w:t>
            </w:r>
          </w:p>
        </w:tc>
        <w:tc>
          <w:tcPr>
            <w:tcW w:w="1276" w:type="dxa"/>
          </w:tcPr>
          <w:p w:rsidR="00D50841" w:rsidRPr="00DE5C4B" w:rsidRDefault="00D50841" w:rsidP="00543FA8">
            <w:pPr>
              <w:pStyle w:val="ab"/>
              <w:jc w:val="center"/>
              <w:rPr>
                <w:b/>
                <w:color w:val="00B050"/>
              </w:rPr>
            </w:pPr>
            <w:r w:rsidRPr="00DE5C4B">
              <w:rPr>
                <w:b/>
                <w:color w:val="00B050"/>
              </w:rPr>
              <w:t>4</w:t>
            </w:r>
          </w:p>
        </w:tc>
        <w:tc>
          <w:tcPr>
            <w:tcW w:w="1134" w:type="dxa"/>
          </w:tcPr>
          <w:p w:rsidR="00D50841" w:rsidRPr="00DE5C4B" w:rsidRDefault="00D50841" w:rsidP="00543FA8">
            <w:pPr>
              <w:pStyle w:val="ab"/>
              <w:jc w:val="center"/>
              <w:rPr>
                <w:b/>
                <w:color w:val="00B050"/>
              </w:rPr>
            </w:pPr>
            <w:r w:rsidRPr="00DE5C4B">
              <w:rPr>
                <w:b/>
                <w:color w:val="00B050"/>
              </w:rPr>
              <w:t>5</w:t>
            </w:r>
          </w:p>
        </w:tc>
      </w:tr>
      <w:tr w:rsidR="00D50841" w:rsidRPr="00DE5C4B" w:rsidTr="007F746A">
        <w:tc>
          <w:tcPr>
            <w:tcW w:w="9606" w:type="dxa"/>
            <w:gridSpan w:val="5"/>
            <w:tcBorders>
              <w:right w:val="single" w:sz="2" w:space="0" w:color="auto"/>
            </w:tcBorders>
            <w:vAlign w:val="center"/>
          </w:tcPr>
          <w:p w:rsidR="00D50841" w:rsidRPr="00DE5C4B" w:rsidRDefault="00D50841" w:rsidP="00543FA8">
            <w:pPr>
              <w:pStyle w:val="ab"/>
              <w:jc w:val="center"/>
              <w:rPr>
                <w:b/>
                <w:color w:val="00B050"/>
              </w:rPr>
            </w:pPr>
            <w:r w:rsidRPr="00DE5C4B">
              <w:rPr>
                <w:b/>
                <w:color w:val="00B050"/>
              </w:rPr>
              <w:t>Основные виды и параметры разрешенного использования земельных участков и объектов капитального строительства</w:t>
            </w:r>
          </w:p>
        </w:tc>
      </w:tr>
      <w:tr w:rsidR="00D50841" w:rsidRPr="00DE5C4B" w:rsidTr="007F746A">
        <w:tc>
          <w:tcPr>
            <w:tcW w:w="589" w:type="dxa"/>
            <w:vAlign w:val="center"/>
          </w:tcPr>
          <w:p w:rsidR="00D50841" w:rsidRPr="00DE5C4B" w:rsidRDefault="00D50841" w:rsidP="00531198">
            <w:pPr>
              <w:pStyle w:val="ab"/>
              <w:jc w:val="center"/>
              <w:rPr>
                <w:color w:val="00B050"/>
              </w:rPr>
            </w:pPr>
            <w:r>
              <w:rPr>
                <w:color w:val="00B050"/>
              </w:rPr>
              <w:t>1</w:t>
            </w:r>
          </w:p>
        </w:tc>
        <w:tc>
          <w:tcPr>
            <w:tcW w:w="1217" w:type="dxa"/>
            <w:vAlign w:val="center"/>
          </w:tcPr>
          <w:p w:rsidR="00D50841" w:rsidRPr="00E71666" w:rsidRDefault="00D50841" w:rsidP="00531198">
            <w:pPr>
              <w:pStyle w:val="ab"/>
              <w:jc w:val="center"/>
              <w:rPr>
                <w:color w:val="00B050"/>
              </w:rPr>
            </w:pPr>
            <w:r w:rsidRPr="00E71666">
              <w:rPr>
                <w:color w:val="00B050"/>
              </w:rPr>
              <w:t>2.2</w:t>
            </w:r>
          </w:p>
        </w:tc>
        <w:tc>
          <w:tcPr>
            <w:tcW w:w="5390" w:type="dxa"/>
            <w:vAlign w:val="center"/>
          </w:tcPr>
          <w:p w:rsidR="00D50841" w:rsidRPr="008B5518" w:rsidRDefault="00D50841" w:rsidP="00531198">
            <w:pPr>
              <w:pStyle w:val="ab"/>
              <w:rPr>
                <w:color w:val="00B050"/>
              </w:rPr>
            </w:pPr>
            <w:r w:rsidRPr="00C74137">
              <w:rPr>
                <w:color w:val="00B050"/>
              </w:rPr>
              <w:t>Зона малоэтажной многоквартирной жилой застройки высотой до 4 этажей</w:t>
            </w:r>
          </w:p>
        </w:tc>
        <w:tc>
          <w:tcPr>
            <w:tcW w:w="1276" w:type="dxa"/>
            <w:vAlign w:val="center"/>
          </w:tcPr>
          <w:p w:rsidR="00D50841" w:rsidRPr="00E71666" w:rsidRDefault="00D50841" w:rsidP="00531198">
            <w:pPr>
              <w:pStyle w:val="ab"/>
              <w:jc w:val="center"/>
              <w:rPr>
                <w:color w:val="00B050"/>
              </w:rPr>
            </w:pPr>
            <w:r w:rsidRPr="00E71666">
              <w:rPr>
                <w:color w:val="00B050"/>
              </w:rPr>
              <w:t>4</w:t>
            </w:r>
          </w:p>
        </w:tc>
        <w:tc>
          <w:tcPr>
            <w:tcW w:w="1134" w:type="dxa"/>
            <w:tcBorders>
              <w:right w:val="single" w:sz="4" w:space="0" w:color="auto"/>
            </w:tcBorders>
            <w:vAlign w:val="center"/>
          </w:tcPr>
          <w:p w:rsidR="00D50841" w:rsidRPr="00DE5C4B" w:rsidRDefault="00D50841" w:rsidP="00531198">
            <w:pPr>
              <w:pStyle w:val="ab"/>
              <w:jc w:val="center"/>
              <w:rPr>
                <w:color w:val="00B050"/>
              </w:rPr>
            </w:pPr>
            <w:r>
              <w:rPr>
                <w:color w:val="00B050"/>
              </w:rPr>
              <w:t>70</w:t>
            </w:r>
            <w:r w:rsidRPr="00DE5C4B">
              <w:rPr>
                <w:color w:val="00B050"/>
              </w:rPr>
              <w:t>,0</w:t>
            </w:r>
          </w:p>
        </w:tc>
      </w:tr>
      <w:tr w:rsidR="00D50841" w:rsidRPr="00DE5C4B" w:rsidTr="007F746A">
        <w:tc>
          <w:tcPr>
            <w:tcW w:w="589" w:type="dxa"/>
            <w:vAlign w:val="center"/>
          </w:tcPr>
          <w:p w:rsidR="00D50841" w:rsidRPr="00DE5C4B" w:rsidRDefault="00D50841" w:rsidP="00557442">
            <w:pPr>
              <w:pStyle w:val="ab"/>
              <w:jc w:val="center"/>
              <w:rPr>
                <w:color w:val="00B050"/>
              </w:rPr>
            </w:pPr>
            <w:r w:rsidRPr="00DE5C4B">
              <w:rPr>
                <w:color w:val="00B050"/>
              </w:rPr>
              <w:t>2</w:t>
            </w:r>
          </w:p>
        </w:tc>
        <w:tc>
          <w:tcPr>
            <w:tcW w:w="1217" w:type="dxa"/>
            <w:vAlign w:val="center"/>
          </w:tcPr>
          <w:p w:rsidR="00D50841" w:rsidRPr="00DE5C4B" w:rsidRDefault="00D50841" w:rsidP="00557442">
            <w:pPr>
              <w:pStyle w:val="ab"/>
              <w:jc w:val="center"/>
              <w:rPr>
                <w:color w:val="00B050"/>
              </w:rPr>
            </w:pPr>
            <w:r w:rsidRPr="00DE5C4B">
              <w:rPr>
                <w:color w:val="00B050"/>
              </w:rPr>
              <w:t>2.3</w:t>
            </w:r>
          </w:p>
        </w:tc>
        <w:tc>
          <w:tcPr>
            <w:tcW w:w="5390" w:type="dxa"/>
            <w:vAlign w:val="center"/>
          </w:tcPr>
          <w:p w:rsidR="00D50841" w:rsidRPr="008B5518" w:rsidRDefault="00D50841" w:rsidP="00557442">
            <w:pPr>
              <w:pStyle w:val="ab"/>
              <w:rPr>
                <w:color w:val="00B050"/>
              </w:rPr>
            </w:pPr>
            <w:r w:rsidRPr="008B5518">
              <w:rPr>
                <w:color w:val="00B050"/>
              </w:rPr>
              <w:t>Блокированная жилая застройка</w:t>
            </w:r>
          </w:p>
        </w:tc>
        <w:tc>
          <w:tcPr>
            <w:tcW w:w="1276" w:type="dxa"/>
            <w:vAlign w:val="center"/>
          </w:tcPr>
          <w:p w:rsidR="00D50841" w:rsidRPr="00E71666" w:rsidRDefault="00D50841" w:rsidP="00557442">
            <w:pPr>
              <w:pStyle w:val="ab"/>
              <w:jc w:val="center"/>
              <w:rPr>
                <w:color w:val="00B050"/>
              </w:rPr>
            </w:pPr>
            <w:r w:rsidRPr="00E71666">
              <w:rPr>
                <w:color w:val="00B050"/>
              </w:rPr>
              <w:t>3</w:t>
            </w:r>
          </w:p>
        </w:tc>
        <w:tc>
          <w:tcPr>
            <w:tcW w:w="1134" w:type="dxa"/>
            <w:tcBorders>
              <w:right w:val="single" w:sz="4" w:space="0" w:color="auto"/>
            </w:tcBorders>
            <w:vAlign w:val="center"/>
          </w:tcPr>
          <w:p w:rsidR="00D50841" w:rsidRPr="00531198" w:rsidRDefault="00D50841" w:rsidP="00557442">
            <w:pPr>
              <w:pStyle w:val="ab"/>
              <w:jc w:val="center"/>
              <w:rPr>
                <w:color w:val="00B050"/>
              </w:rPr>
            </w:pPr>
            <w:r>
              <w:rPr>
                <w:color w:val="00B050"/>
              </w:rPr>
              <w:t>7</w:t>
            </w:r>
            <w:r w:rsidRPr="00531198">
              <w:rPr>
                <w:color w:val="00B050"/>
              </w:rPr>
              <w:t>0,0</w:t>
            </w:r>
          </w:p>
        </w:tc>
      </w:tr>
      <w:tr w:rsidR="00D50841" w:rsidRPr="00DE5C4B" w:rsidTr="007F746A">
        <w:tc>
          <w:tcPr>
            <w:tcW w:w="589" w:type="dxa"/>
            <w:vAlign w:val="center"/>
          </w:tcPr>
          <w:p w:rsidR="00D50841" w:rsidRPr="00DE5C4B" w:rsidRDefault="00D50841" w:rsidP="00557442">
            <w:pPr>
              <w:pStyle w:val="ab"/>
              <w:jc w:val="center"/>
              <w:rPr>
                <w:color w:val="00B050"/>
              </w:rPr>
            </w:pPr>
            <w:r w:rsidRPr="00DE5C4B">
              <w:rPr>
                <w:color w:val="00B050"/>
              </w:rPr>
              <w:t>3</w:t>
            </w:r>
          </w:p>
        </w:tc>
        <w:tc>
          <w:tcPr>
            <w:tcW w:w="1217" w:type="dxa"/>
            <w:vAlign w:val="center"/>
          </w:tcPr>
          <w:p w:rsidR="00D50841" w:rsidRPr="00DE5C4B" w:rsidRDefault="00D50841" w:rsidP="00557442">
            <w:pPr>
              <w:pStyle w:val="ab"/>
              <w:jc w:val="center"/>
              <w:rPr>
                <w:color w:val="00B050"/>
              </w:rPr>
            </w:pPr>
            <w:r w:rsidRPr="00DE5C4B">
              <w:rPr>
                <w:color w:val="00B050"/>
              </w:rPr>
              <w:t>2.7.1</w:t>
            </w:r>
          </w:p>
        </w:tc>
        <w:tc>
          <w:tcPr>
            <w:tcW w:w="5390" w:type="dxa"/>
            <w:vAlign w:val="center"/>
          </w:tcPr>
          <w:p w:rsidR="00D50841" w:rsidRPr="008B5518" w:rsidRDefault="00D50841" w:rsidP="00557442">
            <w:pPr>
              <w:pStyle w:val="ab"/>
              <w:rPr>
                <w:color w:val="00B050"/>
              </w:rPr>
            </w:pPr>
            <w:r w:rsidRPr="008B5518">
              <w:rPr>
                <w:color w:val="00B050"/>
              </w:rPr>
              <w:t>Хранение автотранспорта</w:t>
            </w:r>
          </w:p>
        </w:tc>
        <w:tc>
          <w:tcPr>
            <w:tcW w:w="1276" w:type="dxa"/>
            <w:vAlign w:val="center"/>
          </w:tcPr>
          <w:p w:rsidR="00D50841" w:rsidRPr="00E71666" w:rsidRDefault="00D50841" w:rsidP="00557442">
            <w:pPr>
              <w:pStyle w:val="ab"/>
              <w:jc w:val="center"/>
              <w:rPr>
                <w:color w:val="00B050"/>
              </w:rPr>
            </w:pPr>
            <w:r w:rsidRPr="00E71666">
              <w:rPr>
                <w:color w:val="00B050"/>
              </w:rPr>
              <w:t>1</w:t>
            </w:r>
          </w:p>
        </w:tc>
        <w:tc>
          <w:tcPr>
            <w:tcW w:w="1134" w:type="dxa"/>
            <w:vAlign w:val="center"/>
          </w:tcPr>
          <w:p w:rsidR="00D50841" w:rsidRPr="00531198" w:rsidRDefault="00D50841" w:rsidP="00557442">
            <w:pPr>
              <w:pStyle w:val="ab"/>
              <w:jc w:val="center"/>
              <w:rPr>
                <w:color w:val="00B050"/>
              </w:rPr>
            </w:pPr>
            <w:r w:rsidRPr="00531198">
              <w:rPr>
                <w:color w:val="00B050"/>
              </w:rPr>
              <w:t>90,0</w:t>
            </w:r>
          </w:p>
        </w:tc>
      </w:tr>
      <w:tr w:rsidR="00D50841" w:rsidRPr="00DE5C4B" w:rsidTr="007F746A">
        <w:tc>
          <w:tcPr>
            <w:tcW w:w="589" w:type="dxa"/>
            <w:vAlign w:val="center"/>
          </w:tcPr>
          <w:p w:rsidR="00D50841" w:rsidRPr="00DE5C4B" w:rsidRDefault="00D50841" w:rsidP="00557442">
            <w:pPr>
              <w:pStyle w:val="ab"/>
              <w:jc w:val="center"/>
              <w:rPr>
                <w:color w:val="00B050"/>
              </w:rPr>
            </w:pPr>
            <w:r w:rsidRPr="00DE5C4B">
              <w:rPr>
                <w:color w:val="00B050"/>
              </w:rPr>
              <w:t>4</w:t>
            </w:r>
          </w:p>
        </w:tc>
        <w:tc>
          <w:tcPr>
            <w:tcW w:w="1217" w:type="dxa"/>
          </w:tcPr>
          <w:p w:rsidR="00D50841" w:rsidRPr="005F06C0" w:rsidRDefault="00D50841" w:rsidP="00557442">
            <w:pPr>
              <w:pStyle w:val="ab"/>
              <w:jc w:val="center"/>
              <w:rPr>
                <w:color w:val="00B050"/>
              </w:rPr>
            </w:pPr>
            <w:r w:rsidRPr="005F06C0">
              <w:rPr>
                <w:rFonts w:eastAsia="Arial"/>
                <w:color w:val="00B050"/>
              </w:rPr>
              <w:t>3.2.</w:t>
            </w:r>
          </w:p>
        </w:tc>
        <w:tc>
          <w:tcPr>
            <w:tcW w:w="5390" w:type="dxa"/>
          </w:tcPr>
          <w:p w:rsidR="00D50841" w:rsidRPr="005F06C0" w:rsidRDefault="00D50841" w:rsidP="00557442">
            <w:pPr>
              <w:pStyle w:val="ab"/>
              <w:rPr>
                <w:color w:val="00B050"/>
              </w:rPr>
            </w:pPr>
            <w:r w:rsidRPr="005F06C0">
              <w:rPr>
                <w:rFonts w:eastAsia="Arial"/>
                <w:color w:val="00B050"/>
              </w:rPr>
              <w:t xml:space="preserve">Социальное обслуживание </w:t>
            </w:r>
          </w:p>
        </w:tc>
        <w:tc>
          <w:tcPr>
            <w:tcW w:w="1276" w:type="dxa"/>
          </w:tcPr>
          <w:p w:rsidR="00D50841" w:rsidRPr="00E71666" w:rsidRDefault="00D50841" w:rsidP="00557442">
            <w:pPr>
              <w:pStyle w:val="ab"/>
              <w:jc w:val="center"/>
              <w:rPr>
                <w:color w:val="00B050"/>
              </w:rPr>
            </w:pPr>
            <w:r>
              <w:rPr>
                <w:color w:val="00B050"/>
              </w:rPr>
              <w:t>3</w:t>
            </w:r>
          </w:p>
        </w:tc>
        <w:tc>
          <w:tcPr>
            <w:tcW w:w="1134" w:type="dxa"/>
          </w:tcPr>
          <w:p w:rsidR="00D50841" w:rsidRPr="00531198" w:rsidRDefault="00D50841" w:rsidP="00557442">
            <w:pPr>
              <w:pStyle w:val="ab"/>
              <w:jc w:val="center"/>
              <w:rPr>
                <w:color w:val="00B050"/>
              </w:rPr>
            </w:pPr>
            <w:r>
              <w:rPr>
                <w:color w:val="00B050"/>
              </w:rPr>
              <w:t>60,0</w:t>
            </w:r>
          </w:p>
        </w:tc>
      </w:tr>
      <w:tr w:rsidR="00D50841" w:rsidRPr="00DE5C4B" w:rsidTr="007F746A">
        <w:tc>
          <w:tcPr>
            <w:tcW w:w="589" w:type="dxa"/>
            <w:vAlign w:val="center"/>
          </w:tcPr>
          <w:p w:rsidR="00D50841" w:rsidRPr="00DE5C4B" w:rsidRDefault="00D50841" w:rsidP="00543FA8">
            <w:pPr>
              <w:pStyle w:val="ab"/>
              <w:jc w:val="center"/>
              <w:rPr>
                <w:color w:val="00B050"/>
              </w:rPr>
            </w:pPr>
            <w:r>
              <w:rPr>
                <w:color w:val="00B050"/>
              </w:rPr>
              <w:t>5</w:t>
            </w:r>
          </w:p>
        </w:tc>
        <w:tc>
          <w:tcPr>
            <w:tcW w:w="1217" w:type="dxa"/>
            <w:vAlign w:val="center"/>
          </w:tcPr>
          <w:p w:rsidR="00D50841" w:rsidRPr="00DE5C4B" w:rsidRDefault="00D50841" w:rsidP="00543FA8">
            <w:pPr>
              <w:pStyle w:val="ab"/>
              <w:jc w:val="center"/>
              <w:rPr>
                <w:color w:val="00B050"/>
              </w:rPr>
            </w:pPr>
            <w:r w:rsidRPr="00DE5C4B">
              <w:rPr>
                <w:color w:val="00B050"/>
              </w:rPr>
              <w:t>3.5.1</w:t>
            </w:r>
          </w:p>
        </w:tc>
        <w:tc>
          <w:tcPr>
            <w:tcW w:w="5390" w:type="dxa"/>
            <w:vAlign w:val="center"/>
          </w:tcPr>
          <w:p w:rsidR="00D50841" w:rsidRPr="008B5518" w:rsidRDefault="00D50841" w:rsidP="00543FA8">
            <w:pPr>
              <w:pStyle w:val="ab"/>
              <w:rPr>
                <w:color w:val="00B050"/>
              </w:rPr>
            </w:pPr>
            <w:r w:rsidRPr="008B5518">
              <w:rPr>
                <w:color w:val="00B050"/>
              </w:rPr>
              <w:t>Дошкольное, начальное и среднее общее образование</w:t>
            </w:r>
          </w:p>
        </w:tc>
        <w:tc>
          <w:tcPr>
            <w:tcW w:w="1276" w:type="dxa"/>
            <w:vAlign w:val="center"/>
          </w:tcPr>
          <w:p w:rsidR="00D50841" w:rsidRPr="00E71666" w:rsidRDefault="00D50841" w:rsidP="00543FA8">
            <w:pPr>
              <w:pStyle w:val="ab"/>
              <w:jc w:val="center"/>
              <w:rPr>
                <w:color w:val="00B050"/>
              </w:rPr>
            </w:pPr>
            <w:r w:rsidRPr="00E71666">
              <w:rPr>
                <w:color w:val="00B050"/>
              </w:rPr>
              <w:t>4</w:t>
            </w:r>
          </w:p>
        </w:tc>
        <w:tc>
          <w:tcPr>
            <w:tcW w:w="1134" w:type="dxa"/>
            <w:vAlign w:val="center"/>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543FA8">
            <w:pPr>
              <w:pStyle w:val="ab"/>
              <w:jc w:val="center"/>
              <w:rPr>
                <w:color w:val="00B050"/>
              </w:rPr>
            </w:pPr>
            <w:r>
              <w:rPr>
                <w:color w:val="00B050"/>
              </w:rPr>
              <w:t>5</w:t>
            </w:r>
          </w:p>
        </w:tc>
        <w:tc>
          <w:tcPr>
            <w:tcW w:w="1217" w:type="dxa"/>
            <w:vAlign w:val="center"/>
          </w:tcPr>
          <w:p w:rsidR="00D50841" w:rsidRPr="00DE5C4B" w:rsidRDefault="00D50841" w:rsidP="00543FA8">
            <w:pPr>
              <w:jc w:val="center"/>
              <w:rPr>
                <w:color w:val="00B050"/>
              </w:rPr>
            </w:pPr>
            <w:r w:rsidRPr="00DE5C4B">
              <w:rPr>
                <w:color w:val="00B050"/>
              </w:rPr>
              <w:t>3.5.2</w:t>
            </w:r>
          </w:p>
        </w:tc>
        <w:tc>
          <w:tcPr>
            <w:tcW w:w="5390" w:type="dxa"/>
            <w:vAlign w:val="center"/>
          </w:tcPr>
          <w:p w:rsidR="00D50841" w:rsidRPr="008B5518" w:rsidRDefault="00D50841" w:rsidP="00543FA8">
            <w:pPr>
              <w:pStyle w:val="ab"/>
              <w:rPr>
                <w:color w:val="00B050"/>
              </w:rPr>
            </w:pPr>
            <w:r w:rsidRPr="008B5518">
              <w:rPr>
                <w:color w:val="00B050"/>
              </w:rPr>
              <w:t>Среднее и высшее профессиональное образование</w:t>
            </w:r>
          </w:p>
        </w:tc>
        <w:tc>
          <w:tcPr>
            <w:tcW w:w="1276" w:type="dxa"/>
            <w:vAlign w:val="center"/>
          </w:tcPr>
          <w:p w:rsidR="00D50841" w:rsidRPr="00E71666" w:rsidRDefault="00D50841" w:rsidP="00543FA8">
            <w:pPr>
              <w:pStyle w:val="ab"/>
              <w:jc w:val="center"/>
              <w:rPr>
                <w:color w:val="00B050"/>
              </w:rPr>
            </w:pPr>
            <w:r w:rsidRPr="00E71666">
              <w:rPr>
                <w:color w:val="00B050"/>
              </w:rPr>
              <w:t>4</w:t>
            </w:r>
          </w:p>
        </w:tc>
        <w:tc>
          <w:tcPr>
            <w:tcW w:w="1134" w:type="dxa"/>
            <w:vAlign w:val="center"/>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sidRPr="00DE5C4B">
              <w:rPr>
                <w:color w:val="00B050"/>
              </w:rPr>
              <w:t>6</w:t>
            </w:r>
          </w:p>
        </w:tc>
        <w:tc>
          <w:tcPr>
            <w:tcW w:w="1217" w:type="dxa"/>
            <w:vAlign w:val="center"/>
          </w:tcPr>
          <w:p w:rsidR="00D50841" w:rsidRPr="008B5518" w:rsidRDefault="00D50841" w:rsidP="00543FA8">
            <w:pPr>
              <w:pStyle w:val="ab"/>
              <w:jc w:val="center"/>
              <w:rPr>
                <w:color w:val="00B050"/>
                <w:sz w:val="24"/>
                <w:szCs w:val="24"/>
              </w:rPr>
            </w:pPr>
            <w:r w:rsidRPr="008B5518">
              <w:rPr>
                <w:color w:val="00B050"/>
                <w:sz w:val="24"/>
                <w:szCs w:val="24"/>
              </w:rPr>
              <w:t>3.4.1</w:t>
            </w:r>
          </w:p>
        </w:tc>
        <w:tc>
          <w:tcPr>
            <w:tcW w:w="5390" w:type="dxa"/>
            <w:vAlign w:val="center"/>
          </w:tcPr>
          <w:p w:rsidR="00D50841" w:rsidRPr="008B5518" w:rsidRDefault="00D50841" w:rsidP="00543FA8">
            <w:pPr>
              <w:pStyle w:val="ab"/>
              <w:rPr>
                <w:color w:val="00B050"/>
                <w:szCs w:val="22"/>
              </w:rPr>
            </w:pPr>
            <w:r w:rsidRPr="008B5518">
              <w:rPr>
                <w:color w:val="00B050"/>
                <w:szCs w:val="22"/>
              </w:rPr>
              <w:t>Амбулаторно-поликлиническое обслуживание</w:t>
            </w:r>
          </w:p>
        </w:tc>
        <w:tc>
          <w:tcPr>
            <w:tcW w:w="1276" w:type="dxa"/>
            <w:vAlign w:val="center"/>
          </w:tcPr>
          <w:p w:rsidR="00D50841" w:rsidRPr="00E71666" w:rsidRDefault="00D50841" w:rsidP="00543FA8">
            <w:pPr>
              <w:pStyle w:val="ab"/>
              <w:jc w:val="center"/>
              <w:rPr>
                <w:color w:val="00B050"/>
              </w:rPr>
            </w:pPr>
            <w:r w:rsidRPr="00E71666">
              <w:rPr>
                <w:color w:val="00B050"/>
              </w:rPr>
              <w:t>4</w:t>
            </w:r>
          </w:p>
        </w:tc>
        <w:tc>
          <w:tcPr>
            <w:tcW w:w="1134" w:type="dxa"/>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7</w:t>
            </w:r>
          </w:p>
        </w:tc>
        <w:tc>
          <w:tcPr>
            <w:tcW w:w="1217" w:type="dxa"/>
            <w:vAlign w:val="center"/>
          </w:tcPr>
          <w:p w:rsidR="00D50841" w:rsidRPr="008B5518" w:rsidRDefault="00D50841" w:rsidP="00543FA8">
            <w:pPr>
              <w:pStyle w:val="ab"/>
              <w:jc w:val="center"/>
              <w:rPr>
                <w:color w:val="00B050"/>
                <w:sz w:val="24"/>
                <w:szCs w:val="24"/>
              </w:rPr>
            </w:pPr>
            <w:r w:rsidRPr="008B5518">
              <w:rPr>
                <w:color w:val="00B050"/>
                <w:sz w:val="24"/>
                <w:szCs w:val="24"/>
              </w:rPr>
              <w:t>3.4.2</w:t>
            </w:r>
          </w:p>
        </w:tc>
        <w:tc>
          <w:tcPr>
            <w:tcW w:w="5390" w:type="dxa"/>
            <w:vAlign w:val="center"/>
          </w:tcPr>
          <w:p w:rsidR="00D50841" w:rsidRPr="008B5518" w:rsidRDefault="00D50841" w:rsidP="00543FA8">
            <w:pPr>
              <w:pStyle w:val="ab"/>
              <w:rPr>
                <w:color w:val="00B050"/>
                <w:szCs w:val="22"/>
              </w:rPr>
            </w:pPr>
            <w:r w:rsidRPr="008B5518">
              <w:rPr>
                <w:color w:val="00B050"/>
                <w:szCs w:val="22"/>
              </w:rPr>
              <w:t>Стационарное медицинское обслуживание</w:t>
            </w:r>
          </w:p>
        </w:tc>
        <w:tc>
          <w:tcPr>
            <w:tcW w:w="1276" w:type="dxa"/>
            <w:vAlign w:val="center"/>
          </w:tcPr>
          <w:p w:rsidR="00D50841" w:rsidRPr="00E71666" w:rsidRDefault="00D50841" w:rsidP="00543FA8">
            <w:pPr>
              <w:pStyle w:val="ab"/>
              <w:jc w:val="center"/>
              <w:rPr>
                <w:color w:val="00B050"/>
              </w:rPr>
            </w:pPr>
            <w:r w:rsidRPr="00E71666">
              <w:rPr>
                <w:color w:val="00B050"/>
              </w:rPr>
              <w:t>5</w:t>
            </w:r>
          </w:p>
        </w:tc>
        <w:tc>
          <w:tcPr>
            <w:tcW w:w="1134" w:type="dxa"/>
          </w:tcPr>
          <w:p w:rsidR="00D50841" w:rsidRPr="00531198" w:rsidRDefault="00D50841" w:rsidP="00543FA8">
            <w:pPr>
              <w:pStyle w:val="ab"/>
              <w:jc w:val="center"/>
              <w:rPr>
                <w:color w:val="00B050"/>
              </w:rPr>
            </w:pPr>
            <w:r w:rsidRPr="00531198">
              <w:rPr>
                <w:color w:val="00B050"/>
              </w:rPr>
              <w:t>65,0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8</w:t>
            </w:r>
          </w:p>
        </w:tc>
        <w:tc>
          <w:tcPr>
            <w:tcW w:w="1217" w:type="dxa"/>
            <w:vAlign w:val="center"/>
          </w:tcPr>
          <w:p w:rsidR="00D50841" w:rsidRPr="00DE5C4B" w:rsidRDefault="00D50841" w:rsidP="00543FA8">
            <w:pPr>
              <w:pStyle w:val="ab"/>
              <w:jc w:val="center"/>
              <w:rPr>
                <w:color w:val="00B050"/>
              </w:rPr>
            </w:pPr>
            <w:r w:rsidRPr="00DE5C4B">
              <w:rPr>
                <w:color w:val="00B050"/>
              </w:rPr>
              <w:t>3.7</w:t>
            </w:r>
          </w:p>
        </w:tc>
        <w:tc>
          <w:tcPr>
            <w:tcW w:w="5390" w:type="dxa"/>
            <w:vAlign w:val="center"/>
          </w:tcPr>
          <w:p w:rsidR="00D50841" w:rsidRPr="00DE5C4B" w:rsidRDefault="00D50841" w:rsidP="00543FA8">
            <w:pPr>
              <w:pStyle w:val="ab"/>
              <w:rPr>
                <w:color w:val="00B050"/>
              </w:rPr>
            </w:pPr>
            <w:r w:rsidRPr="00DE5C4B">
              <w:rPr>
                <w:color w:val="00B050"/>
              </w:rPr>
              <w:t>Религиозное использование</w:t>
            </w:r>
          </w:p>
        </w:tc>
        <w:tc>
          <w:tcPr>
            <w:tcW w:w="1276" w:type="dxa"/>
            <w:vAlign w:val="center"/>
          </w:tcPr>
          <w:p w:rsidR="00D50841" w:rsidRPr="00E71666" w:rsidRDefault="00D50841" w:rsidP="00543FA8">
            <w:pPr>
              <w:pStyle w:val="ab"/>
              <w:jc w:val="center"/>
              <w:rPr>
                <w:color w:val="00B050"/>
              </w:rPr>
            </w:pPr>
            <w:r w:rsidRPr="00E71666">
              <w:rPr>
                <w:color w:val="00B050"/>
              </w:rPr>
              <w:t>3</w:t>
            </w:r>
          </w:p>
        </w:tc>
        <w:tc>
          <w:tcPr>
            <w:tcW w:w="1134" w:type="dxa"/>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9</w:t>
            </w:r>
          </w:p>
        </w:tc>
        <w:tc>
          <w:tcPr>
            <w:tcW w:w="1217" w:type="dxa"/>
            <w:vAlign w:val="center"/>
          </w:tcPr>
          <w:p w:rsidR="00D50841" w:rsidRPr="00DE5C4B" w:rsidRDefault="00D50841" w:rsidP="00543FA8">
            <w:pPr>
              <w:pStyle w:val="ab"/>
              <w:jc w:val="center"/>
              <w:rPr>
                <w:color w:val="00B050"/>
              </w:rPr>
            </w:pPr>
            <w:r w:rsidRPr="00DE5C4B">
              <w:rPr>
                <w:color w:val="00B050"/>
              </w:rPr>
              <w:t>3.6</w:t>
            </w:r>
          </w:p>
        </w:tc>
        <w:tc>
          <w:tcPr>
            <w:tcW w:w="5390" w:type="dxa"/>
            <w:vAlign w:val="center"/>
          </w:tcPr>
          <w:p w:rsidR="00D50841" w:rsidRPr="00DE5C4B" w:rsidRDefault="00D50841" w:rsidP="00543FA8">
            <w:pPr>
              <w:pStyle w:val="ab"/>
              <w:rPr>
                <w:color w:val="00B050"/>
              </w:rPr>
            </w:pPr>
            <w:r w:rsidRPr="00DE5C4B">
              <w:rPr>
                <w:color w:val="00B050"/>
              </w:rPr>
              <w:t>Культурное развитие</w:t>
            </w:r>
          </w:p>
        </w:tc>
        <w:tc>
          <w:tcPr>
            <w:tcW w:w="1276" w:type="dxa"/>
          </w:tcPr>
          <w:p w:rsidR="00D50841" w:rsidRPr="00E71666" w:rsidRDefault="00D50841" w:rsidP="00543FA8">
            <w:pPr>
              <w:pStyle w:val="ab"/>
              <w:jc w:val="center"/>
              <w:rPr>
                <w:color w:val="00B050"/>
              </w:rPr>
            </w:pPr>
            <w:r w:rsidRPr="00E71666">
              <w:rPr>
                <w:color w:val="00B050"/>
              </w:rPr>
              <w:t>3</w:t>
            </w:r>
          </w:p>
        </w:tc>
        <w:tc>
          <w:tcPr>
            <w:tcW w:w="1134" w:type="dxa"/>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10</w:t>
            </w:r>
          </w:p>
        </w:tc>
        <w:tc>
          <w:tcPr>
            <w:tcW w:w="1217" w:type="dxa"/>
            <w:vAlign w:val="center"/>
          </w:tcPr>
          <w:p w:rsidR="00D50841" w:rsidRPr="00C74137" w:rsidRDefault="00D50841" w:rsidP="00543FA8">
            <w:pPr>
              <w:pStyle w:val="ab"/>
              <w:jc w:val="center"/>
              <w:rPr>
                <w:color w:val="00B050"/>
                <w:shd w:val="clear" w:color="auto" w:fill="FFFFFF"/>
              </w:rPr>
            </w:pPr>
            <w:r w:rsidRPr="00C74137">
              <w:rPr>
                <w:color w:val="00B050"/>
                <w:shd w:val="clear" w:color="auto" w:fill="FFFFFF"/>
              </w:rPr>
              <w:t>4.4</w:t>
            </w:r>
          </w:p>
        </w:tc>
        <w:tc>
          <w:tcPr>
            <w:tcW w:w="5390" w:type="dxa"/>
            <w:vAlign w:val="center"/>
          </w:tcPr>
          <w:p w:rsidR="00D50841" w:rsidRPr="00C74137" w:rsidRDefault="00D50841" w:rsidP="00543FA8">
            <w:pPr>
              <w:pStyle w:val="ab"/>
              <w:rPr>
                <w:iCs/>
                <w:color w:val="00B050"/>
                <w:shd w:val="clear" w:color="auto" w:fill="FFFFFF"/>
              </w:rPr>
            </w:pPr>
            <w:r w:rsidRPr="00C74137">
              <w:rPr>
                <w:color w:val="00B050"/>
                <w:shd w:val="clear" w:color="auto" w:fill="FFFFFF"/>
              </w:rPr>
              <w:t>Магазины</w:t>
            </w:r>
          </w:p>
        </w:tc>
        <w:tc>
          <w:tcPr>
            <w:tcW w:w="1276" w:type="dxa"/>
            <w:vAlign w:val="center"/>
          </w:tcPr>
          <w:p w:rsidR="00D50841" w:rsidRPr="00E71666" w:rsidRDefault="00D50841" w:rsidP="00543FA8">
            <w:pPr>
              <w:pStyle w:val="ab"/>
              <w:jc w:val="center"/>
              <w:rPr>
                <w:iCs/>
                <w:color w:val="00B050"/>
                <w:shd w:val="clear" w:color="auto" w:fill="FFFFFF"/>
                <w:lang w:val="en-US"/>
              </w:rPr>
            </w:pPr>
            <w:r w:rsidRPr="00E71666">
              <w:rPr>
                <w:iCs/>
                <w:color w:val="00B050"/>
                <w:shd w:val="clear" w:color="auto" w:fill="FFFFFF"/>
                <w:lang w:val="en-US"/>
              </w:rPr>
              <w:t>3</w:t>
            </w:r>
          </w:p>
        </w:tc>
        <w:tc>
          <w:tcPr>
            <w:tcW w:w="1134" w:type="dxa"/>
            <w:vAlign w:val="center"/>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11</w:t>
            </w:r>
          </w:p>
        </w:tc>
        <w:tc>
          <w:tcPr>
            <w:tcW w:w="1217" w:type="dxa"/>
            <w:vAlign w:val="center"/>
          </w:tcPr>
          <w:p w:rsidR="00D50841" w:rsidRPr="00C74137" w:rsidRDefault="00D50841" w:rsidP="00543FA8">
            <w:pPr>
              <w:pStyle w:val="ab"/>
              <w:jc w:val="center"/>
              <w:rPr>
                <w:color w:val="00B050"/>
                <w:shd w:val="clear" w:color="auto" w:fill="FFFFFF"/>
              </w:rPr>
            </w:pPr>
            <w:r w:rsidRPr="00C74137">
              <w:rPr>
                <w:color w:val="00B050"/>
                <w:shd w:val="clear" w:color="auto" w:fill="FFFFFF"/>
              </w:rPr>
              <w:t>3.3</w:t>
            </w:r>
          </w:p>
        </w:tc>
        <w:tc>
          <w:tcPr>
            <w:tcW w:w="5390" w:type="dxa"/>
            <w:vAlign w:val="center"/>
          </w:tcPr>
          <w:p w:rsidR="00D50841" w:rsidRPr="00C74137" w:rsidRDefault="00D50841" w:rsidP="00543FA8">
            <w:pPr>
              <w:pStyle w:val="ab"/>
              <w:rPr>
                <w:color w:val="00B050"/>
                <w:shd w:val="clear" w:color="auto" w:fill="FFFFFF"/>
              </w:rPr>
            </w:pPr>
            <w:r w:rsidRPr="00C74137">
              <w:rPr>
                <w:color w:val="00B050"/>
                <w:shd w:val="clear" w:color="auto" w:fill="FFFFFF"/>
              </w:rPr>
              <w:t>Бытовое обслуживание</w:t>
            </w:r>
          </w:p>
        </w:tc>
        <w:tc>
          <w:tcPr>
            <w:tcW w:w="1276" w:type="dxa"/>
            <w:vAlign w:val="center"/>
          </w:tcPr>
          <w:p w:rsidR="00D50841" w:rsidRPr="00E71666" w:rsidRDefault="00D50841" w:rsidP="00543FA8">
            <w:pPr>
              <w:pStyle w:val="ab"/>
              <w:jc w:val="center"/>
              <w:rPr>
                <w:color w:val="00B050"/>
              </w:rPr>
            </w:pPr>
            <w:r w:rsidRPr="00E71666">
              <w:rPr>
                <w:color w:val="00B050"/>
              </w:rPr>
              <w:t>3</w:t>
            </w:r>
          </w:p>
        </w:tc>
        <w:tc>
          <w:tcPr>
            <w:tcW w:w="1134" w:type="dxa"/>
            <w:vAlign w:val="center"/>
          </w:tcPr>
          <w:p w:rsidR="00D50841" w:rsidRPr="00531198" w:rsidRDefault="00D50841" w:rsidP="00543FA8">
            <w:pPr>
              <w:pStyle w:val="ab"/>
              <w:jc w:val="center"/>
              <w:rPr>
                <w:color w:val="00B050"/>
              </w:rPr>
            </w:pPr>
            <w:r w:rsidRPr="00531198">
              <w:rPr>
                <w:color w:val="00B050"/>
              </w:rPr>
              <w:t>80,0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12</w:t>
            </w:r>
          </w:p>
        </w:tc>
        <w:tc>
          <w:tcPr>
            <w:tcW w:w="1217" w:type="dxa"/>
            <w:vAlign w:val="center"/>
          </w:tcPr>
          <w:p w:rsidR="00D50841" w:rsidRPr="00AD69D4" w:rsidRDefault="00D50841" w:rsidP="00543FA8">
            <w:pPr>
              <w:pStyle w:val="ab"/>
              <w:jc w:val="center"/>
              <w:rPr>
                <w:rFonts w:eastAsia="Calibri"/>
                <w:color w:val="00B050"/>
              </w:rPr>
            </w:pPr>
            <w:r w:rsidRPr="00AD69D4">
              <w:rPr>
                <w:color w:val="00B050"/>
              </w:rPr>
              <w:t>4.1</w:t>
            </w:r>
          </w:p>
        </w:tc>
        <w:tc>
          <w:tcPr>
            <w:tcW w:w="5390" w:type="dxa"/>
            <w:vAlign w:val="center"/>
          </w:tcPr>
          <w:p w:rsidR="00D50841" w:rsidRPr="00AD69D4" w:rsidRDefault="00D50841" w:rsidP="00543FA8">
            <w:pPr>
              <w:pStyle w:val="ab"/>
              <w:rPr>
                <w:color w:val="00B050"/>
              </w:rPr>
            </w:pPr>
            <w:bookmarkStart w:id="49" w:name="sub_1041"/>
            <w:r w:rsidRPr="00AD69D4">
              <w:rPr>
                <w:color w:val="00B050"/>
              </w:rPr>
              <w:t>Деловое управление</w:t>
            </w:r>
            <w:bookmarkEnd w:id="49"/>
          </w:p>
        </w:tc>
        <w:tc>
          <w:tcPr>
            <w:tcW w:w="1276" w:type="dxa"/>
            <w:vAlign w:val="center"/>
          </w:tcPr>
          <w:p w:rsidR="00D50841" w:rsidRPr="00E71666" w:rsidRDefault="00D50841" w:rsidP="00543FA8">
            <w:pPr>
              <w:pStyle w:val="ab"/>
              <w:jc w:val="center"/>
              <w:rPr>
                <w:color w:val="00B050"/>
              </w:rPr>
            </w:pPr>
            <w:r>
              <w:rPr>
                <w:color w:val="00B050"/>
              </w:rPr>
              <w:t>3</w:t>
            </w:r>
          </w:p>
        </w:tc>
        <w:tc>
          <w:tcPr>
            <w:tcW w:w="1134" w:type="dxa"/>
          </w:tcPr>
          <w:p w:rsidR="00D50841" w:rsidRPr="00531198" w:rsidRDefault="00D50841" w:rsidP="00543FA8">
            <w:pPr>
              <w:pStyle w:val="ab"/>
              <w:jc w:val="center"/>
              <w:rPr>
                <w:color w:val="00B050"/>
              </w:rPr>
            </w:pPr>
          </w:p>
        </w:tc>
      </w:tr>
      <w:tr w:rsidR="00D50841" w:rsidRPr="00DE5C4B" w:rsidTr="007F746A">
        <w:tc>
          <w:tcPr>
            <w:tcW w:w="589" w:type="dxa"/>
            <w:vAlign w:val="center"/>
          </w:tcPr>
          <w:p w:rsidR="00D50841" w:rsidRDefault="00D50841" w:rsidP="00557442">
            <w:pPr>
              <w:pStyle w:val="ab"/>
              <w:jc w:val="center"/>
              <w:rPr>
                <w:color w:val="00B050"/>
              </w:rPr>
            </w:pPr>
            <w:r>
              <w:rPr>
                <w:color w:val="00B050"/>
              </w:rPr>
              <w:t>13</w:t>
            </w:r>
          </w:p>
        </w:tc>
        <w:tc>
          <w:tcPr>
            <w:tcW w:w="1217" w:type="dxa"/>
            <w:vAlign w:val="center"/>
          </w:tcPr>
          <w:p w:rsidR="00D50841" w:rsidRPr="00AD69D4" w:rsidRDefault="00D50841" w:rsidP="00543FA8">
            <w:pPr>
              <w:pStyle w:val="ab"/>
              <w:jc w:val="center"/>
              <w:rPr>
                <w:color w:val="00B050"/>
              </w:rPr>
            </w:pPr>
            <w:r w:rsidRPr="00AD69D4">
              <w:rPr>
                <w:color w:val="00B050"/>
              </w:rPr>
              <w:t>5.1</w:t>
            </w:r>
          </w:p>
        </w:tc>
        <w:tc>
          <w:tcPr>
            <w:tcW w:w="5390" w:type="dxa"/>
            <w:vAlign w:val="center"/>
          </w:tcPr>
          <w:p w:rsidR="00D50841" w:rsidRPr="00AD69D4" w:rsidRDefault="00D50841" w:rsidP="00543FA8">
            <w:pPr>
              <w:pStyle w:val="ab"/>
              <w:rPr>
                <w:color w:val="00B050"/>
              </w:rPr>
            </w:pPr>
            <w:r w:rsidRPr="00AD69D4">
              <w:rPr>
                <w:color w:val="00B050"/>
              </w:rPr>
              <w:t>Спорт</w:t>
            </w:r>
          </w:p>
        </w:tc>
        <w:tc>
          <w:tcPr>
            <w:tcW w:w="1276" w:type="dxa"/>
          </w:tcPr>
          <w:p w:rsidR="00D50841" w:rsidRPr="00E71666" w:rsidRDefault="00D50841" w:rsidP="00543FA8">
            <w:pPr>
              <w:pStyle w:val="ab"/>
              <w:jc w:val="center"/>
              <w:rPr>
                <w:color w:val="00B050"/>
              </w:rPr>
            </w:pPr>
            <w:r w:rsidRPr="00E71666">
              <w:rPr>
                <w:color w:val="00B050"/>
              </w:rPr>
              <w:t>3</w:t>
            </w:r>
          </w:p>
        </w:tc>
        <w:tc>
          <w:tcPr>
            <w:tcW w:w="1134" w:type="dxa"/>
          </w:tcPr>
          <w:p w:rsidR="00D50841" w:rsidRPr="00531198" w:rsidRDefault="00D50841" w:rsidP="00543FA8">
            <w:pPr>
              <w:pStyle w:val="ab"/>
              <w:jc w:val="center"/>
              <w:rPr>
                <w:color w:val="00B050"/>
              </w:rPr>
            </w:pPr>
            <w:r w:rsidRPr="00531198">
              <w:rPr>
                <w:color w:val="00B050"/>
              </w:rPr>
              <w:t>60,0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14</w:t>
            </w:r>
          </w:p>
        </w:tc>
        <w:tc>
          <w:tcPr>
            <w:tcW w:w="1217" w:type="dxa"/>
          </w:tcPr>
          <w:p w:rsidR="00D50841" w:rsidRPr="00E71666" w:rsidRDefault="00D50841" w:rsidP="00557442">
            <w:pPr>
              <w:pStyle w:val="ab"/>
              <w:jc w:val="center"/>
              <w:rPr>
                <w:color w:val="00B050"/>
              </w:rPr>
            </w:pPr>
            <w:r w:rsidRPr="00E71666">
              <w:rPr>
                <w:rFonts w:eastAsia="Arial"/>
                <w:color w:val="00B050"/>
              </w:rPr>
              <w:t>2.7</w:t>
            </w:r>
          </w:p>
        </w:tc>
        <w:tc>
          <w:tcPr>
            <w:tcW w:w="5390" w:type="dxa"/>
          </w:tcPr>
          <w:p w:rsidR="00D50841" w:rsidRDefault="00D50841" w:rsidP="00557442">
            <w:pPr>
              <w:pStyle w:val="ab"/>
            </w:pPr>
            <w:r w:rsidRPr="00E71666">
              <w:rPr>
                <w:rFonts w:eastAsia="Arial"/>
                <w:color w:val="00B050"/>
              </w:rPr>
              <w:t xml:space="preserve">Обслуживание жилой застройки </w:t>
            </w:r>
          </w:p>
        </w:tc>
        <w:tc>
          <w:tcPr>
            <w:tcW w:w="1276" w:type="dxa"/>
            <w:vAlign w:val="center"/>
          </w:tcPr>
          <w:p w:rsidR="00D50841" w:rsidRPr="00E71666" w:rsidRDefault="00D50841" w:rsidP="00557442">
            <w:pPr>
              <w:pStyle w:val="ab"/>
              <w:jc w:val="center"/>
              <w:rPr>
                <w:color w:val="00B050"/>
              </w:rPr>
            </w:pPr>
            <w:r>
              <w:rPr>
                <w:color w:val="00B050"/>
              </w:rPr>
              <w:t>2</w:t>
            </w:r>
          </w:p>
        </w:tc>
        <w:tc>
          <w:tcPr>
            <w:tcW w:w="1134" w:type="dxa"/>
            <w:vAlign w:val="center"/>
          </w:tcPr>
          <w:p w:rsidR="00D50841" w:rsidRPr="00DE5C4B" w:rsidRDefault="00D50841" w:rsidP="00557442">
            <w:pPr>
              <w:pStyle w:val="ab"/>
              <w:jc w:val="center"/>
              <w:rPr>
                <w:color w:val="00B050"/>
              </w:rPr>
            </w:pPr>
            <w:r>
              <w:rPr>
                <w:color w:val="00B050"/>
              </w:rPr>
              <w:t>70,0</w:t>
            </w:r>
          </w:p>
        </w:tc>
      </w:tr>
      <w:tr w:rsidR="00D50841" w:rsidRPr="00DE5C4B" w:rsidTr="007F746A">
        <w:tc>
          <w:tcPr>
            <w:tcW w:w="589" w:type="dxa"/>
            <w:vAlign w:val="center"/>
          </w:tcPr>
          <w:p w:rsidR="00D50841" w:rsidRDefault="00D50841" w:rsidP="005F06C0">
            <w:pPr>
              <w:pStyle w:val="ab"/>
              <w:jc w:val="center"/>
              <w:rPr>
                <w:color w:val="00B050"/>
              </w:rPr>
            </w:pPr>
            <w:r>
              <w:rPr>
                <w:color w:val="00B050"/>
              </w:rPr>
              <w:t>15</w:t>
            </w:r>
          </w:p>
        </w:tc>
        <w:tc>
          <w:tcPr>
            <w:tcW w:w="1217" w:type="dxa"/>
            <w:vAlign w:val="center"/>
          </w:tcPr>
          <w:p w:rsidR="00D50841" w:rsidRPr="00E71666" w:rsidRDefault="00D50841" w:rsidP="00557442">
            <w:pPr>
              <w:pStyle w:val="ab"/>
              <w:jc w:val="center"/>
              <w:rPr>
                <w:color w:val="00B050"/>
              </w:rPr>
            </w:pPr>
            <w:r w:rsidRPr="00E71666">
              <w:rPr>
                <w:color w:val="00B050"/>
              </w:rPr>
              <w:t>3.8.1</w:t>
            </w:r>
          </w:p>
        </w:tc>
        <w:tc>
          <w:tcPr>
            <w:tcW w:w="5390" w:type="dxa"/>
            <w:vAlign w:val="center"/>
          </w:tcPr>
          <w:p w:rsidR="00D50841" w:rsidRPr="00DE5C4B" w:rsidRDefault="00D50841" w:rsidP="00557442">
            <w:pPr>
              <w:pStyle w:val="ab"/>
              <w:rPr>
                <w:color w:val="00B050"/>
              </w:rPr>
            </w:pPr>
            <w:r w:rsidRPr="00DE5C4B">
              <w:rPr>
                <w:color w:val="00B050"/>
              </w:rPr>
              <w:t>Государственное управление</w:t>
            </w:r>
          </w:p>
        </w:tc>
        <w:tc>
          <w:tcPr>
            <w:tcW w:w="1276" w:type="dxa"/>
          </w:tcPr>
          <w:p w:rsidR="00D50841" w:rsidRPr="00E71666" w:rsidRDefault="00D50841" w:rsidP="00557442">
            <w:pPr>
              <w:pStyle w:val="ab"/>
              <w:jc w:val="center"/>
              <w:rPr>
                <w:color w:val="00B050"/>
              </w:rPr>
            </w:pPr>
            <w:r w:rsidRPr="00E71666">
              <w:rPr>
                <w:color w:val="00B050"/>
              </w:rPr>
              <w:t>3</w:t>
            </w:r>
          </w:p>
        </w:tc>
        <w:tc>
          <w:tcPr>
            <w:tcW w:w="1134" w:type="dxa"/>
          </w:tcPr>
          <w:p w:rsidR="00D50841" w:rsidRPr="00DE5C4B" w:rsidRDefault="00D50841" w:rsidP="00557442">
            <w:pPr>
              <w:pStyle w:val="ab"/>
              <w:jc w:val="center"/>
              <w:rPr>
                <w:color w:val="00B050"/>
              </w:rPr>
            </w:pPr>
            <w:r w:rsidRPr="00DE5C4B">
              <w:rPr>
                <w:color w:val="00B050"/>
              </w:rPr>
              <w:t>80,0</w:t>
            </w:r>
          </w:p>
        </w:tc>
      </w:tr>
      <w:tr w:rsidR="00D50841" w:rsidRPr="00DE5C4B" w:rsidTr="007F746A">
        <w:tc>
          <w:tcPr>
            <w:tcW w:w="589" w:type="dxa"/>
            <w:vAlign w:val="center"/>
          </w:tcPr>
          <w:p w:rsidR="00D50841" w:rsidRDefault="00D50841" w:rsidP="005F06C0">
            <w:pPr>
              <w:pStyle w:val="ab"/>
              <w:jc w:val="center"/>
              <w:rPr>
                <w:color w:val="00B050"/>
              </w:rPr>
            </w:pPr>
            <w:r>
              <w:rPr>
                <w:color w:val="00B050"/>
              </w:rPr>
              <w:lastRenderedPageBreak/>
              <w:t>16</w:t>
            </w:r>
          </w:p>
        </w:tc>
        <w:tc>
          <w:tcPr>
            <w:tcW w:w="1217" w:type="dxa"/>
            <w:vAlign w:val="center"/>
          </w:tcPr>
          <w:p w:rsidR="00D50841" w:rsidRPr="0090292D" w:rsidRDefault="00D50841" w:rsidP="005F06C0">
            <w:pPr>
              <w:pStyle w:val="ab"/>
              <w:jc w:val="center"/>
              <w:rPr>
                <w:color w:val="00B050"/>
              </w:rPr>
            </w:pPr>
            <w:r w:rsidRPr="0090292D">
              <w:rPr>
                <w:color w:val="00B050"/>
              </w:rPr>
              <w:t>12.0</w:t>
            </w:r>
          </w:p>
        </w:tc>
        <w:tc>
          <w:tcPr>
            <w:tcW w:w="5390" w:type="dxa"/>
            <w:vAlign w:val="center"/>
          </w:tcPr>
          <w:p w:rsidR="00D50841" w:rsidRPr="0090292D" w:rsidRDefault="00D50841" w:rsidP="005F06C0">
            <w:pPr>
              <w:pStyle w:val="ab"/>
              <w:rPr>
                <w:color w:val="00B050"/>
              </w:rPr>
            </w:pPr>
            <w:r w:rsidRPr="0090292D">
              <w:rPr>
                <w:color w:val="00B050"/>
              </w:rPr>
              <w:t>Земельные участки (территории) общего пользования</w:t>
            </w:r>
          </w:p>
        </w:tc>
        <w:tc>
          <w:tcPr>
            <w:tcW w:w="1276" w:type="dxa"/>
          </w:tcPr>
          <w:p w:rsidR="00D50841" w:rsidRPr="00E71666" w:rsidRDefault="00D50841" w:rsidP="005F06C0">
            <w:pPr>
              <w:pStyle w:val="ab"/>
              <w:jc w:val="center"/>
              <w:rPr>
                <w:color w:val="00B050"/>
              </w:rPr>
            </w:pPr>
          </w:p>
        </w:tc>
        <w:tc>
          <w:tcPr>
            <w:tcW w:w="1134" w:type="dxa"/>
          </w:tcPr>
          <w:p w:rsidR="00D50841" w:rsidRPr="00531198" w:rsidRDefault="00D50841" w:rsidP="005F06C0">
            <w:pPr>
              <w:pStyle w:val="ab"/>
              <w:jc w:val="center"/>
              <w:rPr>
                <w:color w:val="00B050"/>
              </w:rPr>
            </w:pPr>
          </w:p>
        </w:tc>
      </w:tr>
      <w:tr w:rsidR="00D50841" w:rsidRPr="00DE5C4B" w:rsidTr="007F746A">
        <w:tc>
          <w:tcPr>
            <w:tcW w:w="9606" w:type="dxa"/>
            <w:gridSpan w:val="5"/>
            <w:tcBorders>
              <w:right w:val="single" w:sz="2" w:space="0" w:color="auto"/>
            </w:tcBorders>
          </w:tcPr>
          <w:p w:rsidR="00D50841" w:rsidRPr="00DE5C4B" w:rsidRDefault="00D50841" w:rsidP="00543FA8">
            <w:pPr>
              <w:pStyle w:val="ab"/>
              <w:rPr>
                <w:b/>
                <w:color w:val="00B050"/>
              </w:rPr>
            </w:pPr>
            <w:r w:rsidRPr="00DE5C4B">
              <w:rPr>
                <w:b/>
                <w:color w:val="00B050"/>
              </w:rPr>
              <w:t>Условно разрешенные виды и параметры использования земельных участков и объектов капитального строительства</w:t>
            </w: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17</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4.7</w:t>
            </w:r>
          </w:p>
        </w:tc>
        <w:tc>
          <w:tcPr>
            <w:tcW w:w="5390" w:type="dxa"/>
            <w:vAlign w:val="center"/>
          </w:tcPr>
          <w:p w:rsidR="00D50841" w:rsidRPr="00F57D29" w:rsidRDefault="00D50841" w:rsidP="00F57D29">
            <w:pPr>
              <w:pStyle w:val="ab"/>
              <w:rPr>
                <w:color w:val="00B050"/>
              </w:rPr>
            </w:pPr>
            <w:r w:rsidRPr="00F57D29">
              <w:rPr>
                <w:color w:val="00B050"/>
              </w:rPr>
              <w:t xml:space="preserve">Гостиничное обслуживание </w:t>
            </w:r>
          </w:p>
        </w:tc>
        <w:tc>
          <w:tcPr>
            <w:tcW w:w="1276" w:type="dxa"/>
            <w:vAlign w:val="center"/>
          </w:tcPr>
          <w:p w:rsidR="00D50841" w:rsidRPr="00E71666" w:rsidRDefault="00D50841" w:rsidP="005F06C0">
            <w:pPr>
              <w:pStyle w:val="ab"/>
              <w:jc w:val="center"/>
              <w:rPr>
                <w:color w:val="00B050"/>
              </w:rPr>
            </w:pPr>
          </w:p>
        </w:tc>
        <w:tc>
          <w:tcPr>
            <w:tcW w:w="1134" w:type="dxa"/>
            <w:vAlign w:val="center"/>
          </w:tcPr>
          <w:p w:rsidR="00D50841" w:rsidRPr="00531198" w:rsidRDefault="00D50841" w:rsidP="005F06C0">
            <w:pPr>
              <w:pStyle w:val="ab"/>
              <w:jc w:val="center"/>
              <w:rPr>
                <w:color w:val="00B050"/>
              </w:rPr>
            </w:pP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18</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3.9</w:t>
            </w:r>
          </w:p>
        </w:tc>
        <w:tc>
          <w:tcPr>
            <w:tcW w:w="5390" w:type="dxa"/>
            <w:vAlign w:val="center"/>
          </w:tcPr>
          <w:p w:rsidR="00D50841" w:rsidRPr="00F57D29" w:rsidRDefault="00D50841" w:rsidP="00F57D29">
            <w:pPr>
              <w:pStyle w:val="ab"/>
              <w:rPr>
                <w:color w:val="00B050"/>
              </w:rPr>
            </w:pPr>
            <w:r w:rsidRPr="00F57D29">
              <w:rPr>
                <w:color w:val="00B050"/>
              </w:rPr>
              <w:t xml:space="preserve">Обеспечение научной деятельности </w:t>
            </w:r>
          </w:p>
        </w:tc>
        <w:tc>
          <w:tcPr>
            <w:tcW w:w="1276" w:type="dxa"/>
          </w:tcPr>
          <w:p w:rsidR="00D50841" w:rsidRPr="00E71666" w:rsidRDefault="00D50841" w:rsidP="005F06C0">
            <w:pPr>
              <w:pStyle w:val="ab"/>
              <w:jc w:val="center"/>
              <w:rPr>
                <w:color w:val="00B050"/>
              </w:rPr>
            </w:pPr>
          </w:p>
        </w:tc>
        <w:tc>
          <w:tcPr>
            <w:tcW w:w="1134" w:type="dxa"/>
          </w:tcPr>
          <w:p w:rsidR="00D50841" w:rsidRPr="00DE5C4B" w:rsidRDefault="00D50841" w:rsidP="005F06C0">
            <w:pPr>
              <w:pStyle w:val="ab"/>
              <w:jc w:val="center"/>
              <w:rPr>
                <w:color w:val="00B050"/>
              </w:rPr>
            </w:pP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19</w:t>
            </w:r>
          </w:p>
        </w:tc>
        <w:tc>
          <w:tcPr>
            <w:tcW w:w="1217" w:type="dxa"/>
          </w:tcPr>
          <w:p w:rsidR="00D50841" w:rsidRPr="00F57D29" w:rsidRDefault="00D50841" w:rsidP="005F06C0">
            <w:pPr>
              <w:pStyle w:val="ab"/>
              <w:jc w:val="center"/>
              <w:rPr>
                <w:color w:val="00B050"/>
                <w:sz w:val="24"/>
                <w:szCs w:val="24"/>
              </w:rPr>
            </w:pPr>
            <w:r w:rsidRPr="00F57D29">
              <w:rPr>
                <w:rFonts w:eastAsia="Arial"/>
                <w:color w:val="00B050"/>
                <w:sz w:val="24"/>
                <w:szCs w:val="24"/>
              </w:rPr>
              <w:t>8.3.</w:t>
            </w:r>
          </w:p>
        </w:tc>
        <w:tc>
          <w:tcPr>
            <w:tcW w:w="5390" w:type="dxa"/>
          </w:tcPr>
          <w:p w:rsidR="00D50841" w:rsidRPr="00F57D29" w:rsidRDefault="00D50841" w:rsidP="00F57D29">
            <w:pPr>
              <w:pStyle w:val="ab"/>
              <w:rPr>
                <w:color w:val="00B050"/>
              </w:rPr>
            </w:pPr>
            <w:r w:rsidRPr="00F57D29">
              <w:rPr>
                <w:rFonts w:eastAsia="Arial"/>
                <w:color w:val="00B050"/>
              </w:rPr>
              <w:t xml:space="preserve">Обеспечение внутреннего правопорядка </w:t>
            </w:r>
          </w:p>
        </w:tc>
        <w:tc>
          <w:tcPr>
            <w:tcW w:w="1276" w:type="dxa"/>
          </w:tcPr>
          <w:p w:rsidR="00D50841" w:rsidRPr="00E71666" w:rsidRDefault="00D50841" w:rsidP="005F06C0">
            <w:pPr>
              <w:spacing w:line="259" w:lineRule="auto"/>
              <w:ind w:right="0"/>
              <w:jc w:val="center"/>
              <w:rPr>
                <w:color w:val="00B050"/>
              </w:rPr>
            </w:pPr>
          </w:p>
        </w:tc>
        <w:tc>
          <w:tcPr>
            <w:tcW w:w="1134" w:type="dxa"/>
          </w:tcPr>
          <w:p w:rsidR="00D50841" w:rsidRPr="00DE5C4B" w:rsidRDefault="00D50841" w:rsidP="005F06C0">
            <w:pPr>
              <w:pStyle w:val="ab"/>
              <w:jc w:val="center"/>
              <w:rPr>
                <w:color w:val="00B050"/>
              </w:rPr>
            </w:pPr>
          </w:p>
        </w:tc>
      </w:tr>
      <w:tr w:rsidR="00D50841" w:rsidRPr="00DE5C4B" w:rsidTr="007F746A">
        <w:tc>
          <w:tcPr>
            <w:tcW w:w="589" w:type="dxa"/>
            <w:vAlign w:val="center"/>
          </w:tcPr>
          <w:p w:rsidR="00D50841" w:rsidRPr="00DE5C4B" w:rsidRDefault="00D50841" w:rsidP="00557442">
            <w:pPr>
              <w:pStyle w:val="ab"/>
              <w:jc w:val="center"/>
              <w:rPr>
                <w:color w:val="00B050"/>
              </w:rPr>
            </w:pPr>
            <w:r>
              <w:rPr>
                <w:color w:val="00B050"/>
              </w:rPr>
              <w:t>20</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3.1</w:t>
            </w:r>
          </w:p>
        </w:tc>
        <w:tc>
          <w:tcPr>
            <w:tcW w:w="5390" w:type="dxa"/>
            <w:vAlign w:val="center"/>
          </w:tcPr>
          <w:p w:rsidR="00D50841" w:rsidRPr="00F57D29" w:rsidRDefault="00D50841" w:rsidP="00F57D29">
            <w:pPr>
              <w:pStyle w:val="ab"/>
              <w:rPr>
                <w:color w:val="00B050"/>
              </w:rPr>
            </w:pPr>
            <w:r w:rsidRPr="00F57D29">
              <w:rPr>
                <w:color w:val="00B050"/>
              </w:rPr>
              <w:t>Коммунальное обслуживание</w:t>
            </w:r>
          </w:p>
        </w:tc>
        <w:tc>
          <w:tcPr>
            <w:tcW w:w="1276" w:type="dxa"/>
            <w:vAlign w:val="center"/>
          </w:tcPr>
          <w:p w:rsidR="00D50841" w:rsidRPr="00E71666" w:rsidRDefault="00D50841" w:rsidP="005F06C0">
            <w:pPr>
              <w:pStyle w:val="ab"/>
              <w:jc w:val="center"/>
              <w:rPr>
                <w:color w:val="00B050"/>
              </w:rPr>
            </w:pPr>
            <w:r w:rsidRPr="00E71666">
              <w:rPr>
                <w:color w:val="00B050"/>
              </w:rPr>
              <w:t>1</w:t>
            </w:r>
          </w:p>
        </w:tc>
        <w:tc>
          <w:tcPr>
            <w:tcW w:w="1134" w:type="dxa"/>
          </w:tcPr>
          <w:p w:rsidR="00D50841" w:rsidRPr="00DE5C4B" w:rsidRDefault="00D50841" w:rsidP="005F06C0">
            <w:pPr>
              <w:pStyle w:val="ab"/>
              <w:jc w:val="center"/>
              <w:rPr>
                <w:color w:val="00B050"/>
              </w:rPr>
            </w:pPr>
            <w:r w:rsidRPr="00DE5C4B">
              <w:rPr>
                <w:color w:val="00B050"/>
              </w:rPr>
              <w:t>60,0</w:t>
            </w:r>
          </w:p>
        </w:tc>
      </w:tr>
      <w:tr w:rsidR="00D50841" w:rsidRPr="00DE5C4B" w:rsidTr="007F746A">
        <w:tc>
          <w:tcPr>
            <w:tcW w:w="589" w:type="dxa"/>
            <w:vAlign w:val="center"/>
          </w:tcPr>
          <w:p w:rsidR="00D50841" w:rsidRDefault="00D50841" w:rsidP="00557442">
            <w:pPr>
              <w:pStyle w:val="ab"/>
              <w:jc w:val="center"/>
              <w:rPr>
                <w:color w:val="00B050"/>
              </w:rPr>
            </w:pPr>
            <w:r>
              <w:rPr>
                <w:color w:val="00B050"/>
              </w:rPr>
              <w:t>21</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3.10.1</w:t>
            </w:r>
          </w:p>
        </w:tc>
        <w:tc>
          <w:tcPr>
            <w:tcW w:w="5390" w:type="dxa"/>
            <w:vAlign w:val="center"/>
          </w:tcPr>
          <w:p w:rsidR="00D50841" w:rsidRPr="00F57D29" w:rsidRDefault="00D50841" w:rsidP="00F57D29">
            <w:pPr>
              <w:pStyle w:val="ab"/>
              <w:rPr>
                <w:color w:val="00B050"/>
              </w:rPr>
            </w:pPr>
            <w:r w:rsidRPr="00F57D29">
              <w:rPr>
                <w:color w:val="00B050"/>
              </w:rPr>
              <w:t>Амбулаторное ветеринарное обслуживание</w:t>
            </w:r>
          </w:p>
        </w:tc>
        <w:tc>
          <w:tcPr>
            <w:tcW w:w="1276" w:type="dxa"/>
            <w:vAlign w:val="center"/>
          </w:tcPr>
          <w:p w:rsidR="00D50841" w:rsidRPr="00E71666" w:rsidRDefault="00623095" w:rsidP="005F06C0">
            <w:pPr>
              <w:pStyle w:val="ab"/>
              <w:jc w:val="center"/>
              <w:rPr>
                <w:color w:val="00B050"/>
              </w:rPr>
            </w:pPr>
            <w:r>
              <w:rPr>
                <w:color w:val="00B050"/>
              </w:rPr>
              <w:t>3</w:t>
            </w:r>
          </w:p>
        </w:tc>
        <w:tc>
          <w:tcPr>
            <w:tcW w:w="1134" w:type="dxa"/>
          </w:tcPr>
          <w:p w:rsidR="00D50841" w:rsidRPr="00DE5C4B" w:rsidRDefault="00D50841" w:rsidP="005F06C0">
            <w:pPr>
              <w:pStyle w:val="ab"/>
              <w:jc w:val="center"/>
              <w:rPr>
                <w:color w:val="00B050"/>
              </w:rPr>
            </w:pPr>
            <w:r w:rsidRPr="00DE5C4B">
              <w:rPr>
                <w:color w:val="00B050"/>
              </w:rPr>
              <w:t>60,0</w:t>
            </w:r>
          </w:p>
        </w:tc>
      </w:tr>
      <w:tr w:rsidR="00D50841" w:rsidRPr="00DE5C4B" w:rsidTr="007F746A">
        <w:tc>
          <w:tcPr>
            <w:tcW w:w="589" w:type="dxa"/>
            <w:vAlign w:val="center"/>
          </w:tcPr>
          <w:p w:rsidR="00D50841" w:rsidRDefault="00D50841" w:rsidP="009F524E">
            <w:pPr>
              <w:pStyle w:val="ab"/>
              <w:jc w:val="center"/>
              <w:rPr>
                <w:color w:val="00B050"/>
              </w:rPr>
            </w:pPr>
            <w:r>
              <w:rPr>
                <w:color w:val="00B050"/>
              </w:rPr>
              <w:t>22</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4.6</w:t>
            </w:r>
          </w:p>
        </w:tc>
        <w:tc>
          <w:tcPr>
            <w:tcW w:w="5390" w:type="dxa"/>
            <w:vAlign w:val="center"/>
          </w:tcPr>
          <w:p w:rsidR="00D50841" w:rsidRPr="00F57D29" w:rsidRDefault="00D50841" w:rsidP="00F57D29">
            <w:pPr>
              <w:pStyle w:val="ab"/>
              <w:rPr>
                <w:color w:val="00B050"/>
              </w:rPr>
            </w:pPr>
            <w:r w:rsidRPr="00F57D29">
              <w:rPr>
                <w:color w:val="00B050"/>
              </w:rPr>
              <w:t>Общественное питание</w:t>
            </w:r>
          </w:p>
        </w:tc>
        <w:tc>
          <w:tcPr>
            <w:tcW w:w="1276" w:type="dxa"/>
            <w:vAlign w:val="center"/>
          </w:tcPr>
          <w:p w:rsidR="00D50841" w:rsidRPr="00E71666" w:rsidRDefault="00D50841" w:rsidP="005F06C0">
            <w:pPr>
              <w:pStyle w:val="ab"/>
              <w:jc w:val="center"/>
              <w:rPr>
                <w:color w:val="00B050"/>
              </w:rPr>
            </w:pPr>
            <w:r w:rsidRPr="00E71666">
              <w:rPr>
                <w:color w:val="00B050"/>
              </w:rPr>
              <w:t>3</w:t>
            </w:r>
          </w:p>
        </w:tc>
        <w:tc>
          <w:tcPr>
            <w:tcW w:w="1134" w:type="dxa"/>
          </w:tcPr>
          <w:p w:rsidR="00D50841" w:rsidRPr="00DE5C4B" w:rsidRDefault="00D50841" w:rsidP="005F06C0">
            <w:pPr>
              <w:pStyle w:val="ab"/>
              <w:jc w:val="center"/>
              <w:rPr>
                <w:color w:val="00B050"/>
              </w:rPr>
            </w:pPr>
            <w:r w:rsidRPr="00DE5C4B">
              <w:rPr>
                <w:color w:val="00B050"/>
              </w:rPr>
              <w:t>60,0</w:t>
            </w:r>
          </w:p>
        </w:tc>
      </w:tr>
      <w:tr w:rsidR="00D50841" w:rsidRPr="00DE5C4B" w:rsidTr="007F746A">
        <w:tc>
          <w:tcPr>
            <w:tcW w:w="589" w:type="dxa"/>
            <w:vAlign w:val="center"/>
          </w:tcPr>
          <w:p w:rsidR="00D50841" w:rsidRDefault="00D50841" w:rsidP="009F524E">
            <w:pPr>
              <w:pStyle w:val="ab"/>
              <w:jc w:val="center"/>
              <w:rPr>
                <w:color w:val="00B050"/>
              </w:rPr>
            </w:pPr>
            <w:r>
              <w:rPr>
                <w:color w:val="00B050"/>
              </w:rPr>
              <w:t>23</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4.3</w:t>
            </w:r>
          </w:p>
        </w:tc>
        <w:tc>
          <w:tcPr>
            <w:tcW w:w="5390" w:type="dxa"/>
            <w:vAlign w:val="center"/>
          </w:tcPr>
          <w:p w:rsidR="00D50841" w:rsidRPr="00F57D29" w:rsidRDefault="00D50841" w:rsidP="00F57D29">
            <w:pPr>
              <w:pStyle w:val="ab"/>
              <w:rPr>
                <w:color w:val="00B050"/>
              </w:rPr>
            </w:pPr>
            <w:r w:rsidRPr="00F57D29">
              <w:rPr>
                <w:color w:val="00B050"/>
              </w:rPr>
              <w:t>Рынки</w:t>
            </w:r>
          </w:p>
        </w:tc>
        <w:tc>
          <w:tcPr>
            <w:tcW w:w="1276" w:type="dxa"/>
            <w:vAlign w:val="center"/>
          </w:tcPr>
          <w:p w:rsidR="00D50841" w:rsidRPr="00E71666" w:rsidRDefault="00D50841" w:rsidP="005F06C0">
            <w:pPr>
              <w:pStyle w:val="ab"/>
              <w:jc w:val="center"/>
              <w:rPr>
                <w:color w:val="00B050"/>
              </w:rPr>
            </w:pPr>
            <w:r w:rsidRPr="00E71666">
              <w:rPr>
                <w:color w:val="00B050"/>
              </w:rPr>
              <w:t>1</w:t>
            </w:r>
          </w:p>
        </w:tc>
        <w:tc>
          <w:tcPr>
            <w:tcW w:w="1134" w:type="dxa"/>
          </w:tcPr>
          <w:p w:rsidR="00D50841" w:rsidRPr="00DE5C4B" w:rsidRDefault="00D50841" w:rsidP="005F06C0">
            <w:pPr>
              <w:pStyle w:val="ab"/>
              <w:jc w:val="center"/>
              <w:rPr>
                <w:color w:val="00B050"/>
              </w:rPr>
            </w:pPr>
            <w:r w:rsidRPr="00DE5C4B">
              <w:rPr>
                <w:color w:val="00B050"/>
              </w:rPr>
              <w:t>60,0</w:t>
            </w:r>
          </w:p>
        </w:tc>
      </w:tr>
      <w:tr w:rsidR="00D50841" w:rsidRPr="00DE5C4B" w:rsidTr="007F746A">
        <w:tc>
          <w:tcPr>
            <w:tcW w:w="589" w:type="dxa"/>
            <w:vAlign w:val="center"/>
          </w:tcPr>
          <w:p w:rsidR="00D50841" w:rsidRPr="00DE5C4B" w:rsidRDefault="00D50841" w:rsidP="009F524E">
            <w:pPr>
              <w:pStyle w:val="ab"/>
              <w:jc w:val="center"/>
              <w:rPr>
                <w:color w:val="00B050"/>
              </w:rPr>
            </w:pPr>
            <w:r w:rsidRPr="00DE5C4B">
              <w:rPr>
                <w:color w:val="00B050"/>
              </w:rPr>
              <w:t>2</w:t>
            </w:r>
            <w:r>
              <w:rPr>
                <w:color w:val="00B050"/>
              </w:rPr>
              <w:t>4</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6.9</w:t>
            </w:r>
          </w:p>
        </w:tc>
        <w:tc>
          <w:tcPr>
            <w:tcW w:w="5390" w:type="dxa"/>
            <w:vAlign w:val="center"/>
          </w:tcPr>
          <w:p w:rsidR="00D50841" w:rsidRPr="00F57D29" w:rsidRDefault="00D50841" w:rsidP="00F57D29">
            <w:pPr>
              <w:pStyle w:val="ab"/>
              <w:rPr>
                <w:color w:val="00B050"/>
              </w:rPr>
            </w:pPr>
            <w:r w:rsidRPr="00F57D29">
              <w:rPr>
                <w:color w:val="00B050"/>
              </w:rPr>
              <w:t xml:space="preserve">Склады </w:t>
            </w:r>
          </w:p>
        </w:tc>
        <w:tc>
          <w:tcPr>
            <w:tcW w:w="1276" w:type="dxa"/>
            <w:vAlign w:val="center"/>
          </w:tcPr>
          <w:p w:rsidR="00D50841" w:rsidRPr="00E71666" w:rsidRDefault="00D50841" w:rsidP="005F06C0">
            <w:pPr>
              <w:pStyle w:val="ab"/>
              <w:jc w:val="center"/>
              <w:rPr>
                <w:color w:val="00B050"/>
              </w:rPr>
            </w:pPr>
            <w:r w:rsidRPr="00E71666">
              <w:rPr>
                <w:color w:val="00B050"/>
              </w:rPr>
              <w:t>1</w:t>
            </w:r>
          </w:p>
        </w:tc>
        <w:tc>
          <w:tcPr>
            <w:tcW w:w="1134" w:type="dxa"/>
          </w:tcPr>
          <w:p w:rsidR="00D50841" w:rsidRPr="00DE5C4B" w:rsidRDefault="00D50841" w:rsidP="005F06C0">
            <w:pPr>
              <w:pStyle w:val="ab"/>
              <w:jc w:val="center"/>
              <w:rPr>
                <w:color w:val="00B050"/>
              </w:rPr>
            </w:pPr>
            <w:r>
              <w:rPr>
                <w:color w:val="00B050"/>
              </w:rPr>
              <w:t>80,0</w:t>
            </w:r>
          </w:p>
        </w:tc>
      </w:tr>
      <w:tr w:rsidR="00D50841" w:rsidRPr="00DE5C4B" w:rsidTr="007F746A">
        <w:tc>
          <w:tcPr>
            <w:tcW w:w="589" w:type="dxa"/>
            <w:vAlign w:val="center"/>
          </w:tcPr>
          <w:p w:rsidR="00D50841" w:rsidRPr="00DE5C4B" w:rsidRDefault="00D50841" w:rsidP="009F524E">
            <w:pPr>
              <w:pStyle w:val="ab"/>
              <w:jc w:val="center"/>
              <w:rPr>
                <w:color w:val="00B050"/>
              </w:rPr>
            </w:pPr>
            <w:r>
              <w:rPr>
                <w:color w:val="00B050"/>
              </w:rPr>
              <w:t>25</w:t>
            </w:r>
          </w:p>
        </w:tc>
        <w:tc>
          <w:tcPr>
            <w:tcW w:w="1217" w:type="dxa"/>
            <w:vAlign w:val="center"/>
          </w:tcPr>
          <w:p w:rsidR="00D50841" w:rsidRPr="00F57D29" w:rsidRDefault="00D50841" w:rsidP="005F06C0">
            <w:pPr>
              <w:pStyle w:val="ab"/>
              <w:jc w:val="center"/>
              <w:rPr>
                <w:color w:val="00B050"/>
                <w:sz w:val="24"/>
                <w:szCs w:val="24"/>
              </w:rPr>
            </w:pPr>
            <w:r w:rsidRPr="00F57D29">
              <w:rPr>
                <w:color w:val="00B050"/>
                <w:sz w:val="24"/>
                <w:szCs w:val="24"/>
              </w:rPr>
              <w:t>4.9.1</w:t>
            </w:r>
          </w:p>
        </w:tc>
        <w:tc>
          <w:tcPr>
            <w:tcW w:w="5390" w:type="dxa"/>
            <w:vAlign w:val="center"/>
          </w:tcPr>
          <w:p w:rsidR="00D50841" w:rsidRPr="00F57D29" w:rsidRDefault="00D50841" w:rsidP="00F57D29">
            <w:pPr>
              <w:pStyle w:val="ab"/>
              <w:rPr>
                <w:color w:val="00B050"/>
              </w:rPr>
            </w:pPr>
            <w:r w:rsidRPr="00F57D29">
              <w:rPr>
                <w:color w:val="00B050"/>
              </w:rPr>
              <w:t>Объекты дорожного сервиса</w:t>
            </w:r>
          </w:p>
        </w:tc>
        <w:tc>
          <w:tcPr>
            <w:tcW w:w="1276" w:type="dxa"/>
            <w:vAlign w:val="center"/>
          </w:tcPr>
          <w:p w:rsidR="00D50841" w:rsidRPr="00E71666" w:rsidRDefault="00D50841" w:rsidP="005F06C0">
            <w:pPr>
              <w:pStyle w:val="ab"/>
              <w:jc w:val="center"/>
              <w:rPr>
                <w:color w:val="00B050"/>
              </w:rPr>
            </w:pPr>
            <w:r w:rsidRPr="00E71666">
              <w:rPr>
                <w:color w:val="00B050"/>
              </w:rPr>
              <w:t>3</w:t>
            </w:r>
          </w:p>
        </w:tc>
        <w:tc>
          <w:tcPr>
            <w:tcW w:w="1134" w:type="dxa"/>
            <w:vAlign w:val="center"/>
          </w:tcPr>
          <w:p w:rsidR="00D50841" w:rsidRPr="00DE5C4B" w:rsidRDefault="00D50841" w:rsidP="005F06C0">
            <w:pPr>
              <w:pStyle w:val="ab"/>
              <w:jc w:val="center"/>
              <w:rPr>
                <w:color w:val="00B050"/>
              </w:rPr>
            </w:pPr>
            <w:r w:rsidRPr="00DE5C4B">
              <w:rPr>
                <w:color w:val="00B050"/>
              </w:rPr>
              <w:t>70,0</w:t>
            </w:r>
          </w:p>
        </w:tc>
      </w:tr>
      <w:tr w:rsidR="00D50841" w:rsidRPr="00DE5C4B" w:rsidTr="007F746A">
        <w:tc>
          <w:tcPr>
            <w:tcW w:w="589" w:type="dxa"/>
            <w:vAlign w:val="center"/>
          </w:tcPr>
          <w:p w:rsidR="00D50841" w:rsidRPr="00DE5C4B" w:rsidRDefault="00D50841" w:rsidP="009F524E">
            <w:pPr>
              <w:pStyle w:val="ab"/>
              <w:jc w:val="center"/>
              <w:rPr>
                <w:color w:val="00B050"/>
              </w:rPr>
            </w:pPr>
            <w:r>
              <w:rPr>
                <w:color w:val="00B050"/>
              </w:rPr>
              <w:t>26</w:t>
            </w:r>
          </w:p>
        </w:tc>
        <w:tc>
          <w:tcPr>
            <w:tcW w:w="1217" w:type="dxa"/>
          </w:tcPr>
          <w:p w:rsidR="00D50841" w:rsidRPr="00F57D29" w:rsidRDefault="00D50841" w:rsidP="005F06C0">
            <w:pPr>
              <w:pStyle w:val="ab"/>
              <w:jc w:val="center"/>
              <w:rPr>
                <w:color w:val="00B050"/>
                <w:sz w:val="24"/>
                <w:szCs w:val="24"/>
              </w:rPr>
            </w:pPr>
            <w:r w:rsidRPr="00F57D29">
              <w:rPr>
                <w:color w:val="00B050"/>
                <w:sz w:val="24"/>
                <w:szCs w:val="24"/>
              </w:rPr>
              <w:t>4.5</w:t>
            </w:r>
          </w:p>
        </w:tc>
        <w:tc>
          <w:tcPr>
            <w:tcW w:w="5390" w:type="dxa"/>
          </w:tcPr>
          <w:p w:rsidR="00D50841" w:rsidRPr="00F57D29" w:rsidRDefault="00D50841" w:rsidP="00F57D29">
            <w:pPr>
              <w:pStyle w:val="ab"/>
              <w:rPr>
                <w:color w:val="00B050"/>
              </w:rPr>
            </w:pPr>
            <w:r w:rsidRPr="00F57D29">
              <w:rPr>
                <w:color w:val="00B050"/>
              </w:rPr>
              <w:t xml:space="preserve">Банковская и страховая деятельность </w:t>
            </w:r>
          </w:p>
        </w:tc>
        <w:tc>
          <w:tcPr>
            <w:tcW w:w="1276" w:type="dxa"/>
            <w:vAlign w:val="center"/>
          </w:tcPr>
          <w:p w:rsidR="00D50841" w:rsidRPr="00E71666" w:rsidRDefault="00D50841" w:rsidP="005F06C0">
            <w:pPr>
              <w:pStyle w:val="ab"/>
              <w:jc w:val="center"/>
              <w:rPr>
                <w:color w:val="00B050"/>
              </w:rPr>
            </w:pPr>
          </w:p>
        </w:tc>
        <w:tc>
          <w:tcPr>
            <w:tcW w:w="1134" w:type="dxa"/>
            <w:vAlign w:val="center"/>
          </w:tcPr>
          <w:p w:rsidR="00D50841" w:rsidRPr="00DE5C4B" w:rsidRDefault="00D50841" w:rsidP="005F06C0">
            <w:pPr>
              <w:pStyle w:val="ab"/>
              <w:jc w:val="center"/>
              <w:rPr>
                <w:color w:val="00B050"/>
              </w:rPr>
            </w:pPr>
          </w:p>
        </w:tc>
      </w:tr>
      <w:tr w:rsidR="00D50841" w:rsidRPr="00DE5C4B" w:rsidTr="007F746A">
        <w:tc>
          <w:tcPr>
            <w:tcW w:w="589" w:type="dxa"/>
            <w:vAlign w:val="center"/>
          </w:tcPr>
          <w:p w:rsidR="00D50841" w:rsidRPr="00DE5C4B" w:rsidRDefault="00D50841" w:rsidP="009F524E">
            <w:pPr>
              <w:pStyle w:val="ab"/>
              <w:jc w:val="center"/>
              <w:rPr>
                <w:color w:val="00B050"/>
              </w:rPr>
            </w:pPr>
            <w:r>
              <w:rPr>
                <w:color w:val="00B050"/>
              </w:rPr>
              <w:t>27</w:t>
            </w:r>
          </w:p>
        </w:tc>
        <w:tc>
          <w:tcPr>
            <w:tcW w:w="1217" w:type="dxa"/>
          </w:tcPr>
          <w:p w:rsidR="00D50841" w:rsidRPr="00F57D29" w:rsidRDefault="00D50841" w:rsidP="005F06C0">
            <w:pPr>
              <w:pStyle w:val="ab"/>
              <w:jc w:val="center"/>
              <w:rPr>
                <w:rFonts w:eastAsia="Arial"/>
                <w:color w:val="00B050"/>
                <w:sz w:val="24"/>
                <w:szCs w:val="24"/>
              </w:rPr>
            </w:pPr>
            <w:r w:rsidRPr="00F57D29">
              <w:rPr>
                <w:color w:val="00B050"/>
                <w:sz w:val="24"/>
                <w:szCs w:val="24"/>
              </w:rPr>
              <w:t>3.6.2</w:t>
            </w:r>
          </w:p>
        </w:tc>
        <w:tc>
          <w:tcPr>
            <w:tcW w:w="5390" w:type="dxa"/>
          </w:tcPr>
          <w:p w:rsidR="00D50841" w:rsidRPr="00F57D29" w:rsidRDefault="00D50841" w:rsidP="00F57D29">
            <w:pPr>
              <w:pStyle w:val="ab"/>
              <w:rPr>
                <w:rFonts w:eastAsia="Arial"/>
                <w:color w:val="00B050"/>
              </w:rPr>
            </w:pPr>
            <w:r w:rsidRPr="00F57D29">
              <w:rPr>
                <w:color w:val="00B050"/>
              </w:rPr>
              <w:t>Парки культуры и отдыха</w:t>
            </w:r>
          </w:p>
        </w:tc>
        <w:tc>
          <w:tcPr>
            <w:tcW w:w="1276" w:type="dxa"/>
            <w:vAlign w:val="center"/>
          </w:tcPr>
          <w:p w:rsidR="00D50841" w:rsidRDefault="00D50841" w:rsidP="005F06C0">
            <w:pPr>
              <w:pStyle w:val="ab"/>
              <w:jc w:val="center"/>
              <w:rPr>
                <w:color w:val="00B050"/>
              </w:rPr>
            </w:pPr>
            <w:r>
              <w:rPr>
                <w:color w:val="00B050"/>
              </w:rPr>
              <w:t>1</w:t>
            </w:r>
          </w:p>
        </w:tc>
        <w:tc>
          <w:tcPr>
            <w:tcW w:w="1134" w:type="dxa"/>
            <w:vAlign w:val="center"/>
          </w:tcPr>
          <w:p w:rsidR="00D50841" w:rsidRDefault="00D50841" w:rsidP="005F06C0">
            <w:pPr>
              <w:pStyle w:val="ab"/>
              <w:jc w:val="center"/>
              <w:rPr>
                <w:color w:val="00B050"/>
              </w:rPr>
            </w:pPr>
            <w:r>
              <w:rPr>
                <w:color w:val="00B050"/>
              </w:rPr>
              <w:t>10,0</w:t>
            </w:r>
          </w:p>
        </w:tc>
      </w:tr>
      <w:tr w:rsidR="00D50841" w:rsidRPr="00DE5C4B" w:rsidTr="007F746A">
        <w:tc>
          <w:tcPr>
            <w:tcW w:w="589" w:type="dxa"/>
            <w:vAlign w:val="center"/>
          </w:tcPr>
          <w:p w:rsidR="00D50841" w:rsidRDefault="00D50841" w:rsidP="009F524E">
            <w:pPr>
              <w:pStyle w:val="ab"/>
              <w:jc w:val="center"/>
              <w:rPr>
                <w:color w:val="00B050"/>
              </w:rPr>
            </w:pPr>
            <w:r>
              <w:rPr>
                <w:color w:val="00B050"/>
              </w:rPr>
              <w:t>28</w:t>
            </w:r>
          </w:p>
        </w:tc>
        <w:tc>
          <w:tcPr>
            <w:tcW w:w="1217" w:type="dxa"/>
          </w:tcPr>
          <w:p w:rsidR="00D50841" w:rsidRPr="00F57D29" w:rsidRDefault="00D50841" w:rsidP="005F06C0">
            <w:pPr>
              <w:pStyle w:val="ab"/>
              <w:jc w:val="center"/>
              <w:rPr>
                <w:color w:val="00B050"/>
                <w:sz w:val="24"/>
                <w:szCs w:val="24"/>
              </w:rPr>
            </w:pPr>
            <w:r w:rsidRPr="00F57D29">
              <w:rPr>
                <w:color w:val="00B050"/>
                <w:sz w:val="24"/>
                <w:szCs w:val="24"/>
              </w:rPr>
              <w:t>5.0</w:t>
            </w:r>
          </w:p>
        </w:tc>
        <w:tc>
          <w:tcPr>
            <w:tcW w:w="5390" w:type="dxa"/>
          </w:tcPr>
          <w:p w:rsidR="00D50841" w:rsidRPr="00F57D29" w:rsidRDefault="00D50841" w:rsidP="00F57D29">
            <w:pPr>
              <w:pStyle w:val="ab"/>
              <w:rPr>
                <w:color w:val="00B050"/>
              </w:rPr>
            </w:pPr>
            <w:r w:rsidRPr="00F57D29">
              <w:rPr>
                <w:color w:val="00B050"/>
              </w:rPr>
              <w:t xml:space="preserve">Отдых (рекреация) </w:t>
            </w:r>
          </w:p>
        </w:tc>
        <w:tc>
          <w:tcPr>
            <w:tcW w:w="1276" w:type="dxa"/>
            <w:vAlign w:val="center"/>
          </w:tcPr>
          <w:p w:rsidR="00D50841" w:rsidRDefault="00D50841" w:rsidP="005F06C0">
            <w:pPr>
              <w:pStyle w:val="ab"/>
              <w:jc w:val="center"/>
              <w:rPr>
                <w:color w:val="00B050"/>
              </w:rPr>
            </w:pPr>
          </w:p>
        </w:tc>
        <w:tc>
          <w:tcPr>
            <w:tcW w:w="1134" w:type="dxa"/>
            <w:vAlign w:val="center"/>
          </w:tcPr>
          <w:p w:rsidR="00D50841" w:rsidRDefault="00D50841" w:rsidP="005F06C0">
            <w:pPr>
              <w:pStyle w:val="ab"/>
              <w:jc w:val="center"/>
              <w:rPr>
                <w:color w:val="00B050"/>
              </w:rPr>
            </w:pPr>
          </w:p>
        </w:tc>
      </w:tr>
      <w:tr w:rsidR="00D50841" w:rsidRPr="00DE5C4B" w:rsidTr="007F746A">
        <w:tc>
          <w:tcPr>
            <w:tcW w:w="589" w:type="dxa"/>
            <w:vAlign w:val="center"/>
          </w:tcPr>
          <w:p w:rsidR="00D50841" w:rsidRDefault="00D50841" w:rsidP="009F524E">
            <w:pPr>
              <w:pStyle w:val="ab"/>
              <w:jc w:val="center"/>
              <w:rPr>
                <w:color w:val="00B050"/>
              </w:rPr>
            </w:pPr>
            <w:r>
              <w:rPr>
                <w:color w:val="00B050"/>
              </w:rPr>
              <w:t>29</w:t>
            </w:r>
          </w:p>
        </w:tc>
        <w:tc>
          <w:tcPr>
            <w:tcW w:w="1217" w:type="dxa"/>
            <w:vAlign w:val="center"/>
          </w:tcPr>
          <w:p w:rsidR="00D50841" w:rsidRPr="00F57D29" w:rsidRDefault="00D50841" w:rsidP="00557442">
            <w:pPr>
              <w:pStyle w:val="ab"/>
              <w:jc w:val="center"/>
              <w:rPr>
                <w:rFonts w:eastAsia="Calibri"/>
                <w:color w:val="00B050"/>
                <w:sz w:val="24"/>
                <w:szCs w:val="24"/>
              </w:rPr>
            </w:pPr>
            <w:r w:rsidRPr="00F57D29">
              <w:rPr>
                <w:color w:val="00B050"/>
                <w:sz w:val="24"/>
                <w:szCs w:val="24"/>
              </w:rPr>
              <w:t>4.0</w:t>
            </w:r>
          </w:p>
        </w:tc>
        <w:tc>
          <w:tcPr>
            <w:tcW w:w="5390" w:type="dxa"/>
            <w:vAlign w:val="center"/>
          </w:tcPr>
          <w:p w:rsidR="00D50841" w:rsidRPr="00F57D29" w:rsidRDefault="00D50841" w:rsidP="00F57D29">
            <w:pPr>
              <w:pStyle w:val="ab"/>
              <w:rPr>
                <w:color w:val="00B050"/>
              </w:rPr>
            </w:pPr>
            <w:r w:rsidRPr="00F57D29">
              <w:rPr>
                <w:color w:val="00B050"/>
              </w:rPr>
              <w:t xml:space="preserve">Предпринимательство </w:t>
            </w:r>
          </w:p>
        </w:tc>
        <w:tc>
          <w:tcPr>
            <w:tcW w:w="1276" w:type="dxa"/>
            <w:vAlign w:val="center"/>
          </w:tcPr>
          <w:p w:rsidR="00D50841" w:rsidRPr="00E71666" w:rsidRDefault="00D50841" w:rsidP="00557442">
            <w:pPr>
              <w:pStyle w:val="ab"/>
              <w:jc w:val="center"/>
              <w:rPr>
                <w:color w:val="00B050"/>
              </w:rPr>
            </w:pPr>
            <w:r w:rsidRPr="00E71666">
              <w:rPr>
                <w:color w:val="00B050"/>
              </w:rPr>
              <w:t>3</w:t>
            </w:r>
          </w:p>
        </w:tc>
        <w:tc>
          <w:tcPr>
            <w:tcW w:w="1134" w:type="dxa"/>
            <w:tcBorders>
              <w:right w:val="single" w:sz="2" w:space="0" w:color="auto"/>
            </w:tcBorders>
          </w:tcPr>
          <w:p w:rsidR="00D50841" w:rsidRPr="00531198" w:rsidRDefault="00D50841" w:rsidP="00557442">
            <w:pPr>
              <w:pStyle w:val="ab"/>
              <w:jc w:val="center"/>
              <w:rPr>
                <w:color w:val="00B050"/>
              </w:rPr>
            </w:pPr>
            <w:r w:rsidRPr="00531198">
              <w:rPr>
                <w:color w:val="00B050"/>
              </w:rPr>
              <w:t>80,0</w:t>
            </w:r>
          </w:p>
        </w:tc>
      </w:tr>
      <w:tr w:rsidR="00D50841" w:rsidRPr="00DE5C4B" w:rsidTr="007F746A">
        <w:tc>
          <w:tcPr>
            <w:tcW w:w="9606" w:type="dxa"/>
            <w:gridSpan w:val="5"/>
            <w:tcBorders>
              <w:right w:val="single" w:sz="2" w:space="0" w:color="auto"/>
            </w:tcBorders>
          </w:tcPr>
          <w:p w:rsidR="00D50841" w:rsidRPr="00DE5C4B" w:rsidRDefault="00D50841" w:rsidP="00543FA8">
            <w:pPr>
              <w:pStyle w:val="ab"/>
              <w:rPr>
                <w:b/>
                <w:color w:val="00B050"/>
              </w:rPr>
            </w:pPr>
            <w:r w:rsidRPr="00DE5C4B">
              <w:rPr>
                <w:b/>
                <w:color w:val="00B050"/>
              </w:rPr>
              <w:t>Вспомогательные виды и параметры использования земельных участков и объектов капитального строительства</w:t>
            </w:r>
          </w:p>
        </w:tc>
      </w:tr>
      <w:tr w:rsidR="00D50841" w:rsidRPr="00DE5C4B" w:rsidTr="007F746A">
        <w:tc>
          <w:tcPr>
            <w:tcW w:w="589" w:type="dxa"/>
            <w:vAlign w:val="center"/>
          </w:tcPr>
          <w:p w:rsidR="00D50841" w:rsidRPr="00DE5C4B" w:rsidRDefault="00D50841" w:rsidP="005F06C0">
            <w:pPr>
              <w:pStyle w:val="ab"/>
              <w:rPr>
                <w:color w:val="00B050"/>
              </w:rPr>
            </w:pPr>
            <w:r>
              <w:rPr>
                <w:color w:val="00B050"/>
              </w:rPr>
              <w:t>30</w:t>
            </w:r>
          </w:p>
        </w:tc>
        <w:tc>
          <w:tcPr>
            <w:tcW w:w="1217" w:type="dxa"/>
            <w:vAlign w:val="center"/>
          </w:tcPr>
          <w:p w:rsidR="00D50841" w:rsidRPr="00DE5C4B" w:rsidRDefault="00D50841" w:rsidP="00543FA8">
            <w:pPr>
              <w:pStyle w:val="ab"/>
              <w:jc w:val="center"/>
              <w:rPr>
                <w:color w:val="00B050"/>
              </w:rPr>
            </w:pPr>
            <w:r w:rsidRPr="00DE5C4B">
              <w:rPr>
                <w:color w:val="00B050"/>
              </w:rPr>
              <w:t>6.8</w:t>
            </w:r>
          </w:p>
        </w:tc>
        <w:tc>
          <w:tcPr>
            <w:tcW w:w="5390" w:type="dxa"/>
            <w:vAlign w:val="center"/>
          </w:tcPr>
          <w:p w:rsidR="00D50841" w:rsidRPr="00DE5C4B" w:rsidRDefault="00D50841" w:rsidP="00543FA8">
            <w:pPr>
              <w:pStyle w:val="ab"/>
              <w:rPr>
                <w:color w:val="00B050"/>
              </w:rPr>
            </w:pPr>
            <w:r w:rsidRPr="00DE5C4B">
              <w:rPr>
                <w:color w:val="00B050"/>
              </w:rPr>
              <w:t>Связь</w:t>
            </w:r>
          </w:p>
        </w:tc>
        <w:tc>
          <w:tcPr>
            <w:tcW w:w="1276" w:type="dxa"/>
            <w:vAlign w:val="center"/>
          </w:tcPr>
          <w:p w:rsidR="00D50841" w:rsidRPr="00DE5C4B" w:rsidRDefault="00D50841" w:rsidP="00543FA8">
            <w:pPr>
              <w:pStyle w:val="ab"/>
              <w:jc w:val="center"/>
              <w:rPr>
                <w:color w:val="00B050"/>
              </w:rPr>
            </w:pPr>
            <w:r w:rsidRPr="00DE5C4B">
              <w:rPr>
                <w:color w:val="00B050"/>
              </w:rPr>
              <w:t>1</w:t>
            </w:r>
          </w:p>
        </w:tc>
        <w:tc>
          <w:tcPr>
            <w:tcW w:w="1134" w:type="dxa"/>
            <w:vAlign w:val="center"/>
          </w:tcPr>
          <w:p w:rsidR="00D50841" w:rsidRPr="00DE5C4B" w:rsidRDefault="00D50841" w:rsidP="00543FA8">
            <w:pPr>
              <w:pStyle w:val="ab"/>
              <w:jc w:val="center"/>
              <w:rPr>
                <w:color w:val="00B050"/>
              </w:rPr>
            </w:pPr>
            <w:r w:rsidRPr="00DE5C4B">
              <w:rPr>
                <w:color w:val="00B050"/>
              </w:rPr>
              <w:t>70,0</w:t>
            </w:r>
          </w:p>
        </w:tc>
      </w:tr>
      <w:tr w:rsidR="00D50841" w:rsidRPr="00DE5C4B" w:rsidTr="007F746A">
        <w:tc>
          <w:tcPr>
            <w:tcW w:w="589" w:type="dxa"/>
            <w:vAlign w:val="center"/>
          </w:tcPr>
          <w:p w:rsidR="00D50841" w:rsidRPr="00DE5C4B" w:rsidRDefault="00D50841" w:rsidP="005F06C0">
            <w:pPr>
              <w:pStyle w:val="ab"/>
              <w:rPr>
                <w:color w:val="00B050"/>
              </w:rPr>
            </w:pPr>
            <w:r>
              <w:rPr>
                <w:color w:val="00B050"/>
              </w:rPr>
              <w:t>31</w:t>
            </w:r>
          </w:p>
        </w:tc>
        <w:tc>
          <w:tcPr>
            <w:tcW w:w="1217" w:type="dxa"/>
            <w:vAlign w:val="center"/>
          </w:tcPr>
          <w:p w:rsidR="00D50841" w:rsidRPr="0090292D" w:rsidRDefault="00D50841" w:rsidP="00543FA8">
            <w:pPr>
              <w:pStyle w:val="ab"/>
              <w:jc w:val="center"/>
              <w:rPr>
                <w:color w:val="00B050"/>
              </w:rPr>
            </w:pPr>
            <w:r w:rsidRPr="0090292D">
              <w:rPr>
                <w:color w:val="00B050"/>
              </w:rPr>
              <w:t>12.0.2</w:t>
            </w:r>
          </w:p>
        </w:tc>
        <w:tc>
          <w:tcPr>
            <w:tcW w:w="5390" w:type="dxa"/>
            <w:vAlign w:val="center"/>
          </w:tcPr>
          <w:p w:rsidR="00D50841" w:rsidRPr="0090292D" w:rsidRDefault="00D50841" w:rsidP="00543FA8">
            <w:pPr>
              <w:pStyle w:val="ab"/>
              <w:rPr>
                <w:color w:val="00B050"/>
              </w:rPr>
            </w:pPr>
            <w:r w:rsidRPr="0090292D">
              <w:rPr>
                <w:color w:val="00B050"/>
              </w:rPr>
              <w:t>Благоустройство территории</w:t>
            </w:r>
          </w:p>
        </w:tc>
        <w:tc>
          <w:tcPr>
            <w:tcW w:w="1276" w:type="dxa"/>
            <w:vAlign w:val="center"/>
          </w:tcPr>
          <w:p w:rsidR="00D50841" w:rsidRPr="00DE5C4B" w:rsidRDefault="00D50841" w:rsidP="00543FA8">
            <w:pPr>
              <w:pStyle w:val="ab"/>
              <w:jc w:val="center"/>
              <w:rPr>
                <w:color w:val="00B050"/>
              </w:rPr>
            </w:pPr>
            <w:r>
              <w:rPr>
                <w:color w:val="00B050"/>
              </w:rPr>
              <w:t>-</w:t>
            </w:r>
          </w:p>
        </w:tc>
        <w:tc>
          <w:tcPr>
            <w:tcW w:w="1134" w:type="dxa"/>
            <w:vAlign w:val="center"/>
          </w:tcPr>
          <w:p w:rsidR="00D50841" w:rsidRPr="00DE5C4B" w:rsidRDefault="00D50841" w:rsidP="00543FA8">
            <w:pPr>
              <w:pStyle w:val="ab"/>
              <w:jc w:val="center"/>
              <w:rPr>
                <w:color w:val="00B050"/>
              </w:rPr>
            </w:pPr>
            <w:r>
              <w:rPr>
                <w:color w:val="00B050"/>
              </w:rPr>
              <w:t>-</w:t>
            </w:r>
          </w:p>
        </w:tc>
      </w:tr>
    </w:tbl>
    <w:p w:rsidR="00F25536" w:rsidRPr="00DE320E" w:rsidRDefault="00DE320E" w:rsidP="00E935CC">
      <w:pPr>
        <w:spacing w:before="100" w:beforeAutospacing="1"/>
        <w:rPr>
          <w:b/>
        </w:rPr>
      </w:pPr>
      <w:r w:rsidRPr="00DE320E">
        <w:rPr>
          <w:b/>
        </w:rPr>
        <w:t>П</w:t>
      </w:r>
      <w:r w:rsidR="006C314F" w:rsidRPr="00DE320E">
        <w:rPr>
          <w:b/>
        </w:rPr>
        <w:t xml:space="preserve">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w:t>
      </w:r>
    </w:p>
    <w:p w:rsidR="00F25536" w:rsidRPr="00C21E8C" w:rsidRDefault="006C314F" w:rsidP="0060726A">
      <w:pPr>
        <w:pStyle w:val="a7"/>
        <w:numPr>
          <w:ilvl w:val="0"/>
          <w:numId w:val="68"/>
        </w:numPr>
      </w:pPr>
      <w:r w:rsidRPr="00C21E8C">
        <w:t xml:space="preserve">максимальная площадь земельного участка 1500 квадратных метров (для земельных участков с видом разрешённого использования с кодами 2,7, 3.3, 3.10.1, 3.7, 4.4, 4.5, 4.6, 4.9, 4.9.1, 8.3; для прочих видов использования не подлежит установлению); </w:t>
      </w:r>
    </w:p>
    <w:p w:rsidR="00F25536" w:rsidRPr="00C21E8C" w:rsidRDefault="006C314F" w:rsidP="0060726A">
      <w:pPr>
        <w:pStyle w:val="a7"/>
        <w:numPr>
          <w:ilvl w:val="0"/>
          <w:numId w:val="29"/>
        </w:numPr>
        <w:rPr>
          <w:color w:val="auto"/>
        </w:rPr>
      </w:pPr>
      <w:r w:rsidRPr="00C21E8C">
        <w:rPr>
          <w:color w:val="auto"/>
        </w:rPr>
        <w:t xml:space="preserve">минимальная площадь земельного участка не подлежит установлению; </w:t>
      </w:r>
    </w:p>
    <w:p w:rsidR="00F25536" w:rsidRPr="00C21E8C" w:rsidRDefault="006C314F" w:rsidP="0060726A">
      <w:pPr>
        <w:pStyle w:val="a7"/>
        <w:numPr>
          <w:ilvl w:val="0"/>
          <w:numId w:val="29"/>
        </w:numPr>
        <w:rPr>
          <w:color w:val="auto"/>
        </w:rPr>
      </w:pPr>
      <w:r w:rsidRPr="00C21E8C">
        <w:rPr>
          <w:color w:val="auto"/>
        </w:rPr>
        <w:t xml:space="preserve">минимальный размер земельного участка по ширине вдоль красной линии улицы, дороги, проезда: 6 метров; </w:t>
      </w:r>
    </w:p>
    <w:p w:rsidR="00F25536" w:rsidRPr="00C21E8C" w:rsidRDefault="006C314F" w:rsidP="0060726A">
      <w:pPr>
        <w:pStyle w:val="a7"/>
        <w:numPr>
          <w:ilvl w:val="0"/>
          <w:numId w:val="29"/>
        </w:numPr>
        <w:rPr>
          <w:color w:val="auto"/>
        </w:rPr>
      </w:pPr>
      <w:r w:rsidRPr="00C21E8C">
        <w:rPr>
          <w:color w:val="auto"/>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до красной линии магистральной улицы 6 метров, до красной линии жилой улицы, проезда 3 метра; </w:t>
      </w:r>
    </w:p>
    <w:p w:rsidR="00F25536" w:rsidRPr="00C21E8C" w:rsidRDefault="006C314F" w:rsidP="0060726A">
      <w:pPr>
        <w:pStyle w:val="a7"/>
        <w:numPr>
          <w:ilvl w:val="0"/>
          <w:numId w:val="29"/>
        </w:numPr>
        <w:rPr>
          <w:color w:val="00B050"/>
        </w:rPr>
      </w:pPr>
      <w:r w:rsidRPr="00C21E8C">
        <w:rPr>
          <w:color w:val="00B050"/>
        </w:rPr>
        <w:t xml:space="preserve">предельное количество этажей: </w:t>
      </w:r>
      <w:r w:rsidR="001C2FAB" w:rsidRPr="00C21E8C">
        <w:rPr>
          <w:color w:val="00B050"/>
        </w:rPr>
        <w:t>4</w:t>
      </w:r>
      <w:r w:rsidRPr="00C21E8C">
        <w:rPr>
          <w:color w:val="00B050"/>
        </w:rPr>
        <w:t xml:space="preserve">; </w:t>
      </w:r>
    </w:p>
    <w:p w:rsidR="00F25536" w:rsidRPr="00DE320E" w:rsidRDefault="006C314F" w:rsidP="0060726A">
      <w:pPr>
        <w:pStyle w:val="a7"/>
        <w:numPr>
          <w:ilvl w:val="0"/>
          <w:numId w:val="29"/>
        </w:numPr>
        <w:rPr>
          <w:color w:val="auto"/>
        </w:rPr>
      </w:pPr>
      <w:r w:rsidRPr="00C21E8C">
        <w:rPr>
          <w:color w:val="auto"/>
        </w:rPr>
        <w:t>максимальный процент застройки в границах земельного участка: 70 процентов; 7) иные показатели: максимальная высота ограждения между земельными участками: 1,8 метра; максимальная высота ограждения между земельными участками и территориями общего пользования (улицами, бульварами, площадями): 1,8 метра при</w:t>
      </w:r>
      <w:r w:rsidRPr="00DE320E">
        <w:rPr>
          <w:color w:val="auto"/>
        </w:rPr>
        <w:t xml:space="preserve"> соблюдении условий прозрачности ограждения на высоте выше 1,0 м от поверхности земли; </w:t>
      </w:r>
    </w:p>
    <w:p w:rsidR="00F25536" w:rsidRPr="00DE320E" w:rsidRDefault="006C314F" w:rsidP="0060726A">
      <w:pPr>
        <w:pStyle w:val="a7"/>
        <w:numPr>
          <w:ilvl w:val="0"/>
          <w:numId w:val="29"/>
        </w:numPr>
        <w:rPr>
          <w:color w:val="auto"/>
        </w:rPr>
      </w:pPr>
      <w:r w:rsidRPr="00DE320E">
        <w:rPr>
          <w:color w:val="auto"/>
        </w:rPr>
        <w:lastRenderedPageBreak/>
        <w:t xml:space="preserve">минимальное количество этажей: 3 (для жилых зданий), 1 (для прочих объектов капитального строительства). </w:t>
      </w:r>
    </w:p>
    <w:p w:rsidR="00F25536" w:rsidRDefault="006C314F" w:rsidP="00DE320E">
      <w:r>
        <w:t>Указанные размеры и параметры применяются в части, не противоречащей национальным стандартам и сводам правил, в результате применения</w:t>
      </w:r>
      <w:r w:rsidR="00DE320E">
        <w:t>,</w:t>
      </w:r>
      <w: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F25536" w:rsidRDefault="006C314F" w:rsidP="0060726A">
      <w:pPr>
        <w:pStyle w:val="a7"/>
        <w:numPr>
          <w:ilvl w:val="0"/>
          <w:numId w:val="29"/>
        </w:numPr>
      </w:pPr>
      <w:r>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6C314F">
      <w:pPr>
        <w:pStyle w:val="1"/>
      </w:pPr>
      <w:bookmarkStart w:id="50" w:name="_Toc75080757"/>
      <w:r>
        <w:t>Статья 2</w:t>
      </w:r>
      <w:r w:rsidR="00635278">
        <w:t>9</w:t>
      </w:r>
      <w:r>
        <w:t xml:space="preserve">. Градостроительный регламент зоны </w:t>
      </w:r>
      <w:r w:rsidR="00F60518" w:rsidRPr="0057713D">
        <w:t>среднеэтажной</w:t>
      </w:r>
      <w:r w:rsidR="00F60518">
        <w:t xml:space="preserve"> </w:t>
      </w:r>
      <w:r w:rsidR="00F60518" w:rsidRPr="0057713D">
        <w:t>жилой застройки высотой не выше 8 этажей</w:t>
      </w:r>
      <w:r>
        <w:t xml:space="preserve"> (Ж-3).</w:t>
      </w:r>
      <w:bookmarkEnd w:id="50"/>
      <w:r>
        <w:t xml:space="preserve"> </w:t>
      </w:r>
    </w:p>
    <w:p w:rsidR="00E7731F" w:rsidRPr="003E4782" w:rsidRDefault="00E7731F" w:rsidP="00E7731F">
      <w:pPr>
        <w:rPr>
          <w:b/>
          <w:i/>
          <w:color w:val="00B050"/>
        </w:rPr>
      </w:pPr>
      <w:r w:rsidRPr="003E4782">
        <w:rPr>
          <w:b/>
          <w:i/>
          <w:color w:val="00B050"/>
        </w:rPr>
        <w:t>Цели выделения зоны:</w:t>
      </w:r>
    </w:p>
    <w:p w:rsidR="00E7731F" w:rsidRPr="003E4782" w:rsidRDefault="00E7731F" w:rsidP="0060726A">
      <w:pPr>
        <w:pStyle w:val="a7"/>
        <w:numPr>
          <w:ilvl w:val="0"/>
          <w:numId w:val="53"/>
        </w:numPr>
        <w:spacing w:line="276" w:lineRule="auto"/>
        <w:ind w:right="0"/>
        <w:rPr>
          <w:color w:val="00B050"/>
        </w:rPr>
      </w:pPr>
      <w:r w:rsidRPr="003E4782">
        <w:rPr>
          <w:color w:val="00B050"/>
        </w:rPr>
        <w:t>для обеспечения правовых условий строительства, реконструкции и развития на основе существующих и вновь осваиваемых территорий многоквартирной жилой застройки средней этажности (</w:t>
      </w:r>
      <w:r w:rsidR="00C60183">
        <w:rPr>
          <w:color w:val="00B050"/>
        </w:rPr>
        <w:t>5</w:t>
      </w:r>
      <w:r w:rsidRPr="003E4782">
        <w:rPr>
          <w:color w:val="00B050"/>
        </w:rPr>
        <w:t xml:space="preserve"> – 8 этажей) зон комфортного многоквартирного жилья;</w:t>
      </w:r>
    </w:p>
    <w:p w:rsidR="00E7731F" w:rsidRPr="003E4782" w:rsidRDefault="00E7731F" w:rsidP="0060726A">
      <w:pPr>
        <w:pStyle w:val="a7"/>
        <w:numPr>
          <w:ilvl w:val="0"/>
          <w:numId w:val="53"/>
        </w:numPr>
        <w:spacing w:line="276" w:lineRule="auto"/>
        <w:ind w:right="0"/>
        <w:rPr>
          <w:color w:val="00B050"/>
        </w:rPr>
      </w:pPr>
      <w:r w:rsidRPr="003E4782">
        <w:rPr>
          <w:color w:val="00B050"/>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E7731F" w:rsidRPr="003E4782" w:rsidRDefault="00E7731F" w:rsidP="0060726A">
      <w:pPr>
        <w:pStyle w:val="a7"/>
        <w:numPr>
          <w:ilvl w:val="0"/>
          <w:numId w:val="53"/>
        </w:numPr>
        <w:spacing w:line="276" w:lineRule="auto"/>
        <w:ind w:right="0"/>
        <w:rPr>
          <w:color w:val="00B050"/>
        </w:rPr>
      </w:pPr>
      <w:r w:rsidRPr="003E4782">
        <w:rPr>
          <w:color w:val="00B050"/>
        </w:rPr>
        <w:t>создание условий для размещения необходимых объектов инженерной и транспортной инфраструктур</w:t>
      </w:r>
      <w:r>
        <w:rPr>
          <w:color w:val="00B050"/>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220"/>
        <w:gridCol w:w="172"/>
        <w:gridCol w:w="4931"/>
        <w:gridCol w:w="1418"/>
        <w:gridCol w:w="1134"/>
      </w:tblGrid>
      <w:tr w:rsidR="009F524E" w:rsidRPr="007F177D" w:rsidTr="007F746A">
        <w:trPr>
          <w:cantSplit/>
          <w:trHeight w:val="2056"/>
          <w:tblHeader/>
        </w:trPr>
        <w:tc>
          <w:tcPr>
            <w:tcW w:w="589" w:type="dxa"/>
            <w:vAlign w:val="center"/>
          </w:tcPr>
          <w:p w:rsidR="009F524E" w:rsidRPr="007F177D" w:rsidRDefault="009F524E" w:rsidP="00543FA8">
            <w:pPr>
              <w:pStyle w:val="ab"/>
              <w:jc w:val="center"/>
              <w:rPr>
                <w:b/>
                <w:color w:val="00B050"/>
              </w:rPr>
            </w:pPr>
            <w:r w:rsidRPr="007F177D">
              <w:rPr>
                <w:b/>
                <w:color w:val="00B050"/>
              </w:rPr>
              <w:t>№</w:t>
            </w:r>
          </w:p>
          <w:p w:rsidR="009F524E" w:rsidRPr="007F177D" w:rsidRDefault="009F524E" w:rsidP="00543FA8">
            <w:pPr>
              <w:pStyle w:val="ab"/>
              <w:jc w:val="center"/>
              <w:rPr>
                <w:b/>
                <w:color w:val="00B050"/>
              </w:rPr>
            </w:pPr>
            <w:r w:rsidRPr="007F177D">
              <w:rPr>
                <w:b/>
                <w:color w:val="00B050"/>
              </w:rPr>
              <w:t>п/п</w:t>
            </w:r>
          </w:p>
        </w:tc>
        <w:tc>
          <w:tcPr>
            <w:tcW w:w="1220" w:type="dxa"/>
            <w:textDirection w:val="btLr"/>
          </w:tcPr>
          <w:p w:rsidR="009F524E" w:rsidRPr="007F177D" w:rsidRDefault="009F524E" w:rsidP="00543FA8">
            <w:pPr>
              <w:pStyle w:val="ab"/>
              <w:ind w:right="113"/>
              <w:rPr>
                <w:b/>
                <w:color w:val="00B050"/>
              </w:rPr>
            </w:pPr>
            <w:r w:rsidRPr="007F177D">
              <w:rPr>
                <w:b/>
                <w:color w:val="00B050"/>
              </w:rPr>
              <w:t>Код (числовое обозначение)</w:t>
            </w:r>
          </w:p>
          <w:p w:rsidR="009F524E" w:rsidRPr="007F177D" w:rsidRDefault="009F524E" w:rsidP="00543FA8">
            <w:pPr>
              <w:pStyle w:val="ab"/>
              <w:ind w:right="113"/>
              <w:rPr>
                <w:b/>
                <w:color w:val="00B050"/>
              </w:rPr>
            </w:pPr>
            <w:r w:rsidRPr="007F177D">
              <w:rPr>
                <w:b/>
                <w:color w:val="00B050"/>
              </w:rPr>
              <w:t>в соответствии с Классификатором</w:t>
            </w:r>
          </w:p>
        </w:tc>
        <w:tc>
          <w:tcPr>
            <w:tcW w:w="5103" w:type="dxa"/>
            <w:gridSpan w:val="2"/>
            <w:vAlign w:val="center"/>
          </w:tcPr>
          <w:p w:rsidR="009F524E" w:rsidRPr="007F177D" w:rsidRDefault="009F524E" w:rsidP="00543FA8">
            <w:pPr>
              <w:pStyle w:val="ab"/>
              <w:jc w:val="center"/>
              <w:rPr>
                <w:b/>
                <w:color w:val="00B050"/>
              </w:rPr>
            </w:pPr>
            <w:r w:rsidRPr="007F177D">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418" w:type="dxa"/>
            <w:textDirection w:val="btLr"/>
          </w:tcPr>
          <w:p w:rsidR="009F524E" w:rsidRPr="007F177D" w:rsidRDefault="009F524E" w:rsidP="00543FA8">
            <w:pPr>
              <w:pStyle w:val="ab"/>
              <w:ind w:left="0"/>
              <w:rPr>
                <w:b/>
                <w:color w:val="00B050"/>
              </w:rPr>
            </w:pPr>
            <w:r w:rsidRPr="007F177D">
              <w:rPr>
                <w:b/>
                <w:color w:val="00B050"/>
              </w:rPr>
              <w:t>Предельная этажность зданий, строений, сооружений,</w:t>
            </w:r>
          </w:p>
        </w:tc>
        <w:tc>
          <w:tcPr>
            <w:tcW w:w="1134" w:type="dxa"/>
            <w:textDirection w:val="btLr"/>
            <w:vAlign w:val="center"/>
          </w:tcPr>
          <w:p w:rsidR="009F524E" w:rsidRPr="007F177D" w:rsidRDefault="009F524E" w:rsidP="009F524E">
            <w:pPr>
              <w:pStyle w:val="ab"/>
              <w:ind w:right="113"/>
              <w:jc w:val="center"/>
              <w:rPr>
                <w:b/>
                <w:color w:val="00B050"/>
              </w:rPr>
            </w:pPr>
            <w:r w:rsidRPr="007F177D">
              <w:rPr>
                <w:b/>
                <w:color w:val="00B050"/>
              </w:rPr>
              <w:t>Максимальный процент застройки, %</w:t>
            </w:r>
          </w:p>
        </w:tc>
      </w:tr>
      <w:tr w:rsidR="009F524E" w:rsidRPr="007F177D" w:rsidTr="007F746A">
        <w:trPr>
          <w:cantSplit/>
          <w:trHeight w:val="202"/>
          <w:tblHeader/>
        </w:trPr>
        <w:tc>
          <w:tcPr>
            <w:tcW w:w="589" w:type="dxa"/>
          </w:tcPr>
          <w:p w:rsidR="009F524E" w:rsidRPr="007F177D" w:rsidRDefault="009F524E" w:rsidP="00543FA8">
            <w:pPr>
              <w:pStyle w:val="ab"/>
              <w:jc w:val="center"/>
              <w:rPr>
                <w:b/>
                <w:color w:val="00B050"/>
              </w:rPr>
            </w:pPr>
            <w:r w:rsidRPr="007F177D">
              <w:rPr>
                <w:b/>
                <w:color w:val="00B050"/>
              </w:rPr>
              <w:t>1</w:t>
            </w:r>
          </w:p>
        </w:tc>
        <w:tc>
          <w:tcPr>
            <w:tcW w:w="1220" w:type="dxa"/>
          </w:tcPr>
          <w:p w:rsidR="009F524E" w:rsidRPr="007F177D" w:rsidRDefault="009F524E" w:rsidP="00543FA8">
            <w:pPr>
              <w:pStyle w:val="ab"/>
              <w:jc w:val="center"/>
              <w:rPr>
                <w:b/>
                <w:color w:val="00B050"/>
              </w:rPr>
            </w:pPr>
            <w:r w:rsidRPr="007F177D">
              <w:rPr>
                <w:b/>
                <w:color w:val="00B050"/>
              </w:rPr>
              <w:t>2</w:t>
            </w:r>
          </w:p>
        </w:tc>
        <w:tc>
          <w:tcPr>
            <w:tcW w:w="5103" w:type="dxa"/>
            <w:gridSpan w:val="2"/>
          </w:tcPr>
          <w:p w:rsidR="009F524E" w:rsidRPr="007F177D" w:rsidRDefault="009F524E" w:rsidP="00543FA8">
            <w:pPr>
              <w:pStyle w:val="ab"/>
              <w:jc w:val="center"/>
              <w:rPr>
                <w:b/>
                <w:color w:val="00B050"/>
              </w:rPr>
            </w:pPr>
            <w:r w:rsidRPr="007F177D">
              <w:rPr>
                <w:b/>
                <w:color w:val="00B050"/>
              </w:rPr>
              <w:t>3</w:t>
            </w:r>
          </w:p>
        </w:tc>
        <w:tc>
          <w:tcPr>
            <w:tcW w:w="1418" w:type="dxa"/>
          </w:tcPr>
          <w:p w:rsidR="009F524E" w:rsidRPr="007F177D" w:rsidRDefault="009F524E" w:rsidP="00543FA8">
            <w:pPr>
              <w:pStyle w:val="ab"/>
              <w:jc w:val="center"/>
              <w:rPr>
                <w:b/>
                <w:color w:val="00B050"/>
              </w:rPr>
            </w:pPr>
            <w:r w:rsidRPr="007F177D">
              <w:rPr>
                <w:b/>
                <w:color w:val="00B050"/>
              </w:rPr>
              <w:t>4</w:t>
            </w:r>
          </w:p>
        </w:tc>
        <w:tc>
          <w:tcPr>
            <w:tcW w:w="1134" w:type="dxa"/>
            <w:tcBorders>
              <w:right w:val="single" w:sz="2" w:space="0" w:color="auto"/>
            </w:tcBorders>
          </w:tcPr>
          <w:p w:rsidR="009F524E" w:rsidRPr="007F177D" w:rsidRDefault="009F524E" w:rsidP="00543FA8">
            <w:pPr>
              <w:pStyle w:val="ab"/>
              <w:jc w:val="center"/>
              <w:rPr>
                <w:b/>
                <w:color w:val="00B050"/>
              </w:rPr>
            </w:pPr>
            <w:r w:rsidRPr="007F177D">
              <w:rPr>
                <w:b/>
                <w:color w:val="00B050"/>
              </w:rPr>
              <w:t>5</w:t>
            </w:r>
          </w:p>
        </w:tc>
      </w:tr>
      <w:tr w:rsidR="009F524E" w:rsidRPr="007F177D" w:rsidTr="007F746A">
        <w:tc>
          <w:tcPr>
            <w:tcW w:w="9464" w:type="dxa"/>
            <w:gridSpan w:val="6"/>
            <w:tcBorders>
              <w:right w:val="single" w:sz="2" w:space="0" w:color="auto"/>
            </w:tcBorders>
            <w:vAlign w:val="center"/>
          </w:tcPr>
          <w:p w:rsidR="009F524E" w:rsidRPr="007F177D" w:rsidRDefault="009F524E" w:rsidP="00543FA8">
            <w:pPr>
              <w:pStyle w:val="ab"/>
              <w:rPr>
                <w:b/>
                <w:color w:val="00B050"/>
              </w:rPr>
            </w:pPr>
            <w:r w:rsidRPr="007F177D">
              <w:rPr>
                <w:b/>
                <w:color w:val="00B050"/>
              </w:rPr>
              <w:t>Основные виды и параметры разрешенного использования земельных участков и объектов капитального строительства</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w:t>
            </w:r>
          </w:p>
        </w:tc>
        <w:tc>
          <w:tcPr>
            <w:tcW w:w="1220" w:type="dxa"/>
            <w:vAlign w:val="center"/>
          </w:tcPr>
          <w:p w:rsidR="009F524E" w:rsidRPr="007F177D" w:rsidRDefault="009F524E" w:rsidP="00543FA8">
            <w:pPr>
              <w:pStyle w:val="ab"/>
              <w:jc w:val="center"/>
              <w:rPr>
                <w:iCs/>
                <w:color w:val="00B050"/>
                <w:shd w:val="clear" w:color="auto" w:fill="FFFFFF"/>
              </w:rPr>
            </w:pPr>
            <w:r w:rsidRPr="007F177D">
              <w:rPr>
                <w:color w:val="00B050"/>
              </w:rPr>
              <w:t>2.5</w:t>
            </w:r>
          </w:p>
        </w:tc>
        <w:tc>
          <w:tcPr>
            <w:tcW w:w="5103" w:type="dxa"/>
            <w:gridSpan w:val="2"/>
            <w:vAlign w:val="center"/>
          </w:tcPr>
          <w:p w:rsidR="009F524E" w:rsidRPr="007F177D" w:rsidRDefault="009F524E" w:rsidP="00543FA8">
            <w:pPr>
              <w:pStyle w:val="ab"/>
              <w:rPr>
                <w:b/>
                <w:color w:val="00B050"/>
              </w:rPr>
            </w:pPr>
            <w:r w:rsidRPr="007F177D">
              <w:rPr>
                <w:color w:val="00B050"/>
              </w:rPr>
              <w:t>Среднеэтажная жилая застройка высотой не выше 8 этажей</w:t>
            </w:r>
          </w:p>
        </w:tc>
        <w:tc>
          <w:tcPr>
            <w:tcW w:w="1418" w:type="dxa"/>
            <w:vAlign w:val="center"/>
          </w:tcPr>
          <w:p w:rsidR="009F524E" w:rsidRPr="007F177D" w:rsidRDefault="009F524E" w:rsidP="00543FA8">
            <w:pPr>
              <w:pStyle w:val="ab"/>
              <w:jc w:val="center"/>
              <w:rPr>
                <w:iCs/>
                <w:color w:val="00B050"/>
                <w:shd w:val="clear" w:color="auto" w:fill="FFFFFF"/>
              </w:rPr>
            </w:pPr>
            <w:r w:rsidRPr="007F177D">
              <w:rPr>
                <w:iCs/>
                <w:color w:val="00B050"/>
                <w:shd w:val="clear" w:color="auto" w:fill="FFFFFF"/>
              </w:rPr>
              <w:t>8</w:t>
            </w:r>
          </w:p>
        </w:tc>
        <w:tc>
          <w:tcPr>
            <w:tcW w:w="1134" w:type="dxa"/>
            <w:vAlign w:val="center"/>
          </w:tcPr>
          <w:p w:rsidR="009F524E" w:rsidRPr="007F177D" w:rsidRDefault="009F524E" w:rsidP="009F524E">
            <w:pPr>
              <w:pStyle w:val="ab"/>
              <w:jc w:val="center"/>
              <w:rPr>
                <w:color w:val="00B050"/>
              </w:rPr>
            </w:pPr>
            <w:r w:rsidRPr="007F177D">
              <w:rPr>
                <w:color w:val="00B050"/>
              </w:rPr>
              <w:t>70,0</w:t>
            </w:r>
            <w:r>
              <w:rPr>
                <w:color w:val="00B050"/>
              </w:rPr>
              <w:t>-90,0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rPr>
              <w:t>2.1.1</w:t>
            </w:r>
          </w:p>
        </w:tc>
        <w:tc>
          <w:tcPr>
            <w:tcW w:w="5103" w:type="dxa"/>
            <w:gridSpan w:val="2"/>
            <w:vAlign w:val="center"/>
          </w:tcPr>
          <w:p w:rsidR="009F524E" w:rsidRPr="007F177D" w:rsidRDefault="009F524E" w:rsidP="00543FA8">
            <w:pPr>
              <w:pStyle w:val="ab"/>
              <w:rPr>
                <w:iCs/>
                <w:color w:val="00B050"/>
                <w:shd w:val="clear" w:color="auto" w:fill="FFFFFF"/>
              </w:rPr>
            </w:pPr>
            <w:r w:rsidRPr="007F177D">
              <w:rPr>
                <w:color w:val="00B050"/>
              </w:rPr>
              <w:t>Зона малоэтажной многоквартирной жилой застройки высотой до 4 этажей</w:t>
            </w:r>
          </w:p>
        </w:tc>
        <w:tc>
          <w:tcPr>
            <w:tcW w:w="1418" w:type="dxa"/>
            <w:vAlign w:val="center"/>
          </w:tcPr>
          <w:p w:rsidR="009F524E" w:rsidRPr="007F177D" w:rsidRDefault="009F524E" w:rsidP="00543FA8">
            <w:pPr>
              <w:pStyle w:val="ab"/>
              <w:jc w:val="center"/>
              <w:rPr>
                <w:iCs/>
                <w:color w:val="00B050"/>
                <w:shd w:val="clear" w:color="auto" w:fill="FFFFFF"/>
              </w:rPr>
            </w:pPr>
            <w:r w:rsidRPr="007F177D">
              <w:rPr>
                <w:iCs/>
                <w:color w:val="00B050"/>
                <w:shd w:val="clear" w:color="auto" w:fill="FFFFFF"/>
              </w:rPr>
              <w:t>3</w:t>
            </w:r>
          </w:p>
        </w:tc>
        <w:tc>
          <w:tcPr>
            <w:tcW w:w="1134" w:type="dxa"/>
            <w:vAlign w:val="center"/>
          </w:tcPr>
          <w:p w:rsidR="009F524E" w:rsidRPr="007F177D" w:rsidRDefault="009F524E" w:rsidP="009F524E">
            <w:pPr>
              <w:pStyle w:val="ab"/>
              <w:jc w:val="center"/>
              <w:rPr>
                <w:color w:val="00B050"/>
              </w:rPr>
            </w:pPr>
            <w:r w:rsidRPr="007F177D">
              <w:rPr>
                <w:color w:val="00B050"/>
              </w:rPr>
              <w:t>70,0</w:t>
            </w:r>
          </w:p>
        </w:tc>
      </w:tr>
      <w:tr w:rsidR="009F524E" w:rsidRPr="007F177D" w:rsidTr="007F746A">
        <w:tc>
          <w:tcPr>
            <w:tcW w:w="589" w:type="dxa"/>
            <w:vAlign w:val="center"/>
          </w:tcPr>
          <w:p w:rsidR="009F524E" w:rsidRPr="007F177D" w:rsidRDefault="009F524E" w:rsidP="00F60518">
            <w:pPr>
              <w:pStyle w:val="ab"/>
              <w:jc w:val="center"/>
              <w:rPr>
                <w:color w:val="00B050"/>
                <w:shd w:val="clear" w:color="auto" w:fill="FFFFFF"/>
              </w:rPr>
            </w:pPr>
            <w:r w:rsidRPr="007F177D">
              <w:rPr>
                <w:color w:val="00B050"/>
                <w:shd w:val="clear" w:color="auto" w:fill="FFFFFF"/>
              </w:rPr>
              <w:t>3</w:t>
            </w:r>
          </w:p>
        </w:tc>
        <w:tc>
          <w:tcPr>
            <w:tcW w:w="1220" w:type="dxa"/>
            <w:vAlign w:val="center"/>
          </w:tcPr>
          <w:p w:rsidR="009F524E" w:rsidRPr="007F177D" w:rsidRDefault="009F524E" w:rsidP="00F60518">
            <w:pPr>
              <w:pStyle w:val="ab"/>
              <w:jc w:val="center"/>
              <w:rPr>
                <w:color w:val="00B050"/>
              </w:rPr>
            </w:pPr>
            <w:r w:rsidRPr="007F177D">
              <w:rPr>
                <w:color w:val="00B050"/>
              </w:rPr>
              <w:t>2.7.1</w:t>
            </w:r>
          </w:p>
        </w:tc>
        <w:tc>
          <w:tcPr>
            <w:tcW w:w="5103" w:type="dxa"/>
            <w:gridSpan w:val="2"/>
            <w:vAlign w:val="center"/>
          </w:tcPr>
          <w:p w:rsidR="009F524E" w:rsidRPr="007F177D" w:rsidRDefault="009F524E" w:rsidP="00F60518">
            <w:pPr>
              <w:pStyle w:val="ab"/>
              <w:rPr>
                <w:color w:val="00B050"/>
              </w:rPr>
            </w:pPr>
            <w:r w:rsidRPr="007F177D">
              <w:rPr>
                <w:color w:val="00B050"/>
              </w:rPr>
              <w:t>Хранение автотранспорта</w:t>
            </w:r>
          </w:p>
        </w:tc>
        <w:tc>
          <w:tcPr>
            <w:tcW w:w="1418" w:type="dxa"/>
            <w:vAlign w:val="center"/>
          </w:tcPr>
          <w:p w:rsidR="009F524E" w:rsidRPr="007F177D" w:rsidRDefault="009F524E" w:rsidP="00F60518">
            <w:pPr>
              <w:pStyle w:val="ab"/>
              <w:jc w:val="center"/>
              <w:rPr>
                <w:color w:val="00B050"/>
              </w:rPr>
            </w:pPr>
            <w:r w:rsidRPr="007F177D">
              <w:rPr>
                <w:color w:val="00B050"/>
              </w:rPr>
              <w:t>2</w:t>
            </w:r>
          </w:p>
        </w:tc>
        <w:tc>
          <w:tcPr>
            <w:tcW w:w="1134" w:type="dxa"/>
            <w:vAlign w:val="center"/>
          </w:tcPr>
          <w:p w:rsidR="009F524E" w:rsidRPr="007F177D" w:rsidRDefault="009F524E" w:rsidP="009F524E">
            <w:pPr>
              <w:pStyle w:val="ab"/>
              <w:jc w:val="center"/>
              <w:rPr>
                <w:color w:val="00B050"/>
              </w:rPr>
            </w:pPr>
            <w:r w:rsidRPr="007F177D">
              <w:rPr>
                <w:color w:val="00B050"/>
              </w:rPr>
              <w:t>95,0</w:t>
            </w:r>
          </w:p>
        </w:tc>
      </w:tr>
      <w:tr w:rsidR="009F524E" w:rsidRPr="007F177D" w:rsidTr="007F746A">
        <w:tc>
          <w:tcPr>
            <w:tcW w:w="589" w:type="dxa"/>
            <w:vAlign w:val="center"/>
          </w:tcPr>
          <w:p w:rsidR="009F524E" w:rsidRPr="007F177D" w:rsidRDefault="009F524E" w:rsidP="00F60518">
            <w:pPr>
              <w:pStyle w:val="ab"/>
              <w:jc w:val="center"/>
              <w:rPr>
                <w:color w:val="00B050"/>
                <w:shd w:val="clear" w:color="auto" w:fill="FFFFFF"/>
              </w:rPr>
            </w:pPr>
            <w:r>
              <w:rPr>
                <w:color w:val="00B050"/>
                <w:shd w:val="clear" w:color="auto" w:fill="FFFFFF"/>
              </w:rPr>
              <w:t>4</w:t>
            </w:r>
          </w:p>
        </w:tc>
        <w:tc>
          <w:tcPr>
            <w:tcW w:w="1220" w:type="dxa"/>
            <w:vAlign w:val="center"/>
          </w:tcPr>
          <w:p w:rsidR="009F524E" w:rsidRPr="0090292D" w:rsidRDefault="009F524E" w:rsidP="001254FF">
            <w:pPr>
              <w:pStyle w:val="ab"/>
              <w:jc w:val="center"/>
              <w:rPr>
                <w:color w:val="00B050"/>
              </w:rPr>
            </w:pPr>
            <w:r w:rsidRPr="0090292D">
              <w:rPr>
                <w:color w:val="00B050"/>
              </w:rPr>
              <w:t>12.0</w:t>
            </w:r>
          </w:p>
        </w:tc>
        <w:tc>
          <w:tcPr>
            <w:tcW w:w="5103" w:type="dxa"/>
            <w:gridSpan w:val="2"/>
            <w:vAlign w:val="center"/>
          </w:tcPr>
          <w:p w:rsidR="009F524E" w:rsidRPr="0090292D" w:rsidRDefault="009F524E" w:rsidP="001254FF">
            <w:pPr>
              <w:pStyle w:val="ab"/>
              <w:rPr>
                <w:color w:val="00B050"/>
              </w:rPr>
            </w:pPr>
            <w:r w:rsidRPr="0090292D">
              <w:rPr>
                <w:color w:val="00B050"/>
              </w:rPr>
              <w:t>Земельные участки (территории) общего пользования</w:t>
            </w:r>
          </w:p>
        </w:tc>
        <w:tc>
          <w:tcPr>
            <w:tcW w:w="1418" w:type="dxa"/>
            <w:vAlign w:val="center"/>
          </w:tcPr>
          <w:p w:rsidR="009F524E" w:rsidRPr="007F177D" w:rsidRDefault="009F524E" w:rsidP="00F60518">
            <w:pPr>
              <w:pStyle w:val="ab"/>
              <w:jc w:val="center"/>
              <w:rPr>
                <w:color w:val="00B050"/>
              </w:rPr>
            </w:pPr>
          </w:p>
        </w:tc>
        <w:tc>
          <w:tcPr>
            <w:tcW w:w="1134" w:type="dxa"/>
            <w:vAlign w:val="center"/>
          </w:tcPr>
          <w:p w:rsidR="009F524E" w:rsidRPr="007F177D" w:rsidRDefault="009F524E" w:rsidP="009F524E">
            <w:pPr>
              <w:pStyle w:val="ab"/>
              <w:jc w:val="center"/>
              <w:rPr>
                <w:color w:val="00B050"/>
              </w:rPr>
            </w:pPr>
          </w:p>
        </w:tc>
      </w:tr>
      <w:tr w:rsidR="009F524E" w:rsidRPr="007F177D" w:rsidTr="007F746A">
        <w:tc>
          <w:tcPr>
            <w:tcW w:w="9464" w:type="dxa"/>
            <w:gridSpan w:val="6"/>
            <w:tcBorders>
              <w:right w:val="single" w:sz="2" w:space="0" w:color="auto"/>
            </w:tcBorders>
          </w:tcPr>
          <w:p w:rsidR="009F524E" w:rsidRPr="007F177D" w:rsidRDefault="009F524E" w:rsidP="00543FA8">
            <w:pPr>
              <w:pStyle w:val="ab"/>
              <w:rPr>
                <w:b/>
                <w:color w:val="00B050"/>
              </w:rPr>
            </w:pPr>
            <w:r w:rsidRPr="007F177D">
              <w:rPr>
                <w:b/>
                <w:color w:val="00B050"/>
              </w:rPr>
              <w:t>Условно разрешенные виды и параметры использования земельных участков и объектов капитального строительства</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5</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3.5.1</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Дошкольное, начальное и среднее общее образование</w:t>
            </w:r>
          </w:p>
        </w:tc>
        <w:tc>
          <w:tcPr>
            <w:tcW w:w="1418" w:type="dxa"/>
            <w:vAlign w:val="center"/>
          </w:tcPr>
          <w:p w:rsidR="009F524E" w:rsidRPr="007F177D" w:rsidRDefault="009F524E" w:rsidP="00543FA8">
            <w:pPr>
              <w:pStyle w:val="ab"/>
              <w:jc w:val="center"/>
              <w:rPr>
                <w:color w:val="00B050"/>
              </w:rPr>
            </w:pPr>
            <w:r w:rsidRPr="007F177D">
              <w:rPr>
                <w:color w:val="00B050"/>
              </w:rPr>
              <w:t>4</w:t>
            </w:r>
          </w:p>
        </w:tc>
        <w:tc>
          <w:tcPr>
            <w:tcW w:w="1134" w:type="dxa"/>
            <w:vAlign w:val="center"/>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6</w:t>
            </w:r>
          </w:p>
        </w:tc>
        <w:tc>
          <w:tcPr>
            <w:tcW w:w="1220" w:type="dxa"/>
            <w:vAlign w:val="center"/>
          </w:tcPr>
          <w:p w:rsidR="009F524E" w:rsidRPr="007F177D" w:rsidRDefault="009F524E" w:rsidP="00543FA8">
            <w:pPr>
              <w:pStyle w:val="ab"/>
              <w:jc w:val="center"/>
              <w:rPr>
                <w:color w:val="00B050"/>
              </w:rPr>
            </w:pPr>
            <w:r w:rsidRPr="007F177D">
              <w:rPr>
                <w:color w:val="00B050"/>
              </w:rPr>
              <w:t>3.8.1</w:t>
            </w:r>
          </w:p>
        </w:tc>
        <w:tc>
          <w:tcPr>
            <w:tcW w:w="5103" w:type="dxa"/>
            <w:gridSpan w:val="2"/>
            <w:vAlign w:val="center"/>
          </w:tcPr>
          <w:p w:rsidR="009F524E" w:rsidRPr="007F177D" w:rsidRDefault="009F524E" w:rsidP="00543FA8">
            <w:pPr>
              <w:pStyle w:val="ab"/>
              <w:rPr>
                <w:color w:val="00B050"/>
              </w:rPr>
            </w:pPr>
            <w:r w:rsidRPr="007F177D">
              <w:rPr>
                <w:color w:val="00B050"/>
              </w:rPr>
              <w:t>Государственное управление</w:t>
            </w:r>
          </w:p>
        </w:tc>
        <w:tc>
          <w:tcPr>
            <w:tcW w:w="1418" w:type="dxa"/>
          </w:tcPr>
          <w:p w:rsidR="009F524E" w:rsidRPr="007F177D" w:rsidRDefault="009F524E" w:rsidP="00543FA8">
            <w:pPr>
              <w:pStyle w:val="ab"/>
              <w:jc w:val="center"/>
              <w:rPr>
                <w:color w:val="00B050"/>
              </w:rPr>
            </w:pPr>
            <w:r w:rsidRPr="007F177D">
              <w:rPr>
                <w:color w:val="00B050"/>
              </w:rPr>
              <w:t>4</w:t>
            </w:r>
          </w:p>
        </w:tc>
        <w:tc>
          <w:tcPr>
            <w:tcW w:w="1134" w:type="dxa"/>
          </w:tcPr>
          <w:p w:rsidR="009F524E" w:rsidRPr="007F177D" w:rsidRDefault="009F524E" w:rsidP="00543FA8">
            <w:pPr>
              <w:pStyle w:val="ab"/>
              <w:jc w:val="center"/>
              <w:rPr>
                <w:color w:val="00B050"/>
              </w:rPr>
            </w:pPr>
            <w:r w:rsidRPr="007F177D">
              <w:rPr>
                <w:color w:val="00B050"/>
              </w:rPr>
              <w:t>80,0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7</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3.6</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Культурное развитие</w:t>
            </w:r>
          </w:p>
        </w:tc>
        <w:tc>
          <w:tcPr>
            <w:tcW w:w="1418" w:type="dxa"/>
          </w:tcPr>
          <w:p w:rsidR="009F524E" w:rsidRPr="007F177D" w:rsidRDefault="00123758" w:rsidP="00543FA8">
            <w:pPr>
              <w:pStyle w:val="ab"/>
              <w:jc w:val="center"/>
              <w:rPr>
                <w:color w:val="00B050"/>
              </w:rPr>
            </w:pPr>
            <w:r>
              <w:rPr>
                <w:color w:val="00B050"/>
              </w:rPr>
              <w:t>3</w:t>
            </w:r>
          </w:p>
        </w:tc>
        <w:tc>
          <w:tcPr>
            <w:tcW w:w="1134" w:type="dxa"/>
          </w:tcPr>
          <w:p w:rsidR="009F524E" w:rsidRPr="007F177D" w:rsidRDefault="009F524E" w:rsidP="00543FA8">
            <w:pPr>
              <w:pStyle w:val="ab"/>
              <w:jc w:val="center"/>
              <w:rPr>
                <w:color w:val="00B050"/>
              </w:rPr>
            </w:pPr>
            <w:r w:rsidRPr="007F177D">
              <w:rPr>
                <w:color w:val="00B050"/>
              </w:rPr>
              <w:t>85,0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8</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5.1</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Спорт</w:t>
            </w:r>
          </w:p>
        </w:tc>
        <w:tc>
          <w:tcPr>
            <w:tcW w:w="1418" w:type="dxa"/>
          </w:tcPr>
          <w:p w:rsidR="009F524E" w:rsidRPr="007F177D" w:rsidRDefault="009F524E" w:rsidP="00543FA8">
            <w:pPr>
              <w:pStyle w:val="ab"/>
              <w:jc w:val="center"/>
              <w:rPr>
                <w:color w:val="00B050"/>
              </w:rPr>
            </w:pPr>
            <w:r w:rsidRPr="007F177D">
              <w:rPr>
                <w:color w:val="00B050"/>
              </w:rPr>
              <w:t>3</w:t>
            </w:r>
          </w:p>
        </w:tc>
        <w:tc>
          <w:tcPr>
            <w:tcW w:w="1134" w:type="dxa"/>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9</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3.4</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rPr>
              <w:t>Здравоохранение</w:t>
            </w:r>
          </w:p>
        </w:tc>
        <w:tc>
          <w:tcPr>
            <w:tcW w:w="1418" w:type="dxa"/>
            <w:vAlign w:val="center"/>
          </w:tcPr>
          <w:p w:rsidR="009F524E" w:rsidRPr="007F177D" w:rsidRDefault="009F524E" w:rsidP="00543FA8">
            <w:pPr>
              <w:pStyle w:val="ab"/>
              <w:jc w:val="center"/>
              <w:rPr>
                <w:color w:val="00B050"/>
              </w:rPr>
            </w:pPr>
            <w:r w:rsidRPr="007F177D">
              <w:rPr>
                <w:color w:val="00B050"/>
              </w:rPr>
              <w:t>5</w:t>
            </w:r>
          </w:p>
        </w:tc>
        <w:tc>
          <w:tcPr>
            <w:tcW w:w="1134" w:type="dxa"/>
            <w:vAlign w:val="center"/>
          </w:tcPr>
          <w:p w:rsidR="009F524E" w:rsidRPr="007F177D" w:rsidRDefault="009F524E" w:rsidP="00543FA8">
            <w:pPr>
              <w:pStyle w:val="ab"/>
              <w:jc w:val="center"/>
              <w:rPr>
                <w:color w:val="00B050"/>
              </w:rPr>
            </w:pPr>
            <w:r w:rsidRPr="007F177D">
              <w:rPr>
                <w:color w:val="00B050"/>
              </w:rPr>
              <w:t>65,0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10</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3.1</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Коммунальное обслуживание</w:t>
            </w:r>
          </w:p>
        </w:tc>
        <w:tc>
          <w:tcPr>
            <w:tcW w:w="1418" w:type="dxa"/>
            <w:vAlign w:val="center"/>
          </w:tcPr>
          <w:p w:rsidR="009F524E" w:rsidRPr="007F177D" w:rsidRDefault="009F524E" w:rsidP="00543FA8">
            <w:pPr>
              <w:pStyle w:val="ab"/>
              <w:jc w:val="center"/>
              <w:rPr>
                <w:color w:val="00B050"/>
              </w:rPr>
            </w:pPr>
            <w:r w:rsidRPr="007F177D">
              <w:rPr>
                <w:color w:val="00B050"/>
              </w:rPr>
              <w:t>1</w:t>
            </w:r>
          </w:p>
        </w:tc>
        <w:tc>
          <w:tcPr>
            <w:tcW w:w="1134" w:type="dxa"/>
            <w:vAlign w:val="center"/>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11</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3.3</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Бытовое обслуживание</w:t>
            </w:r>
          </w:p>
        </w:tc>
        <w:tc>
          <w:tcPr>
            <w:tcW w:w="1418" w:type="dxa"/>
            <w:vAlign w:val="center"/>
          </w:tcPr>
          <w:p w:rsidR="009F524E" w:rsidRPr="007F177D" w:rsidRDefault="009F524E" w:rsidP="00543FA8">
            <w:pPr>
              <w:pStyle w:val="ab"/>
              <w:jc w:val="center"/>
              <w:rPr>
                <w:color w:val="00B050"/>
              </w:rPr>
            </w:pPr>
            <w:r w:rsidRPr="007F177D">
              <w:rPr>
                <w:color w:val="00B050"/>
              </w:rPr>
              <w:t>2</w:t>
            </w:r>
          </w:p>
        </w:tc>
        <w:tc>
          <w:tcPr>
            <w:tcW w:w="1134" w:type="dxa"/>
            <w:vAlign w:val="center"/>
          </w:tcPr>
          <w:p w:rsidR="009F524E" w:rsidRPr="007F177D" w:rsidRDefault="009F524E" w:rsidP="00543FA8">
            <w:pPr>
              <w:pStyle w:val="ab"/>
              <w:jc w:val="center"/>
              <w:rPr>
                <w:color w:val="00B050"/>
              </w:rPr>
            </w:pPr>
            <w:r w:rsidRPr="007F177D">
              <w:rPr>
                <w:color w:val="00B050"/>
              </w:rPr>
              <w:t>80,0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lastRenderedPageBreak/>
              <w:t>12</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3.7</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Религиозное использование</w:t>
            </w:r>
          </w:p>
        </w:tc>
        <w:tc>
          <w:tcPr>
            <w:tcW w:w="1418" w:type="dxa"/>
            <w:vAlign w:val="center"/>
          </w:tcPr>
          <w:p w:rsidR="009F524E" w:rsidRPr="007F177D" w:rsidRDefault="009F524E" w:rsidP="00543FA8">
            <w:pPr>
              <w:pStyle w:val="ab"/>
              <w:jc w:val="center"/>
              <w:rPr>
                <w:color w:val="00B050"/>
              </w:rPr>
            </w:pPr>
            <w:r w:rsidRPr="007F177D">
              <w:rPr>
                <w:color w:val="00B050"/>
              </w:rPr>
              <w:t>2</w:t>
            </w:r>
          </w:p>
        </w:tc>
        <w:tc>
          <w:tcPr>
            <w:tcW w:w="1134" w:type="dxa"/>
            <w:vAlign w:val="center"/>
          </w:tcPr>
          <w:p w:rsidR="009F524E" w:rsidRPr="007F177D" w:rsidRDefault="009F524E" w:rsidP="00543FA8">
            <w:pPr>
              <w:pStyle w:val="ab"/>
              <w:jc w:val="center"/>
              <w:rPr>
                <w:color w:val="00B050"/>
              </w:rPr>
            </w:pPr>
            <w:r w:rsidRPr="007F177D">
              <w:rPr>
                <w:color w:val="00B050"/>
              </w:rPr>
              <w:t>85,0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13</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3.10.1</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Амбулаторное ветеринарное обслуживание</w:t>
            </w:r>
          </w:p>
        </w:tc>
        <w:tc>
          <w:tcPr>
            <w:tcW w:w="1418" w:type="dxa"/>
            <w:vAlign w:val="center"/>
          </w:tcPr>
          <w:p w:rsidR="009F524E" w:rsidRPr="007F177D" w:rsidRDefault="009F524E" w:rsidP="00543FA8">
            <w:pPr>
              <w:pStyle w:val="ab"/>
              <w:jc w:val="center"/>
              <w:rPr>
                <w:color w:val="00B050"/>
              </w:rPr>
            </w:pPr>
            <w:r w:rsidRPr="007F177D">
              <w:rPr>
                <w:color w:val="00B050"/>
              </w:rPr>
              <w:t>2</w:t>
            </w:r>
          </w:p>
        </w:tc>
        <w:tc>
          <w:tcPr>
            <w:tcW w:w="1134" w:type="dxa"/>
            <w:vAlign w:val="center"/>
          </w:tcPr>
          <w:p w:rsidR="009F524E" w:rsidRPr="007F177D" w:rsidRDefault="009F524E" w:rsidP="00543FA8">
            <w:pPr>
              <w:pStyle w:val="ab"/>
              <w:jc w:val="center"/>
              <w:rPr>
                <w:color w:val="00B050"/>
              </w:rPr>
            </w:pPr>
            <w:r w:rsidRPr="007F177D">
              <w:rPr>
                <w:color w:val="00B050"/>
              </w:rPr>
              <w:t>95,0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14</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4.6</w:t>
            </w:r>
          </w:p>
        </w:tc>
        <w:tc>
          <w:tcPr>
            <w:tcW w:w="5103" w:type="dxa"/>
            <w:gridSpan w:val="2"/>
            <w:vAlign w:val="center"/>
          </w:tcPr>
          <w:p w:rsidR="009F524E" w:rsidRPr="007F177D" w:rsidRDefault="009F524E" w:rsidP="00543FA8">
            <w:pPr>
              <w:pStyle w:val="ab"/>
              <w:rPr>
                <w:color w:val="00B050"/>
                <w:shd w:val="clear" w:color="auto" w:fill="FFFFFF"/>
              </w:rPr>
            </w:pPr>
            <w:r w:rsidRPr="007F177D">
              <w:rPr>
                <w:color w:val="00B050"/>
                <w:shd w:val="clear" w:color="auto" w:fill="FFFFFF"/>
              </w:rPr>
              <w:t>Общественное питание</w:t>
            </w:r>
          </w:p>
        </w:tc>
        <w:tc>
          <w:tcPr>
            <w:tcW w:w="1418" w:type="dxa"/>
            <w:vAlign w:val="center"/>
          </w:tcPr>
          <w:p w:rsidR="009F524E" w:rsidRPr="007F177D" w:rsidRDefault="009F524E" w:rsidP="00543FA8">
            <w:pPr>
              <w:pStyle w:val="ab"/>
              <w:jc w:val="center"/>
              <w:rPr>
                <w:color w:val="00B050"/>
                <w:lang w:val="en-US"/>
              </w:rPr>
            </w:pPr>
            <w:r w:rsidRPr="007F177D">
              <w:rPr>
                <w:color w:val="00B050"/>
                <w:lang w:val="en-US"/>
              </w:rPr>
              <w:t>2</w:t>
            </w:r>
          </w:p>
        </w:tc>
        <w:tc>
          <w:tcPr>
            <w:tcW w:w="1134" w:type="dxa"/>
            <w:vAlign w:val="center"/>
          </w:tcPr>
          <w:p w:rsidR="009F524E" w:rsidRPr="007F177D" w:rsidRDefault="009F524E" w:rsidP="00543FA8">
            <w:pPr>
              <w:pStyle w:val="ab"/>
              <w:jc w:val="center"/>
              <w:rPr>
                <w:color w:val="00B050"/>
              </w:rPr>
            </w:pPr>
            <w:r w:rsidRPr="007F177D">
              <w:rPr>
                <w:color w:val="00B050"/>
              </w:rPr>
              <w:t>80,0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15</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4.3</w:t>
            </w:r>
          </w:p>
        </w:tc>
        <w:tc>
          <w:tcPr>
            <w:tcW w:w="5103" w:type="dxa"/>
            <w:gridSpan w:val="2"/>
            <w:vAlign w:val="center"/>
          </w:tcPr>
          <w:p w:rsidR="009F524E" w:rsidRPr="007F177D" w:rsidRDefault="009F524E" w:rsidP="00543FA8">
            <w:pPr>
              <w:pStyle w:val="ab"/>
              <w:rPr>
                <w:iCs/>
                <w:color w:val="00B050"/>
                <w:shd w:val="clear" w:color="auto" w:fill="FFFFFF"/>
              </w:rPr>
            </w:pPr>
            <w:r w:rsidRPr="007F177D">
              <w:rPr>
                <w:color w:val="00B050"/>
                <w:shd w:val="clear" w:color="auto" w:fill="FFFFFF"/>
              </w:rPr>
              <w:t>Рынки</w:t>
            </w:r>
          </w:p>
        </w:tc>
        <w:tc>
          <w:tcPr>
            <w:tcW w:w="1418" w:type="dxa"/>
            <w:vAlign w:val="center"/>
          </w:tcPr>
          <w:p w:rsidR="009F524E" w:rsidRPr="007F177D" w:rsidRDefault="009F524E" w:rsidP="00543FA8">
            <w:pPr>
              <w:pStyle w:val="ab"/>
              <w:jc w:val="center"/>
              <w:rPr>
                <w:color w:val="00B050"/>
              </w:rPr>
            </w:pPr>
            <w:r w:rsidRPr="007F177D">
              <w:rPr>
                <w:color w:val="00B050"/>
              </w:rPr>
              <w:t>1</w:t>
            </w:r>
          </w:p>
        </w:tc>
        <w:tc>
          <w:tcPr>
            <w:tcW w:w="1134" w:type="dxa"/>
            <w:vAlign w:val="center"/>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16</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4.4</w:t>
            </w:r>
          </w:p>
        </w:tc>
        <w:tc>
          <w:tcPr>
            <w:tcW w:w="5103" w:type="dxa"/>
            <w:gridSpan w:val="2"/>
            <w:vAlign w:val="center"/>
          </w:tcPr>
          <w:p w:rsidR="009F524E" w:rsidRPr="007F177D" w:rsidRDefault="009F524E" w:rsidP="00543FA8">
            <w:pPr>
              <w:pStyle w:val="ab"/>
              <w:rPr>
                <w:iCs/>
                <w:color w:val="00B050"/>
                <w:shd w:val="clear" w:color="auto" w:fill="FFFFFF"/>
              </w:rPr>
            </w:pPr>
            <w:r w:rsidRPr="007F177D">
              <w:rPr>
                <w:color w:val="00B050"/>
                <w:shd w:val="clear" w:color="auto" w:fill="FFFFFF"/>
              </w:rPr>
              <w:t>Магазины</w:t>
            </w:r>
          </w:p>
        </w:tc>
        <w:tc>
          <w:tcPr>
            <w:tcW w:w="1418" w:type="dxa"/>
            <w:vAlign w:val="center"/>
          </w:tcPr>
          <w:p w:rsidR="009F524E" w:rsidRPr="007F177D" w:rsidRDefault="009F524E" w:rsidP="00543FA8">
            <w:pPr>
              <w:pStyle w:val="ab"/>
              <w:jc w:val="center"/>
              <w:rPr>
                <w:iCs/>
                <w:color w:val="00B050"/>
                <w:shd w:val="clear" w:color="auto" w:fill="FFFFFF"/>
                <w:lang w:val="en-US"/>
              </w:rPr>
            </w:pPr>
            <w:r w:rsidRPr="007F177D">
              <w:rPr>
                <w:iCs/>
                <w:color w:val="00B050"/>
                <w:shd w:val="clear" w:color="auto" w:fill="FFFFFF"/>
                <w:lang w:val="en-US"/>
              </w:rPr>
              <w:t>3</w:t>
            </w:r>
          </w:p>
        </w:tc>
        <w:tc>
          <w:tcPr>
            <w:tcW w:w="1134" w:type="dxa"/>
            <w:vAlign w:val="center"/>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17</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4.5</w:t>
            </w:r>
          </w:p>
        </w:tc>
        <w:tc>
          <w:tcPr>
            <w:tcW w:w="5103" w:type="dxa"/>
            <w:gridSpan w:val="2"/>
            <w:vAlign w:val="center"/>
          </w:tcPr>
          <w:p w:rsidR="009F524E" w:rsidRPr="007F177D" w:rsidRDefault="009F524E" w:rsidP="00543FA8">
            <w:pPr>
              <w:pStyle w:val="ab"/>
              <w:rPr>
                <w:iCs/>
                <w:color w:val="00B050"/>
                <w:shd w:val="clear" w:color="auto" w:fill="FFFFFF"/>
              </w:rPr>
            </w:pPr>
            <w:r w:rsidRPr="007F177D">
              <w:rPr>
                <w:color w:val="00B050"/>
                <w:shd w:val="clear" w:color="auto" w:fill="FFFFFF"/>
              </w:rPr>
              <w:t>Банковская и страховая деятельность</w:t>
            </w:r>
          </w:p>
        </w:tc>
        <w:tc>
          <w:tcPr>
            <w:tcW w:w="1418" w:type="dxa"/>
            <w:vAlign w:val="center"/>
          </w:tcPr>
          <w:p w:rsidR="009F524E" w:rsidRPr="007F177D" w:rsidRDefault="009F524E" w:rsidP="00543FA8">
            <w:pPr>
              <w:pStyle w:val="ab"/>
              <w:jc w:val="center"/>
              <w:rPr>
                <w:iCs/>
                <w:color w:val="00B050"/>
                <w:shd w:val="clear" w:color="auto" w:fill="FFFFFF"/>
                <w:lang w:val="en-US"/>
              </w:rPr>
            </w:pPr>
            <w:r w:rsidRPr="007F177D">
              <w:rPr>
                <w:iCs/>
                <w:color w:val="00B050"/>
                <w:shd w:val="clear" w:color="auto" w:fill="FFFFFF"/>
                <w:lang w:val="en-US"/>
              </w:rPr>
              <w:t>2</w:t>
            </w:r>
          </w:p>
        </w:tc>
        <w:tc>
          <w:tcPr>
            <w:tcW w:w="1134" w:type="dxa"/>
            <w:vAlign w:val="center"/>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18</w:t>
            </w:r>
          </w:p>
        </w:tc>
        <w:tc>
          <w:tcPr>
            <w:tcW w:w="1220" w:type="dxa"/>
            <w:vAlign w:val="center"/>
          </w:tcPr>
          <w:p w:rsidR="009F524E" w:rsidRPr="007F177D" w:rsidRDefault="009F524E" w:rsidP="00543FA8">
            <w:pPr>
              <w:pStyle w:val="ab"/>
              <w:jc w:val="center"/>
              <w:rPr>
                <w:color w:val="00B050"/>
                <w:szCs w:val="22"/>
                <w:shd w:val="clear" w:color="auto" w:fill="FFFFFF"/>
              </w:rPr>
            </w:pPr>
            <w:r w:rsidRPr="007F177D">
              <w:rPr>
                <w:color w:val="00B050"/>
                <w:szCs w:val="22"/>
              </w:rPr>
              <w:t>4.7</w:t>
            </w:r>
          </w:p>
        </w:tc>
        <w:tc>
          <w:tcPr>
            <w:tcW w:w="5103" w:type="dxa"/>
            <w:gridSpan w:val="2"/>
            <w:vAlign w:val="center"/>
          </w:tcPr>
          <w:p w:rsidR="009F524E" w:rsidRPr="007F177D" w:rsidRDefault="009F524E" w:rsidP="00543FA8">
            <w:pPr>
              <w:pStyle w:val="ab"/>
              <w:rPr>
                <w:color w:val="00B050"/>
                <w:szCs w:val="22"/>
                <w:shd w:val="clear" w:color="auto" w:fill="FFFFFF"/>
              </w:rPr>
            </w:pPr>
            <w:r w:rsidRPr="007F177D">
              <w:rPr>
                <w:color w:val="00B050"/>
                <w:szCs w:val="22"/>
              </w:rPr>
              <w:t>Гостиничное обслуживание</w:t>
            </w:r>
          </w:p>
        </w:tc>
        <w:tc>
          <w:tcPr>
            <w:tcW w:w="1418" w:type="dxa"/>
            <w:vAlign w:val="center"/>
          </w:tcPr>
          <w:p w:rsidR="009F524E" w:rsidRPr="007F177D" w:rsidRDefault="009F524E" w:rsidP="00543FA8">
            <w:pPr>
              <w:pStyle w:val="ab"/>
              <w:jc w:val="center"/>
              <w:rPr>
                <w:iCs/>
                <w:color w:val="00B050"/>
                <w:szCs w:val="22"/>
                <w:shd w:val="clear" w:color="auto" w:fill="FFFFFF"/>
                <w:lang w:val="en-US"/>
              </w:rPr>
            </w:pPr>
            <w:r w:rsidRPr="007F177D">
              <w:rPr>
                <w:iCs/>
                <w:color w:val="00B050"/>
                <w:szCs w:val="22"/>
                <w:shd w:val="clear" w:color="auto" w:fill="FFFFFF"/>
                <w:lang w:val="en-US"/>
              </w:rPr>
              <w:t>8</w:t>
            </w:r>
          </w:p>
        </w:tc>
        <w:tc>
          <w:tcPr>
            <w:tcW w:w="1134" w:type="dxa"/>
            <w:vAlign w:val="center"/>
          </w:tcPr>
          <w:p w:rsidR="009F524E" w:rsidRPr="007F177D" w:rsidRDefault="009F524E" w:rsidP="00543FA8">
            <w:pPr>
              <w:pStyle w:val="ab"/>
              <w:jc w:val="center"/>
              <w:rPr>
                <w:color w:val="00B050"/>
                <w:szCs w:val="22"/>
                <w:lang w:val="en-US"/>
              </w:rPr>
            </w:pPr>
            <w:r w:rsidRPr="007F177D">
              <w:rPr>
                <w:color w:val="00B050"/>
                <w:szCs w:val="22"/>
              </w:rPr>
              <w:t>85,</w:t>
            </w:r>
            <w:r w:rsidRPr="007F177D">
              <w:rPr>
                <w:color w:val="00B050"/>
                <w:szCs w:val="22"/>
                <w:lang w:val="en-US"/>
              </w:rPr>
              <w:t>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19</w:t>
            </w:r>
          </w:p>
        </w:tc>
        <w:tc>
          <w:tcPr>
            <w:tcW w:w="1220" w:type="dxa"/>
            <w:vAlign w:val="center"/>
          </w:tcPr>
          <w:p w:rsidR="009F524E" w:rsidRPr="007F177D" w:rsidRDefault="009F524E" w:rsidP="00543FA8">
            <w:pPr>
              <w:pStyle w:val="ab"/>
              <w:jc w:val="center"/>
              <w:rPr>
                <w:color w:val="00B050"/>
              </w:rPr>
            </w:pPr>
            <w:r w:rsidRPr="007F177D">
              <w:rPr>
                <w:rFonts w:eastAsiaTheme="minorHAnsi"/>
                <w:color w:val="00B050"/>
              </w:rPr>
              <w:t>12.0</w:t>
            </w:r>
          </w:p>
        </w:tc>
        <w:tc>
          <w:tcPr>
            <w:tcW w:w="5103" w:type="dxa"/>
            <w:gridSpan w:val="2"/>
            <w:vAlign w:val="center"/>
          </w:tcPr>
          <w:p w:rsidR="009F524E" w:rsidRPr="007F177D" w:rsidRDefault="009F524E" w:rsidP="00543FA8">
            <w:pPr>
              <w:pStyle w:val="ab"/>
              <w:rPr>
                <w:color w:val="00B050"/>
              </w:rPr>
            </w:pPr>
            <w:r w:rsidRPr="007F177D">
              <w:rPr>
                <w:color w:val="00B050"/>
              </w:rPr>
              <w:t>Земельные участки общего пользования</w:t>
            </w:r>
          </w:p>
        </w:tc>
        <w:tc>
          <w:tcPr>
            <w:tcW w:w="1418" w:type="dxa"/>
            <w:vAlign w:val="center"/>
          </w:tcPr>
          <w:p w:rsidR="009F524E" w:rsidRPr="007F177D" w:rsidRDefault="009F524E" w:rsidP="00543FA8">
            <w:pPr>
              <w:pStyle w:val="ab"/>
              <w:jc w:val="center"/>
              <w:rPr>
                <w:color w:val="00B050"/>
              </w:rPr>
            </w:pPr>
            <w:r w:rsidRPr="007F177D">
              <w:rPr>
                <w:color w:val="00B050"/>
              </w:rPr>
              <w:t>1</w:t>
            </w:r>
          </w:p>
        </w:tc>
        <w:tc>
          <w:tcPr>
            <w:tcW w:w="1134" w:type="dxa"/>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20</w:t>
            </w:r>
          </w:p>
        </w:tc>
        <w:tc>
          <w:tcPr>
            <w:tcW w:w="1220" w:type="dxa"/>
            <w:vAlign w:val="center"/>
          </w:tcPr>
          <w:p w:rsidR="009F524E" w:rsidRPr="007F177D" w:rsidRDefault="009F524E" w:rsidP="00543FA8">
            <w:pPr>
              <w:pStyle w:val="ab"/>
              <w:jc w:val="center"/>
              <w:rPr>
                <w:rFonts w:eastAsiaTheme="minorHAnsi"/>
                <w:color w:val="00B050"/>
              </w:rPr>
            </w:pPr>
            <w:r w:rsidRPr="007F177D">
              <w:rPr>
                <w:color w:val="00B050"/>
              </w:rPr>
              <w:t>3.2</w:t>
            </w:r>
          </w:p>
        </w:tc>
        <w:tc>
          <w:tcPr>
            <w:tcW w:w="5103" w:type="dxa"/>
            <w:gridSpan w:val="2"/>
            <w:vAlign w:val="center"/>
          </w:tcPr>
          <w:p w:rsidR="009F524E" w:rsidRPr="007F177D" w:rsidRDefault="009F524E" w:rsidP="00543FA8">
            <w:pPr>
              <w:pStyle w:val="ab"/>
              <w:rPr>
                <w:color w:val="00B050"/>
              </w:rPr>
            </w:pPr>
            <w:r w:rsidRPr="007F177D">
              <w:rPr>
                <w:color w:val="00B050"/>
              </w:rPr>
              <w:t>Социальное обслуживание</w:t>
            </w:r>
          </w:p>
        </w:tc>
        <w:tc>
          <w:tcPr>
            <w:tcW w:w="1418" w:type="dxa"/>
            <w:vAlign w:val="center"/>
          </w:tcPr>
          <w:p w:rsidR="009F524E" w:rsidRPr="007F177D" w:rsidRDefault="009F524E" w:rsidP="00543FA8">
            <w:pPr>
              <w:pStyle w:val="ab"/>
              <w:jc w:val="center"/>
              <w:rPr>
                <w:color w:val="00B050"/>
              </w:rPr>
            </w:pPr>
            <w:r w:rsidRPr="007F177D">
              <w:rPr>
                <w:color w:val="00B050"/>
              </w:rPr>
              <w:t>3</w:t>
            </w:r>
          </w:p>
        </w:tc>
        <w:tc>
          <w:tcPr>
            <w:tcW w:w="1134" w:type="dxa"/>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21</w:t>
            </w:r>
          </w:p>
        </w:tc>
        <w:tc>
          <w:tcPr>
            <w:tcW w:w="1220" w:type="dxa"/>
            <w:vAlign w:val="center"/>
          </w:tcPr>
          <w:p w:rsidR="009F524E" w:rsidRPr="007F177D" w:rsidRDefault="009F524E" w:rsidP="00543FA8">
            <w:pPr>
              <w:pStyle w:val="ab"/>
              <w:jc w:val="center"/>
              <w:rPr>
                <w:color w:val="00B050"/>
              </w:rPr>
            </w:pPr>
            <w:r w:rsidRPr="007F177D">
              <w:rPr>
                <w:color w:val="00B050"/>
              </w:rPr>
              <w:t>3.1.1</w:t>
            </w:r>
          </w:p>
        </w:tc>
        <w:tc>
          <w:tcPr>
            <w:tcW w:w="5103" w:type="dxa"/>
            <w:gridSpan w:val="2"/>
            <w:vAlign w:val="center"/>
          </w:tcPr>
          <w:p w:rsidR="009F524E" w:rsidRPr="007F177D" w:rsidRDefault="009F524E" w:rsidP="00543FA8">
            <w:pPr>
              <w:pStyle w:val="ab"/>
              <w:rPr>
                <w:color w:val="00B050"/>
              </w:rPr>
            </w:pPr>
            <w:r w:rsidRPr="007F177D">
              <w:rPr>
                <w:color w:val="00B050"/>
              </w:rPr>
              <w:t>Предоставление коммунальных услуг</w:t>
            </w:r>
          </w:p>
        </w:tc>
        <w:tc>
          <w:tcPr>
            <w:tcW w:w="1418" w:type="dxa"/>
            <w:vAlign w:val="center"/>
          </w:tcPr>
          <w:p w:rsidR="009F524E" w:rsidRPr="007F177D" w:rsidRDefault="009F524E" w:rsidP="00543FA8">
            <w:pPr>
              <w:pStyle w:val="ab"/>
              <w:jc w:val="center"/>
              <w:rPr>
                <w:color w:val="00B050"/>
              </w:rPr>
            </w:pPr>
            <w:r w:rsidRPr="007F177D">
              <w:rPr>
                <w:color w:val="00B050"/>
              </w:rPr>
              <w:t>3</w:t>
            </w:r>
          </w:p>
        </w:tc>
        <w:tc>
          <w:tcPr>
            <w:tcW w:w="1134" w:type="dxa"/>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22</w:t>
            </w:r>
          </w:p>
        </w:tc>
        <w:tc>
          <w:tcPr>
            <w:tcW w:w="1220" w:type="dxa"/>
            <w:vAlign w:val="center"/>
          </w:tcPr>
          <w:p w:rsidR="009F524E" w:rsidRPr="007F177D" w:rsidRDefault="009F524E" w:rsidP="00543FA8">
            <w:pPr>
              <w:pStyle w:val="ab"/>
              <w:jc w:val="center"/>
              <w:rPr>
                <w:color w:val="00B050"/>
              </w:rPr>
            </w:pPr>
            <w:r w:rsidRPr="007F177D">
              <w:rPr>
                <w:color w:val="00B050"/>
              </w:rPr>
              <w:t>3.5.2</w:t>
            </w:r>
          </w:p>
        </w:tc>
        <w:tc>
          <w:tcPr>
            <w:tcW w:w="5103" w:type="dxa"/>
            <w:gridSpan w:val="2"/>
            <w:vAlign w:val="center"/>
          </w:tcPr>
          <w:p w:rsidR="009F524E" w:rsidRPr="007F177D" w:rsidRDefault="009F524E" w:rsidP="00543FA8">
            <w:pPr>
              <w:pStyle w:val="ab"/>
              <w:rPr>
                <w:color w:val="00B050"/>
              </w:rPr>
            </w:pPr>
            <w:r w:rsidRPr="007F177D">
              <w:rPr>
                <w:color w:val="00B050"/>
              </w:rPr>
              <w:t>Среднее и высшее профессиональное образование</w:t>
            </w:r>
          </w:p>
        </w:tc>
        <w:tc>
          <w:tcPr>
            <w:tcW w:w="1418" w:type="dxa"/>
          </w:tcPr>
          <w:p w:rsidR="009F524E" w:rsidRPr="007F177D" w:rsidRDefault="009F524E" w:rsidP="00543FA8">
            <w:pPr>
              <w:pStyle w:val="ab"/>
              <w:jc w:val="center"/>
              <w:rPr>
                <w:color w:val="00B050"/>
              </w:rPr>
            </w:pPr>
            <w:r w:rsidRPr="007F177D">
              <w:rPr>
                <w:color w:val="00B050"/>
              </w:rPr>
              <w:t>4</w:t>
            </w:r>
          </w:p>
        </w:tc>
        <w:tc>
          <w:tcPr>
            <w:tcW w:w="1134" w:type="dxa"/>
          </w:tcPr>
          <w:p w:rsidR="009F524E" w:rsidRPr="007F177D" w:rsidRDefault="009F524E" w:rsidP="00543FA8">
            <w:pPr>
              <w:pStyle w:val="ab"/>
              <w:jc w:val="center"/>
              <w:rPr>
                <w:color w:val="00B050"/>
              </w:rPr>
            </w:pPr>
            <w:r w:rsidRPr="007F177D">
              <w:rPr>
                <w:color w:val="00B050"/>
              </w:rPr>
              <w:t>80,0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23</w:t>
            </w:r>
          </w:p>
        </w:tc>
        <w:tc>
          <w:tcPr>
            <w:tcW w:w="1220" w:type="dxa"/>
            <w:vAlign w:val="center"/>
          </w:tcPr>
          <w:p w:rsidR="009F524E" w:rsidRPr="007F177D" w:rsidRDefault="009F524E" w:rsidP="00543FA8">
            <w:pPr>
              <w:pStyle w:val="ab"/>
              <w:jc w:val="center"/>
              <w:rPr>
                <w:color w:val="00B050"/>
                <w:shd w:val="clear" w:color="auto" w:fill="FFFFFF"/>
              </w:rPr>
            </w:pPr>
            <w:r w:rsidRPr="007F177D">
              <w:rPr>
                <w:color w:val="00B050"/>
              </w:rPr>
              <w:t>3.2.3</w:t>
            </w:r>
          </w:p>
        </w:tc>
        <w:tc>
          <w:tcPr>
            <w:tcW w:w="5103" w:type="dxa"/>
            <w:gridSpan w:val="2"/>
            <w:vAlign w:val="center"/>
          </w:tcPr>
          <w:p w:rsidR="009F524E" w:rsidRPr="007F177D" w:rsidRDefault="009F524E" w:rsidP="00543FA8">
            <w:pPr>
              <w:pStyle w:val="ab"/>
              <w:rPr>
                <w:color w:val="00B050"/>
                <w:shd w:val="clear" w:color="auto" w:fill="FFFFFF"/>
              </w:rPr>
            </w:pPr>
            <w:bookmarkStart w:id="51" w:name="sub_1323"/>
            <w:r w:rsidRPr="007F177D">
              <w:rPr>
                <w:color w:val="00B050"/>
              </w:rPr>
              <w:t>Оказание услуг связи</w:t>
            </w:r>
            <w:bookmarkEnd w:id="51"/>
          </w:p>
        </w:tc>
        <w:tc>
          <w:tcPr>
            <w:tcW w:w="1418" w:type="dxa"/>
            <w:vAlign w:val="center"/>
          </w:tcPr>
          <w:p w:rsidR="009F524E" w:rsidRPr="007F177D" w:rsidRDefault="009F524E" w:rsidP="00543FA8">
            <w:pPr>
              <w:pStyle w:val="ab"/>
              <w:jc w:val="center"/>
              <w:rPr>
                <w:color w:val="00B050"/>
              </w:rPr>
            </w:pPr>
            <w:r w:rsidRPr="007F177D">
              <w:rPr>
                <w:color w:val="00B050"/>
              </w:rPr>
              <w:t>5</w:t>
            </w:r>
          </w:p>
        </w:tc>
        <w:tc>
          <w:tcPr>
            <w:tcW w:w="1134" w:type="dxa"/>
          </w:tcPr>
          <w:p w:rsidR="009F524E" w:rsidRPr="007F177D" w:rsidRDefault="009F524E" w:rsidP="00543FA8">
            <w:pPr>
              <w:pStyle w:val="ab"/>
              <w:jc w:val="center"/>
              <w:rPr>
                <w:color w:val="00B050"/>
              </w:rPr>
            </w:pPr>
            <w:r w:rsidRPr="007F177D">
              <w:rPr>
                <w:color w:val="00B050"/>
              </w:rPr>
              <w:t>80,0</w:t>
            </w:r>
          </w:p>
        </w:tc>
      </w:tr>
      <w:tr w:rsidR="009F524E" w:rsidRPr="007F177D" w:rsidTr="007F746A">
        <w:tc>
          <w:tcPr>
            <w:tcW w:w="589"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24</w:t>
            </w:r>
          </w:p>
        </w:tc>
        <w:tc>
          <w:tcPr>
            <w:tcW w:w="1220" w:type="dxa"/>
            <w:vAlign w:val="center"/>
          </w:tcPr>
          <w:p w:rsidR="009F524E" w:rsidRPr="007F177D" w:rsidRDefault="009F524E" w:rsidP="00543FA8">
            <w:pPr>
              <w:pStyle w:val="ab"/>
              <w:jc w:val="center"/>
              <w:rPr>
                <w:color w:val="00B050"/>
              </w:rPr>
            </w:pPr>
            <w:r w:rsidRPr="007F177D">
              <w:rPr>
                <w:color w:val="00B050"/>
              </w:rPr>
              <w:t>7.2.2</w:t>
            </w:r>
          </w:p>
        </w:tc>
        <w:tc>
          <w:tcPr>
            <w:tcW w:w="5103" w:type="dxa"/>
            <w:gridSpan w:val="2"/>
            <w:vAlign w:val="center"/>
          </w:tcPr>
          <w:p w:rsidR="009F524E" w:rsidRPr="007F177D" w:rsidRDefault="009F524E" w:rsidP="00543FA8">
            <w:pPr>
              <w:pStyle w:val="ab"/>
              <w:rPr>
                <w:color w:val="00B050"/>
              </w:rPr>
            </w:pPr>
            <w:bookmarkStart w:id="52" w:name="sub_1722"/>
            <w:r w:rsidRPr="007F177D">
              <w:rPr>
                <w:color w:val="00B050"/>
              </w:rPr>
              <w:t>Обслуживание перевозок пассажиров</w:t>
            </w:r>
            <w:bookmarkEnd w:id="52"/>
          </w:p>
        </w:tc>
        <w:tc>
          <w:tcPr>
            <w:tcW w:w="1418" w:type="dxa"/>
            <w:vAlign w:val="center"/>
          </w:tcPr>
          <w:p w:rsidR="009F524E" w:rsidRPr="007F177D" w:rsidRDefault="009F524E" w:rsidP="00543FA8">
            <w:pPr>
              <w:pStyle w:val="ab"/>
              <w:jc w:val="center"/>
              <w:rPr>
                <w:color w:val="00B050"/>
              </w:rPr>
            </w:pPr>
            <w:r w:rsidRPr="007F177D">
              <w:rPr>
                <w:color w:val="00B050"/>
              </w:rPr>
              <w:t>3</w:t>
            </w:r>
          </w:p>
        </w:tc>
        <w:tc>
          <w:tcPr>
            <w:tcW w:w="1134" w:type="dxa"/>
          </w:tcPr>
          <w:p w:rsidR="009F524E" w:rsidRPr="007F177D" w:rsidRDefault="009F524E" w:rsidP="00543FA8">
            <w:pPr>
              <w:pStyle w:val="ab"/>
              <w:jc w:val="center"/>
              <w:rPr>
                <w:color w:val="00B050"/>
              </w:rPr>
            </w:pPr>
            <w:r w:rsidRPr="007F177D">
              <w:rPr>
                <w:color w:val="00B050"/>
              </w:rPr>
              <w:t>60,0</w:t>
            </w:r>
          </w:p>
        </w:tc>
      </w:tr>
      <w:tr w:rsidR="009F524E" w:rsidRPr="007F177D" w:rsidTr="007F746A">
        <w:tc>
          <w:tcPr>
            <w:tcW w:w="589" w:type="dxa"/>
            <w:vAlign w:val="center"/>
          </w:tcPr>
          <w:p w:rsidR="009F524E" w:rsidRPr="007F177D" w:rsidRDefault="009F524E" w:rsidP="00F60518">
            <w:pPr>
              <w:pStyle w:val="ab"/>
              <w:jc w:val="center"/>
              <w:rPr>
                <w:color w:val="00B050"/>
                <w:shd w:val="clear" w:color="auto" w:fill="FFFFFF"/>
              </w:rPr>
            </w:pPr>
            <w:r>
              <w:rPr>
                <w:color w:val="00B050"/>
                <w:shd w:val="clear" w:color="auto" w:fill="FFFFFF"/>
              </w:rPr>
              <w:t>25</w:t>
            </w:r>
          </w:p>
        </w:tc>
        <w:tc>
          <w:tcPr>
            <w:tcW w:w="1220" w:type="dxa"/>
            <w:vAlign w:val="center"/>
          </w:tcPr>
          <w:p w:rsidR="009F524E" w:rsidRPr="007F177D" w:rsidRDefault="009F524E" w:rsidP="00F60518">
            <w:pPr>
              <w:pStyle w:val="ab"/>
              <w:jc w:val="center"/>
              <w:rPr>
                <w:color w:val="00B050"/>
                <w:shd w:val="clear" w:color="auto" w:fill="FFFFFF"/>
              </w:rPr>
            </w:pPr>
            <w:r w:rsidRPr="007F177D">
              <w:rPr>
                <w:color w:val="00B050"/>
                <w:shd w:val="clear" w:color="auto" w:fill="FFFFFF"/>
              </w:rPr>
              <w:t>4.9.1</w:t>
            </w:r>
          </w:p>
        </w:tc>
        <w:tc>
          <w:tcPr>
            <w:tcW w:w="5103" w:type="dxa"/>
            <w:gridSpan w:val="2"/>
            <w:vAlign w:val="center"/>
          </w:tcPr>
          <w:p w:rsidR="009F524E" w:rsidRPr="007F177D" w:rsidRDefault="009F524E" w:rsidP="00F60518">
            <w:pPr>
              <w:pStyle w:val="ab"/>
              <w:rPr>
                <w:color w:val="00B050"/>
                <w:shd w:val="clear" w:color="auto" w:fill="FFFFFF"/>
              </w:rPr>
            </w:pPr>
            <w:r w:rsidRPr="007F177D">
              <w:rPr>
                <w:color w:val="00B050"/>
                <w:shd w:val="clear" w:color="auto" w:fill="FFFFFF"/>
              </w:rPr>
              <w:t>Объекты дорожного сервиса</w:t>
            </w:r>
          </w:p>
        </w:tc>
        <w:tc>
          <w:tcPr>
            <w:tcW w:w="1418" w:type="dxa"/>
            <w:vAlign w:val="center"/>
          </w:tcPr>
          <w:p w:rsidR="009F524E" w:rsidRPr="007F177D" w:rsidRDefault="009F524E" w:rsidP="00F60518">
            <w:pPr>
              <w:pStyle w:val="ab"/>
              <w:jc w:val="center"/>
              <w:rPr>
                <w:color w:val="00B050"/>
                <w:shd w:val="clear" w:color="auto" w:fill="FFFFFF"/>
              </w:rPr>
            </w:pPr>
            <w:r w:rsidRPr="007F177D">
              <w:rPr>
                <w:color w:val="00B050"/>
                <w:shd w:val="clear" w:color="auto" w:fill="FFFFFF"/>
              </w:rPr>
              <w:t>3</w:t>
            </w:r>
          </w:p>
        </w:tc>
        <w:tc>
          <w:tcPr>
            <w:tcW w:w="1134" w:type="dxa"/>
            <w:vAlign w:val="center"/>
          </w:tcPr>
          <w:p w:rsidR="009F524E" w:rsidRPr="007F177D" w:rsidRDefault="009F524E" w:rsidP="00F60518">
            <w:pPr>
              <w:pStyle w:val="ab"/>
              <w:jc w:val="center"/>
              <w:rPr>
                <w:color w:val="00B050"/>
                <w:shd w:val="clear" w:color="auto" w:fill="FFFFFF"/>
              </w:rPr>
            </w:pPr>
            <w:r w:rsidRPr="007F177D">
              <w:rPr>
                <w:color w:val="00B050"/>
                <w:shd w:val="clear" w:color="auto" w:fill="FFFFFF"/>
              </w:rPr>
              <w:t>95,0</w:t>
            </w:r>
          </w:p>
        </w:tc>
      </w:tr>
      <w:tr w:rsidR="009F524E" w:rsidRPr="007F177D" w:rsidTr="007F746A">
        <w:tc>
          <w:tcPr>
            <w:tcW w:w="589" w:type="dxa"/>
            <w:vAlign w:val="center"/>
          </w:tcPr>
          <w:p w:rsidR="009F524E" w:rsidRPr="007F177D" w:rsidRDefault="009F524E" w:rsidP="00F60518">
            <w:pPr>
              <w:pStyle w:val="ab"/>
              <w:jc w:val="center"/>
              <w:rPr>
                <w:color w:val="00B050"/>
                <w:shd w:val="clear" w:color="auto" w:fill="FFFFFF"/>
              </w:rPr>
            </w:pPr>
            <w:r>
              <w:rPr>
                <w:color w:val="00B050"/>
                <w:shd w:val="clear" w:color="auto" w:fill="FFFFFF"/>
              </w:rPr>
              <w:t>26</w:t>
            </w:r>
          </w:p>
        </w:tc>
        <w:tc>
          <w:tcPr>
            <w:tcW w:w="1220" w:type="dxa"/>
          </w:tcPr>
          <w:p w:rsidR="009F524E" w:rsidRPr="00570A48" w:rsidRDefault="009F524E" w:rsidP="00570A48">
            <w:pPr>
              <w:pStyle w:val="ab"/>
              <w:jc w:val="center"/>
              <w:rPr>
                <w:color w:val="00B050"/>
              </w:rPr>
            </w:pPr>
            <w:r w:rsidRPr="00570A48">
              <w:rPr>
                <w:rFonts w:eastAsia="Arial"/>
                <w:color w:val="00B050"/>
              </w:rPr>
              <w:t>5.0.</w:t>
            </w:r>
          </w:p>
        </w:tc>
        <w:tc>
          <w:tcPr>
            <w:tcW w:w="5103" w:type="dxa"/>
            <w:gridSpan w:val="2"/>
          </w:tcPr>
          <w:p w:rsidR="009F524E" w:rsidRPr="009F524E" w:rsidRDefault="009F524E" w:rsidP="009F524E">
            <w:pPr>
              <w:pStyle w:val="ab"/>
            </w:pPr>
            <w:r w:rsidRPr="009F524E">
              <w:rPr>
                <w:rFonts w:eastAsia="Arial"/>
                <w:color w:val="00B050"/>
              </w:rPr>
              <w:t>Отдых (рекреация)</w:t>
            </w:r>
          </w:p>
        </w:tc>
        <w:tc>
          <w:tcPr>
            <w:tcW w:w="1418" w:type="dxa"/>
            <w:vAlign w:val="center"/>
          </w:tcPr>
          <w:p w:rsidR="009F524E" w:rsidRPr="00570A48" w:rsidRDefault="009F524E" w:rsidP="00570A48">
            <w:pPr>
              <w:pStyle w:val="ab"/>
              <w:jc w:val="center"/>
              <w:rPr>
                <w:color w:val="00B050"/>
                <w:shd w:val="clear" w:color="auto" w:fill="FFFFFF"/>
              </w:rPr>
            </w:pPr>
          </w:p>
        </w:tc>
        <w:tc>
          <w:tcPr>
            <w:tcW w:w="1134" w:type="dxa"/>
            <w:vAlign w:val="center"/>
          </w:tcPr>
          <w:p w:rsidR="009F524E" w:rsidRPr="00570A48" w:rsidRDefault="009F524E" w:rsidP="00570A48">
            <w:pPr>
              <w:pStyle w:val="ab"/>
              <w:jc w:val="center"/>
              <w:rPr>
                <w:color w:val="00B050"/>
                <w:shd w:val="clear" w:color="auto" w:fill="FFFFFF"/>
              </w:rPr>
            </w:pPr>
          </w:p>
        </w:tc>
      </w:tr>
      <w:tr w:rsidR="009F524E" w:rsidRPr="007F177D" w:rsidTr="007F746A">
        <w:tc>
          <w:tcPr>
            <w:tcW w:w="9464" w:type="dxa"/>
            <w:gridSpan w:val="6"/>
            <w:tcBorders>
              <w:right w:val="single" w:sz="2" w:space="0" w:color="auto"/>
            </w:tcBorders>
          </w:tcPr>
          <w:p w:rsidR="009F524E" w:rsidRPr="007F177D" w:rsidRDefault="009F524E" w:rsidP="00543FA8">
            <w:pPr>
              <w:pStyle w:val="ab"/>
              <w:rPr>
                <w:b/>
                <w:color w:val="00B050"/>
              </w:rPr>
            </w:pPr>
            <w:r w:rsidRPr="007F177D">
              <w:rPr>
                <w:b/>
                <w:color w:val="00B050"/>
              </w:rPr>
              <w:t>Вспомогательные виды и параметры использования земельных участков и объектов капитального строительства</w:t>
            </w:r>
          </w:p>
        </w:tc>
      </w:tr>
      <w:tr w:rsidR="009F524E" w:rsidRPr="007F177D" w:rsidTr="007F746A">
        <w:tc>
          <w:tcPr>
            <w:tcW w:w="589" w:type="dxa"/>
            <w:vAlign w:val="center"/>
          </w:tcPr>
          <w:p w:rsidR="009F524E" w:rsidRPr="007F177D" w:rsidRDefault="009F524E" w:rsidP="009F524E">
            <w:pPr>
              <w:pStyle w:val="ab"/>
              <w:jc w:val="center"/>
              <w:rPr>
                <w:color w:val="00B050"/>
                <w:shd w:val="clear" w:color="auto" w:fill="FFFFFF"/>
              </w:rPr>
            </w:pPr>
            <w:r w:rsidRPr="007F177D">
              <w:rPr>
                <w:color w:val="00B050"/>
                <w:shd w:val="clear" w:color="auto" w:fill="FFFFFF"/>
              </w:rPr>
              <w:t>2</w:t>
            </w:r>
            <w:r>
              <w:rPr>
                <w:color w:val="00B050"/>
                <w:shd w:val="clear" w:color="auto" w:fill="FFFFFF"/>
              </w:rPr>
              <w:t>7</w:t>
            </w:r>
          </w:p>
        </w:tc>
        <w:tc>
          <w:tcPr>
            <w:tcW w:w="1392" w:type="dxa"/>
            <w:gridSpan w:val="2"/>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6.8</w:t>
            </w:r>
          </w:p>
        </w:tc>
        <w:tc>
          <w:tcPr>
            <w:tcW w:w="4931" w:type="dxa"/>
            <w:vAlign w:val="center"/>
          </w:tcPr>
          <w:p w:rsidR="009F524E" w:rsidRPr="007F177D" w:rsidRDefault="009F524E" w:rsidP="00543FA8">
            <w:pPr>
              <w:pStyle w:val="ab"/>
              <w:rPr>
                <w:color w:val="00B050"/>
                <w:shd w:val="clear" w:color="auto" w:fill="FFFFFF"/>
              </w:rPr>
            </w:pPr>
            <w:r w:rsidRPr="007F177D">
              <w:rPr>
                <w:color w:val="00B050"/>
                <w:shd w:val="clear" w:color="auto" w:fill="FFFFFF"/>
              </w:rPr>
              <w:t>Связь</w:t>
            </w:r>
          </w:p>
        </w:tc>
        <w:tc>
          <w:tcPr>
            <w:tcW w:w="1418"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1</w:t>
            </w:r>
          </w:p>
        </w:tc>
        <w:tc>
          <w:tcPr>
            <w:tcW w:w="1134" w:type="dxa"/>
            <w:vAlign w:val="center"/>
          </w:tcPr>
          <w:p w:rsidR="009F524E" w:rsidRPr="007F177D" w:rsidRDefault="009F524E" w:rsidP="00543FA8">
            <w:pPr>
              <w:pStyle w:val="ab"/>
              <w:jc w:val="center"/>
              <w:rPr>
                <w:color w:val="00B050"/>
                <w:shd w:val="clear" w:color="auto" w:fill="FFFFFF"/>
              </w:rPr>
            </w:pPr>
            <w:r w:rsidRPr="007F177D">
              <w:rPr>
                <w:color w:val="00B050"/>
                <w:shd w:val="clear" w:color="auto" w:fill="FFFFFF"/>
              </w:rPr>
              <w:t>70,0</w:t>
            </w:r>
          </w:p>
        </w:tc>
      </w:tr>
      <w:tr w:rsidR="009F524E" w:rsidRPr="007F177D" w:rsidTr="007F746A">
        <w:tc>
          <w:tcPr>
            <w:tcW w:w="589" w:type="dxa"/>
            <w:vAlign w:val="center"/>
          </w:tcPr>
          <w:p w:rsidR="009F524E" w:rsidRPr="007F177D" w:rsidRDefault="009F524E" w:rsidP="009F524E">
            <w:pPr>
              <w:pStyle w:val="ab"/>
              <w:jc w:val="center"/>
              <w:rPr>
                <w:color w:val="00B050"/>
                <w:shd w:val="clear" w:color="auto" w:fill="FFFFFF"/>
              </w:rPr>
            </w:pPr>
            <w:r w:rsidRPr="007F177D">
              <w:rPr>
                <w:color w:val="00B050"/>
                <w:shd w:val="clear" w:color="auto" w:fill="FFFFFF"/>
              </w:rPr>
              <w:t>2</w:t>
            </w:r>
            <w:r>
              <w:rPr>
                <w:color w:val="00B050"/>
                <w:shd w:val="clear" w:color="auto" w:fill="FFFFFF"/>
              </w:rPr>
              <w:t>8</w:t>
            </w:r>
          </w:p>
        </w:tc>
        <w:tc>
          <w:tcPr>
            <w:tcW w:w="1392" w:type="dxa"/>
            <w:gridSpan w:val="2"/>
            <w:vAlign w:val="center"/>
          </w:tcPr>
          <w:p w:rsidR="009F524E" w:rsidRPr="007F177D" w:rsidRDefault="009F524E" w:rsidP="00F60518">
            <w:pPr>
              <w:pStyle w:val="ab"/>
              <w:jc w:val="center"/>
              <w:rPr>
                <w:color w:val="00B050"/>
              </w:rPr>
            </w:pPr>
            <w:r w:rsidRPr="007F177D">
              <w:rPr>
                <w:color w:val="00B050"/>
              </w:rPr>
              <w:t>12.0.2</w:t>
            </w:r>
          </w:p>
        </w:tc>
        <w:tc>
          <w:tcPr>
            <w:tcW w:w="4931" w:type="dxa"/>
            <w:vAlign w:val="center"/>
          </w:tcPr>
          <w:p w:rsidR="009F524E" w:rsidRPr="007F177D" w:rsidRDefault="009F524E" w:rsidP="00F60518">
            <w:pPr>
              <w:pStyle w:val="ab"/>
              <w:rPr>
                <w:color w:val="00B050"/>
              </w:rPr>
            </w:pPr>
            <w:r w:rsidRPr="007F177D">
              <w:rPr>
                <w:color w:val="00B050"/>
              </w:rPr>
              <w:t>Благоустройство территории</w:t>
            </w:r>
          </w:p>
        </w:tc>
        <w:tc>
          <w:tcPr>
            <w:tcW w:w="1418" w:type="dxa"/>
            <w:vAlign w:val="center"/>
          </w:tcPr>
          <w:p w:rsidR="009F524E" w:rsidRPr="007F177D" w:rsidRDefault="009F524E" w:rsidP="00F60518">
            <w:pPr>
              <w:pStyle w:val="ab"/>
              <w:jc w:val="center"/>
              <w:rPr>
                <w:color w:val="00B050"/>
              </w:rPr>
            </w:pPr>
            <w:r w:rsidRPr="007F177D">
              <w:rPr>
                <w:color w:val="00B050"/>
              </w:rPr>
              <w:t>-</w:t>
            </w:r>
          </w:p>
        </w:tc>
        <w:tc>
          <w:tcPr>
            <w:tcW w:w="1134" w:type="dxa"/>
            <w:vAlign w:val="center"/>
          </w:tcPr>
          <w:p w:rsidR="009F524E" w:rsidRPr="007F177D" w:rsidRDefault="009F524E" w:rsidP="00F60518">
            <w:pPr>
              <w:pStyle w:val="ab"/>
              <w:jc w:val="center"/>
              <w:rPr>
                <w:color w:val="00B050"/>
              </w:rPr>
            </w:pPr>
            <w:r w:rsidRPr="007F177D">
              <w:rPr>
                <w:color w:val="00B050"/>
              </w:rPr>
              <w:t>-</w:t>
            </w:r>
          </w:p>
        </w:tc>
      </w:tr>
    </w:tbl>
    <w:p w:rsidR="00F25536" w:rsidRPr="00DE320E" w:rsidRDefault="00DE320E" w:rsidP="0072693F">
      <w:pPr>
        <w:spacing w:before="100" w:beforeAutospacing="1"/>
        <w:rPr>
          <w:b/>
        </w:rPr>
      </w:pPr>
      <w:r w:rsidRPr="00DE320E">
        <w:rPr>
          <w:b/>
        </w:rPr>
        <w:t>П</w:t>
      </w:r>
      <w:r w:rsidR="006C314F" w:rsidRPr="00DE320E">
        <w:rPr>
          <w:b/>
        </w:rPr>
        <w:t xml:space="preserve">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w:t>
      </w:r>
    </w:p>
    <w:p w:rsidR="00F25536" w:rsidRDefault="006C314F" w:rsidP="0060726A">
      <w:pPr>
        <w:pStyle w:val="a7"/>
        <w:numPr>
          <w:ilvl w:val="0"/>
          <w:numId w:val="30"/>
        </w:numPr>
      </w:pPr>
      <w:r>
        <w:t xml:space="preserve">максимальная площадь земельного участка 2000 квадратных метров (для земельных участков с видом разрешённого использования с кодами 2,7, 3.1, 3.2, 3.7, 3.8, 3.9, 4.1, 4.3, 4.4, 4.5, 4.6, 4.7, 8.3; для прочих видов использования не подлежит установлению); </w:t>
      </w:r>
    </w:p>
    <w:p w:rsidR="00F25536" w:rsidRDefault="006C314F" w:rsidP="0060726A">
      <w:pPr>
        <w:pStyle w:val="a7"/>
        <w:numPr>
          <w:ilvl w:val="0"/>
          <w:numId w:val="30"/>
        </w:numPr>
      </w:pPr>
      <w:r>
        <w:t xml:space="preserve">минимальная площадь земельного участка не подлежит установлению; </w:t>
      </w:r>
    </w:p>
    <w:p w:rsidR="00F25536" w:rsidRDefault="006C314F" w:rsidP="0060726A">
      <w:pPr>
        <w:pStyle w:val="a7"/>
        <w:numPr>
          <w:ilvl w:val="0"/>
          <w:numId w:val="30"/>
        </w:numPr>
      </w:pPr>
      <w:r>
        <w:t xml:space="preserve">минимальный размер земельного участка по ширине вдоль красной линии улицы, дороги, проезда: 6 метров; </w:t>
      </w:r>
    </w:p>
    <w:p w:rsidR="00F25536" w:rsidRDefault="006C314F" w:rsidP="0060726A">
      <w:pPr>
        <w:pStyle w:val="a7"/>
        <w:numPr>
          <w:ilvl w:val="0"/>
          <w:numId w:val="30"/>
        </w:numPr>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 </w:t>
      </w:r>
    </w:p>
    <w:p w:rsidR="00F25536" w:rsidRPr="0072693F" w:rsidRDefault="006C314F" w:rsidP="0060726A">
      <w:pPr>
        <w:pStyle w:val="a7"/>
        <w:numPr>
          <w:ilvl w:val="0"/>
          <w:numId w:val="30"/>
        </w:numPr>
        <w:rPr>
          <w:color w:val="00B050"/>
        </w:rPr>
      </w:pPr>
      <w:r w:rsidRPr="0072693F">
        <w:rPr>
          <w:color w:val="00B050"/>
        </w:rPr>
        <w:t xml:space="preserve">предельное количество этажей: </w:t>
      </w:r>
      <w:r w:rsidR="00DE320E" w:rsidRPr="0072693F">
        <w:rPr>
          <w:color w:val="00B050"/>
        </w:rPr>
        <w:t>8</w:t>
      </w:r>
      <w:r w:rsidRPr="0072693F">
        <w:rPr>
          <w:color w:val="00B050"/>
        </w:rPr>
        <w:t xml:space="preserve">; </w:t>
      </w:r>
    </w:p>
    <w:p w:rsidR="00DE320E" w:rsidRDefault="006C314F" w:rsidP="0060726A">
      <w:pPr>
        <w:pStyle w:val="a7"/>
        <w:numPr>
          <w:ilvl w:val="0"/>
          <w:numId w:val="30"/>
        </w:numPr>
      </w:pPr>
      <w:r>
        <w:t xml:space="preserve">максимальный процент застройки в границах земельного участка: 70 процентов (80 процентов при площади земельного участка менее 1000 кв.м., 90 процентов при площади земельного участка менее 500 кв.м.); </w:t>
      </w:r>
    </w:p>
    <w:p w:rsidR="00F25536" w:rsidRDefault="006C314F" w:rsidP="0060726A">
      <w:pPr>
        <w:pStyle w:val="a7"/>
        <w:numPr>
          <w:ilvl w:val="0"/>
          <w:numId w:val="30"/>
        </w:numPr>
      </w:pPr>
      <w:r>
        <w:t xml:space="preserve">иные показатели: </w:t>
      </w:r>
    </w:p>
    <w:p w:rsidR="00F25536" w:rsidRDefault="006C314F" w:rsidP="0060726A">
      <w:pPr>
        <w:pStyle w:val="a7"/>
        <w:numPr>
          <w:ilvl w:val="0"/>
          <w:numId w:val="31"/>
        </w:numPr>
      </w:pPr>
      <w:r>
        <w:t xml:space="preserve">максимальная высота ограждения между земельными участками для размещения жилых домов: 2,0 метра; </w:t>
      </w:r>
    </w:p>
    <w:p w:rsidR="00F25536" w:rsidRDefault="006C314F" w:rsidP="0060726A">
      <w:pPr>
        <w:pStyle w:val="a7"/>
        <w:numPr>
          <w:ilvl w:val="0"/>
          <w:numId w:val="31"/>
        </w:numPr>
      </w:pPr>
      <w:r>
        <w:t xml:space="preserve">максимальная высота ограждения между земельными участками и территориями общего пользования (улицами, бульварами, площадями): 1,8 метра при соблюдении условий прозрачности ограждения на высоте выше 1,0 м от поверхности земли; </w:t>
      </w:r>
    </w:p>
    <w:p w:rsidR="00F25536" w:rsidRDefault="006C314F" w:rsidP="0060726A">
      <w:pPr>
        <w:pStyle w:val="a7"/>
        <w:numPr>
          <w:ilvl w:val="0"/>
          <w:numId w:val="31"/>
        </w:numPr>
      </w:pPr>
      <w:r>
        <w:lastRenderedPageBreak/>
        <w:t xml:space="preserve">минимальное количество этажей: 3 (для жилых зданий), 2 (для прочих объектов капитального строительства). </w:t>
      </w:r>
    </w:p>
    <w:p w:rsidR="00F25536" w:rsidRDefault="006C314F" w:rsidP="00DE320E">
      <w:pPr>
        <w:ind w:firstLine="708"/>
      </w:pPr>
      <w:r>
        <w:t>Указанные размеры и параметры применяются в части, не противоречащей национальным стандартам и сводам правил, в результате применения</w:t>
      </w:r>
      <w:r w:rsidR="00DE320E">
        <w:t>,</w:t>
      </w:r>
      <w: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F25536" w:rsidRDefault="006C314F" w:rsidP="0060726A">
      <w:pPr>
        <w:pStyle w:val="a7"/>
        <w:numPr>
          <w:ilvl w:val="0"/>
          <w:numId w:val="30"/>
        </w:numPr>
      </w:pPr>
      <w:r>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6C314F">
      <w:pPr>
        <w:pStyle w:val="1"/>
      </w:pPr>
      <w:bookmarkStart w:id="53" w:name="_Toc75080758"/>
      <w:r w:rsidRPr="0031769C">
        <w:t xml:space="preserve">Статья </w:t>
      </w:r>
      <w:r w:rsidR="0072693F" w:rsidRPr="0031769C">
        <w:t>30</w:t>
      </w:r>
      <w:r w:rsidRPr="0031769C">
        <w:t xml:space="preserve">. Градостроительный регламент зоны </w:t>
      </w:r>
      <w:r w:rsidR="0072693F" w:rsidRPr="0031769C">
        <w:t>многофункциональной общественно-деловой застройки</w:t>
      </w:r>
      <w:r w:rsidRPr="0031769C">
        <w:t xml:space="preserve"> (О</w:t>
      </w:r>
      <w:r w:rsidR="0072693F" w:rsidRPr="0031769C">
        <w:t>Д-1</w:t>
      </w:r>
      <w:r w:rsidRPr="0031769C">
        <w:t>).</w:t>
      </w:r>
      <w:bookmarkEnd w:id="53"/>
      <w:r>
        <w:t xml:space="preserve"> </w:t>
      </w:r>
    </w:p>
    <w:p w:rsidR="00C60183" w:rsidRPr="00C00C24" w:rsidRDefault="00C60183" w:rsidP="00C60183">
      <w:pPr>
        <w:rPr>
          <w:b/>
          <w:i/>
          <w:color w:val="00B050"/>
        </w:rPr>
      </w:pPr>
      <w:r w:rsidRPr="00C00C24">
        <w:rPr>
          <w:b/>
          <w:i/>
          <w:color w:val="00B050"/>
        </w:rPr>
        <w:t>Цели выделения зоны:</w:t>
      </w:r>
    </w:p>
    <w:p w:rsidR="00C60183" w:rsidRPr="00C00C24" w:rsidRDefault="00C60183" w:rsidP="0060726A">
      <w:pPr>
        <w:pStyle w:val="ad"/>
        <w:numPr>
          <w:ilvl w:val="0"/>
          <w:numId w:val="27"/>
        </w:numPr>
        <w:rPr>
          <w:color w:val="00B050"/>
        </w:rPr>
      </w:pPr>
      <w:r w:rsidRPr="00C00C24">
        <w:rPr>
          <w:color w:val="00B050"/>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C60183" w:rsidRPr="00C60183" w:rsidRDefault="00C60183" w:rsidP="00C60183">
      <w:pPr>
        <w:ind w:firstLine="709"/>
        <w:rPr>
          <w:snapToGrid w:val="0"/>
          <w:color w:val="00B05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19"/>
        <w:gridCol w:w="5387"/>
        <w:gridCol w:w="1417"/>
        <w:gridCol w:w="851"/>
      </w:tblGrid>
      <w:tr w:rsidR="009F524E" w:rsidRPr="00C00C24" w:rsidTr="007F746A">
        <w:trPr>
          <w:cantSplit/>
          <w:trHeight w:val="2057"/>
        </w:trPr>
        <w:tc>
          <w:tcPr>
            <w:tcW w:w="590" w:type="dxa"/>
            <w:vAlign w:val="center"/>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w:t>
            </w:r>
          </w:p>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п/п</w:t>
            </w:r>
          </w:p>
        </w:tc>
        <w:tc>
          <w:tcPr>
            <w:tcW w:w="1219" w:type="dxa"/>
            <w:textDirection w:val="btLr"/>
          </w:tcPr>
          <w:p w:rsidR="009F524E" w:rsidRPr="00C00C24" w:rsidRDefault="009F524E" w:rsidP="0031769C">
            <w:pPr>
              <w:ind w:left="113" w:right="113"/>
              <w:jc w:val="left"/>
              <w:rPr>
                <w:rFonts w:eastAsia="Calibri"/>
                <w:b/>
                <w:color w:val="00B050"/>
                <w:sz w:val="22"/>
                <w:lang w:eastAsia="en-US"/>
              </w:rPr>
            </w:pPr>
            <w:r w:rsidRPr="00C00C24">
              <w:rPr>
                <w:rFonts w:eastAsia="Calibri"/>
                <w:b/>
                <w:color w:val="00B050"/>
                <w:sz w:val="22"/>
                <w:lang w:eastAsia="en-US"/>
              </w:rPr>
              <w:t>Код (числовое обозначение)</w:t>
            </w:r>
          </w:p>
          <w:p w:rsidR="009F524E" w:rsidRPr="00C00C24" w:rsidRDefault="009F524E" w:rsidP="0031769C">
            <w:pPr>
              <w:ind w:left="113" w:right="113"/>
              <w:jc w:val="left"/>
              <w:rPr>
                <w:rFonts w:eastAsia="Calibri"/>
                <w:b/>
                <w:color w:val="00B050"/>
                <w:sz w:val="22"/>
                <w:lang w:eastAsia="en-US"/>
              </w:rPr>
            </w:pPr>
            <w:r w:rsidRPr="00C00C24">
              <w:rPr>
                <w:rFonts w:eastAsia="Calibri"/>
                <w:b/>
                <w:color w:val="00B050"/>
                <w:sz w:val="22"/>
                <w:lang w:eastAsia="en-US"/>
              </w:rPr>
              <w:t>в соответствии с Классификатором</w:t>
            </w:r>
          </w:p>
        </w:tc>
        <w:tc>
          <w:tcPr>
            <w:tcW w:w="5387" w:type="dxa"/>
            <w:vAlign w:val="center"/>
          </w:tcPr>
          <w:p w:rsidR="009F524E" w:rsidRPr="00C00C24" w:rsidRDefault="009F524E" w:rsidP="0031769C">
            <w:pPr>
              <w:rPr>
                <w:rFonts w:eastAsia="Calibri"/>
                <w:b/>
                <w:color w:val="00B050"/>
                <w:sz w:val="22"/>
                <w:lang w:eastAsia="en-US"/>
              </w:rPr>
            </w:pPr>
            <w:r w:rsidRPr="00C00C24">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417" w:type="dxa"/>
            <w:textDirection w:val="btLr"/>
            <w:vAlign w:val="center"/>
          </w:tcPr>
          <w:p w:rsidR="009F524E" w:rsidRPr="00C00C24" w:rsidRDefault="009F524E" w:rsidP="0031769C">
            <w:pPr>
              <w:pStyle w:val="ab"/>
              <w:ind w:right="113"/>
              <w:rPr>
                <w:rFonts w:eastAsia="Calibri"/>
                <w:b/>
                <w:color w:val="00B050"/>
                <w:szCs w:val="22"/>
                <w:lang w:eastAsia="en-US"/>
              </w:rPr>
            </w:pPr>
            <w:r w:rsidRPr="00C00C24">
              <w:rPr>
                <w:rFonts w:eastAsia="Calibri"/>
                <w:b/>
                <w:color w:val="00B050"/>
                <w:szCs w:val="22"/>
                <w:lang w:eastAsia="en-US"/>
              </w:rPr>
              <w:t>Предельная этажность зданий, строений, сооружений,</w:t>
            </w:r>
          </w:p>
        </w:tc>
        <w:tc>
          <w:tcPr>
            <w:tcW w:w="851" w:type="dxa"/>
            <w:tcBorders>
              <w:right w:val="single" w:sz="2" w:space="0" w:color="auto"/>
            </w:tcBorders>
            <w:textDirection w:val="btLr"/>
            <w:vAlign w:val="center"/>
          </w:tcPr>
          <w:p w:rsidR="009F524E" w:rsidRPr="00C00C24" w:rsidRDefault="009F524E" w:rsidP="0031769C">
            <w:pPr>
              <w:pStyle w:val="ab"/>
              <w:ind w:right="113"/>
              <w:rPr>
                <w:rFonts w:eastAsia="Calibri"/>
                <w:b/>
                <w:color w:val="00B050"/>
                <w:szCs w:val="22"/>
                <w:lang w:eastAsia="en-US"/>
              </w:rPr>
            </w:pPr>
            <w:r w:rsidRPr="00C00C24">
              <w:rPr>
                <w:rFonts w:eastAsia="Calibri"/>
                <w:b/>
                <w:color w:val="00B050"/>
                <w:szCs w:val="22"/>
                <w:lang w:eastAsia="en-US"/>
              </w:rPr>
              <w:t>Максимальный процент застройки, %</w:t>
            </w:r>
          </w:p>
        </w:tc>
      </w:tr>
      <w:tr w:rsidR="009F524E" w:rsidRPr="00C00C24" w:rsidTr="007F746A">
        <w:trPr>
          <w:cantSplit/>
          <w:trHeight w:val="202"/>
        </w:trPr>
        <w:tc>
          <w:tcPr>
            <w:tcW w:w="590" w:type="dxa"/>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1</w:t>
            </w:r>
          </w:p>
        </w:tc>
        <w:tc>
          <w:tcPr>
            <w:tcW w:w="1219" w:type="dxa"/>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2</w:t>
            </w:r>
          </w:p>
        </w:tc>
        <w:tc>
          <w:tcPr>
            <w:tcW w:w="5387" w:type="dxa"/>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3</w:t>
            </w:r>
          </w:p>
        </w:tc>
        <w:tc>
          <w:tcPr>
            <w:tcW w:w="1417" w:type="dxa"/>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4</w:t>
            </w:r>
          </w:p>
        </w:tc>
        <w:tc>
          <w:tcPr>
            <w:tcW w:w="851" w:type="dxa"/>
            <w:tcBorders>
              <w:right w:val="single" w:sz="2" w:space="0" w:color="auto"/>
            </w:tcBorders>
          </w:tcPr>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5</w:t>
            </w:r>
          </w:p>
        </w:tc>
      </w:tr>
      <w:tr w:rsidR="009F524E" w:rsidRPr="00C00C24" w:rsidTr="007F746A">
        <w:tc>
          <w:tcPr>
            <w:tcW w:w="9464" w:type="dxa"/>
            <w:gridSpan w:val="5"/>
            <w:tcBorders>
              <w:right w:val="single" w:sz="2" w:space="0" w:color="auto"/>
            </w:tcBorders>
            <w:vAlign w:val="center"/>
          </w:tcPr>
          <w:p w:rsidR="009F524E" w:rsidRPr="00C00C24" w:rsidRDefault="009F524E" w:rsidP="0031769C">
            <w:pPr>
              <w:jc w:val="left"/>
              <w:rPr>
                <w:rFonts w:eastAsia="Calibri"/>
                <w:b/>
                <w:color w:val="00B050"/>
                <w:sz w:val="22"/>
                <w:lang w:eastAsia="en-US"/>
              </w:rPr>
            </w:pPr>
            <w:r w:rsidRPr="00C00C24">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w:t>
            </w:r>
          </w:p>
        </w:tc>
        <w:tc>
          <w:tcPr>
            <w:tcW w:w="1219" w:type="dxa"/>
          </w:tcPr>
          <w:p w:rsidR="009F524E" w:rsidRPr="00C00C24" w:rsidRDefault="009F524E" w:rsidP="0031769C">
            <w:pPr>
              <w:pStyle w:val="ab"/>
              <w:jc w:val="center"/>
              <w:rPr>
                <w:color w:val="00B050"/>
              </w:rPr>
            </w:pPr>
            <w:r w:rsidRPr="00C00C24">
              <w:rPr>
                <w:color w:val="00B050"/>
              </w:rPr>
              <w:t>3.5.1</w:t>
            </w:r>
          </w:p>
        </w:tc>
        <w:tc>
          <w:tcPr>
            <w:tcW w:w="5387" w:type="dxa"/>
          </w:tcPr>
          <w:p w:rsidR="009F524E" w:rsidRPr="00C00C24" w:rsidRDefault="009F524E" w:rsidP="0031769C">
            <w:pPr>
              <w:pStyle w:val="ab"/>
              <w:rPr>
                <w:color w:val="00B050"/>
              </w:rPr>
            </w:pPr>
            <w:r w:rsidRPr="00C00C24">
              <w:rPr>
                <w:color w:val="00B050"/>
              </w:rPr>
              <w:t>Дошкольное, начальное и среднее общее образование</w:t>
            </w:r>
          </w:p>
        </w:tc>
        <w:tc>
          <w:tcPr>
            <w:tcW w:w="1417" w:type="dxa"/>
          </w:tcPr>
          <w:p w:rsidR="009F524E" w:rsidRPr="00C00C24" w:rsidRDefault="009F524E" w:rsidP="0031769C">
            <w:pPr>
              <w:pStyle w:val="ab"/>
              <w:jc w:val="center"/>
              <w:rPr>
                <w:color w:val="00B050"/>
              </w:rPr>
            </w:pPr>
            <w:r w:rsidRPr="00C00C24">
              <w:rPr>
                <w:color w:val="00B050"/>
              </w:rPr>
              <w:t>4</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2</w:t>
            </w:r>
          </w:p>
        </w:tc>
        <w:tc>
          <w:tcPr>
            <w:tcW w:w="1219" w:type="dxa"/>
          </w:tcPr>
          <w:p w:rsidR="009F524E" w:rsidRPr="00C00C24" w:rsidRDefault="009F524E" w:rsidP="0031769C">
            <w:pPr>
              <w:pStyle w:val="ab"/>
              <w:jc w:val="center"/>
              <w:rPr>
                <w:color w:val="00B050"/>
              </w:rPr>
            </w:pPr>
            <w:r w:rsidRPr="00C00C24">
              <w:rPr>
                <w:color w:val="00B050"/>
              </w:rPr>
              <w:t>3.8.1</w:t>
            </w:r>
          </w:p>
        </w:tc>
        <w:tc>
          <w:tcPr>
            <w:tcW w:w="5387" w:type="dxa"/>
          </w:tcPr>
          <w:p w:rsidR="009F524E" w:rsidRPr="00C00C24" w:rsidRDefault="009F524E" w:rsidP="0031769C">
            <w:pPr>
              <w:pStyle w:val="ab"/>
              <w:rPr>
                <w:color w:val="00B050"/>
              </w:rPr>
            </w:pPr>
            <w:r w:rsidRPr="00C00C24">
              <w:rPr>
                <w:color w:val="00B050"/>
              </w:rPr>
              <w:t>Государственное управление</w:t>
            </w:r>
          </w:p>
        </w:tc>
        <w:tc>
          <w:tcPr>
            <w:tcW w:w="1417" w:type="dxa"/>
          </w:tcPr>
          <w:p w:rsidR="009F524E" w:rsidRPr="00C00C24" w:rsidRDefault="009F524E" w:rsidP="0031769C">
            <w:pPr>
              <w:pStyle w:val="ab"/>
              <w:jc w:val="center"/>
              <w:rPr>
                <w:color w:val="00B050"/>
              </w:rPr>
            </w:pPr>
            <w:r w:rsidRPr="00C00C24">
              <w:rPr>
                <w:color w:val="00B050"/>
              </w:rPr>
              <w:t>4</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3</w:t>
            </w:r>
          </w:p>
        </w:tc>
        <w:tc>
          <w:tcPr>
            <w:tcW w:w="1219" w:type="dxa"/>
          </w:tcPr>
          <w:p w:rsidR="009F524E" w:rsidRPr="00C00C24" w:rsidRDefault="009F524E" w:rsidP="0031769C">
            <w:pPr>
              <w:pStyle w:val="ab"/>
              <w:jc w:val="center"/>
              <w:rPr>
                <w:color w:val="00B050"/>
              </w:rPr>
            </w:pPr>
            <w:r w:rsidRPr="00C00C24">
              <w:rPr>
                <w:color w:val="00B050"/>
              </w:rPr>
              <w:t>3.6</w:t>
            </w:r>
          </w:p>
        </w:tc>
        <w:tc>
          <w:tcPr>
            <w:tcW w:w="5387" w:type="dxa"/>
          </w:tcPr>
          <w:p w:rsidR="009F524E" w:rsidRPr="00C00C24" w:rsidRDefault="009F524E" w:rsidP="0031769C">
            <w:pPr>
              <w:pStyle w:val="ab"/>
              <w:rPr>
                <w:color w:val="00B050"/>
              </w:rPr>
            </w:pPr>
            <w:r w:rsidRPr="00C00C24">
              <w:rPr>
                <w:color w:val="00B050"/>
              </w:rPr>
              <w:t>Культурное развитие</w:t>
            </w:r>
          </w:p>
        </w:tc>
        <w:tc>
          <w:tcPr>
            <w:tcW w:w="1417" w:type="dxa"/>
          </w:tcPr>
          <w:p w:rsidR="009F524E" w:rsidRPr="00C00C24" w:rsidRDefault="00123758" w:rsidP="0031769C">
            <w:pPr>
              <w:pStyle w:val="ab"/>
              <w:jc w:val="center"/>
              <w:rPr>
                <w:color w:val="00B050"/>
              </w:rPr>
            </w:pPr>
            <w:r>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4</w:t>
            </w:r>
          </w:p>
        </w:tc>
        <w:tc>
          <w:tcPr>
            <w:tcW w:w="1219" w:type="dxa"/>
            <w:vAlign w:val="center"/>
          </w:tcPr>
          <w:p w:rsidR="009F524E" w:rsidRPr="00C00C24" w:rsidRDefault="009F524E" w:rsidP="0031769C">
            <w:pPr>
              <w:pStyle w:val="ab"/>
              <w:jc w:val="center"/>
              <w:rPr>
                <w:color w:val="00B050"/>
                <w:shd w:val="clear" w:color="auto" w:fill="FFFFFF"/>
              </w:rPr>
            </w:pPr>
            <w:r w:rsidRPr="00C00C24">
              <w:rPr>
                <w:color w:val="00B050"/>
              </w:rPr>
              <w:t>3.2.3</w:t>
            </w:r>
          </w:p>
        </w:tc>
        <w:tc>
          <w:tcPr>
            <w:tcW w:w="5387" w:type="dxa"/>
            <w:vAlign w:val="center"/>
          </w:tcPr>
          <w:p w:rsidR="009F524E" w:rsidRPr="00C00C24" w:rsidRDefault="009F524E" w:rsidP="0031769C">
            <w:pPr>
              <w:pStyle w:val="ab"/>
              <w:rPr>
                <w:color w:val="00B050"/>
                <w:shd w:val="clear" w:color="auto" w:fill="FFFFFF"/>
              </w:rPr>
            </w:pPr>
            <w:r w:rsidRPr="00C00C24">
              <w:rPr>
                <w:color w:val="00B050"/>
              </w:rPr>
              <w:t>Оказание услуг связи</w:t>
            </w:r>
          </w:p>
        </w:tc>
        <w:tc>
          <w:tcPr>
            <w:tcW w:w="1417" w:type="dxa"/>
            <w:vAlign w:val="center"/>
          </w:tcPr>
          <w:p w:rsidR="009F524E" w:rsidRPr="00C00C24" w:rsidRDefault="009F524E" w:rsidP="0031769C">
            <w:pPr>
              <w:pStyle w:val="ab"/>
              <w:jc w:val="center"/>
              <w:rPr>
                <w:color w:val="00B050"/>
              </w:rPr>
            </w:pPr>
            <w:r w:rsidRPr="00C00C24">
              <w:rPr>
                <w:color w:val="00B050"/>
              </w:rPr>
              <w:t>5</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5</w:t>
            </w:r>
          </w:p>
        </w:tc>
        <w:tc>
          <w:tcPr>
            <w:tcW w:w="1219" w:type="dxa"/>
          </w:tcPr>
          <w:p w:rsidR="009F524E" w:rsidRPr="00C00C24" w:rsidRDefault="009F524E" w:rsidP="0031769C">
            <w:pPr>
              <w:pStyle w:val="ab"/>
              <w:jc w:val="center"/>
              <w:rPr>
                <w:color w:val="00B050"/>
              </w:rPr>
            </w:pPr>
            <w:r w:rsidRPr="00C00C24">
              <w:rPr>
                <w:color w:val="00B050"/>
              </w:rPr>
              <w:t>3.4</w:t>
            </w:r>
          </w:p>
        </w:tc>
        <w:tc>
          <w:tcPr>
            <w:tcW w:w="5387" w:type="dxa"/>
          </w:tcPr>
          <w:p w:rsidR="009F524E" w:rsidRPr="00C00C24" w:rsidRDefault="009F524E" w:rsidP="0031769C">
            <w:pPr>
              <w:pStyle w:val="ab"/>
              <w:rPr>
                <w:color w:val="00B050"/>
              </w:rPr>
            </w:pPr>
            <w:r w:rsidRPr="00C00C24">
              <w:rPr>
                <w:color w:val="00B050"/>
              </w:rPr>
              <w:t>Здравоохранение</w:t>
            </w:r>
          </w:p>
        </w:tc>
        <w:tc>
          <w:tcPr>
            <w:tcW w:w="1417" w:type="dxa"/>
          </w:tcPr>
          <w:p w:rsidR="009F524E" w:rsidRPr="00C00C24" w:rsidRDefault="009F524E" w:rsidP="0031769C">
            <w:pPr>
              <w:pStyle w:val="ab"/>
              <w:jc w:val="center"/>
              <w:rPr>
                <w:color w:val="00B050"/>
              </w:rPr>
            </w:pPr>
            <w:r w:rsidRPr="00C00C24">
              <w:rPr>
                <w:color w:val="00B050"/>
              </w:rPr>
              <w:t>5</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6</w:t>
            </w:r>
          </w:p>
        </w:tc>
        <w:tc>
          <w:tcPr>
            <w:tcW w:w="1219"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4.9.1</w:t>
            </w:r>
          </w:p>
        </w:tc>
        <w:tc>
          <w:tcPr>
            <w:tcW w:w="5387" w:type="dxa"/>
            <w:vAlign w:val="center"/>
          </w:tcPr>
          <w:p w:rsidR="009F524E" w:rsidRPr="00C00C24" w:rsidRDefault="009F524E" w:rsidP="0031769C">
            <w:pPr>
              <w:pStyle w:val="ab"/>
              <w:rPr>
                <w:color w:val="00B050"/>
                <w:shd w:val="clear" w:color="auto" w:fill="FFFFFF"/>
              </w:rPr>
            </w:pPr>
            <w:r w:rsidRPr="00C00C24">
              <w:rPr>
                <w:color w:val="00B050"/>
                <w:shd w:val="clear" w:color="auto" w:fill="FFFFFF"/>
              </w:rPr>
              <w:t>Объекты дорожного сервиса</w:t>
            </w:r>
          </w:p>
        </w:tc>
        <w:tc>
          <w:tcPr>
            <w:tcW w:w="1417"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3</w:t>
            </w:r>
          </w:p>
        </w:tc>
        <w:tc>
          <w:tcPr>
            <w:tcW w:w="851" w:type="dxa"/>
            <w:tcBorders>
              <w:right w:val="single" w:sz="2" w:space="0" w:color="auto"/>
            </w:tcBorders>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95,0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7</w:t>
            </w:r>
          </w:p>
        </w:tc>
        <w:tc>
          <w:tcPr>
            <w:tcW w:w="1219" w:type="dxa"/>
          </w:tcPr>
          <w:p w:rsidR="009F524E" w:rsidRPr="00C00C24" w:rsidRDefault="009F524E" w:rsidP="0031769C">
            <w:pPr>
              <w:pStyle w:val="ab"/>
              <w:jc w:val="center"/>
              <w:rPr>
                <w:color w:val="00B050"/>
              </w:rPr>
            </w:pPr>
            <w:r w:rsidRPr="00C00C24">
              <w:rPr>
                <w:color w:val="00B050"/>
              </w:rPr>
              <w:t>3.3</w:t>
            </w:r>
          </w:p>
        </w:tc>
        <w:tc>
          <w:tcPr>
            <w:tcW w:w="5387" w:type="dxa"/>
          </w:tcPr>
          <w:p w:rsidR="009F524E" w:rsidRPr="00C00C24" w:rsidRDefault="009F524E" w:rsidP="0031769C">
            <w:pPr>
              <w:pStyle w:val="ab"/>
              <w:rPr>
                <w:color w:val="00B050"/>
              </w:rPr>
            </w:pPr>
            <w:r w:rsidRPr="00C00C24">
              <w:rPr>
                <w:color w:val="00B050"/>
              </w:rPr>
              <w:t>Бытовое обслуживание</w:t>
            </w:r>
          </w:p>
        </w:tc>
        <w:tc>
          <w:tcPr>
            <w:tcW w:w="1417" w:type="dxa"/>
          </w:tcPr>
          <w:p w:rsidR="009F524E" w:rsidRPr="00C00C24" w:rsidRDefault="009F524E" w:rsidP="0031769C">
            <w:pPr>
              <w:pStyle w:val="ab"/>
              <w:jc w:val="center"/>
              <w:rPr>
                <w:color w:val="00B050"/>
              </w:rPr>
            </w:pPr>
            <w:r>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8</w:t>
            </w:r>
          </w:p>
        </w:tc>
        <w:tc>
          <w:tcPr>
            <w:tcW w:w="1219" w:type="dxa"/>
          </w:tcPr>
          <w:p w:rsidR="009F524E" w:rsidRPr="00C00C24" w:rsidRDefault="009F524E" w:rsidP="0031769C">
            <w:pPr>
              <w:pStyle w:val="ab"/>
              <w:jc w:val="center"/>
              <w:rPr>
                <w:color w:val="00B050"/>
              </w:rPr>
            </w:pPr>
            <w:r w:rsidRPr="00C00C24">
              <w:rPr>
                <w:color w:val="00B050"/>
              </w:rPr>
              <w:t>3.7</w:t>
            </w:r>
          </w:p>
        </w:tc>
        <w:tc>
          <w:tcPr>
            <w:tcW w:w="5387" w:type="dxa"/>
          </w:tcPr>
          <w:p w:rsidR="009F524E" w:rsidRPr="00C00C24" w:rsidRDefault="009F524E" w:rsidP="0031769C">
            <w:pPr>
              <w:pStyle w:val="ab"/>
              <w:rPr>
                <w:color w:val="00B050"/>
              </w:rPr>
            </w:pPr>
            <w:r w:rsidRPr="00C00C24">
              <w:rPr>
                <w:color w:val="00B050"/>
              </w:rPr>
              <w:t>Религиозное использование</w:t>
            </w:r>
          </w:p>
        </w:tc>
        <w:tc>
          <w:tcPr>
            <w:tcW w:w="1417" w:type="dxa"/>
          </w:tcPr>
          <w:p w:rsidR="009F524E" w:rsidRPr="00C00C24" w:rsidRDefault="009F524E" w:rsidP="0031769C">
            <w:pPr>
              <w:pStyle w:val="ab"/>
              <w:jc w:val="center"/>
              <w:rPr>
                <w:color w:val="00B050"/>
              </w:rPr>
            </w:pPr>
            <w:r w:rsidRPr="00C00C24">
              <w:rPr>
                <w:color w:val="00B050"/>
              </w:rPr>
              <w:t>2</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9</w:t>
            </w:r>
          </w:p>
        </w:tc>
        <w:tc>
          <w:tcPr>
            <w:tcW w:w="1219" w:type="dxa"/>
          </w:tcPr>
          <w:p w:rsidR="009F524E" w:rsidRPr="00C00C24" w:rsidRDefault="009F524E" w:rsidP="0031769C">
            <w:pPr>
              <w:pStyle w:val="ab"/>
              <w:jc w:val="center"/>
              <w:rPr>
                <w:color w:val="00B050"/>
              </w:rPr>
            </w:pPr>
            <w:r w:rsidRPr="00C00C24">
              <w:rPr>
                <w:color w:val="00B050"/>
              </w:rPr>
              <w:t>3.10.1</w:t>
            </w:r>
          </w:p>
        </w:tc>
        <w:tc>
          <w:tcPr>
            <w:tcW w:w="5387" w:type="dxa"/>
          </w:tcPr>
          <w:p w:rsidR="009F524E" w:rsidRPr="00C00C24" w:rsidRDefault="009F524E" w:rsidP="0031769C">
            <w:pPr>
              <w:pStyle w:val="ab"/>
              <w:rPr>
                <w:color w:val="00B050"/>
              </w:rPr>
            </w:pPr>
            <w:r w:rsidRPr="00C00C24">
              <w:rPr>
                <w:color w:val="00B050"/>
              </w:rPr>
              <w:t>Амбулаторное ветеринарное обслуживание</w:t>
            </w:r>
          </w:p>
        </w:tc>
        <w:tc>
          <w:tcPr>
            <w:tcW w:w="1417" w:type="dxa"/>
          </w:tcPr>
          <w:p w:rsidR="009F524E" w:rsidRPr="00C00C24" w:rsidRDefault="009F524E" w:rsidP="0031769C">
            <w:pPr>
              <w:pStyle w:val="ab"/>
              <w:jc w:val="center"/>
              <w:rPr>
                <w:color w:val="00B050"/>
              </w:rPr>
            </w:pPr>
            <w:r w:rsidRPr="00C00C24">
              <w:rPr>
                <w:color w:val="00B050"/>
              </w:rPr>
              <w:t>2</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95,0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10</w:t>
            </w:r>
          </w:p>
        </w:tc>
        <w:tc>
          <w:tcPr>
            <w:tcW w:w="1219" w:type="dxa"/>
          </w:tcPr>
          <w:p w:rsidR="009F524E" w:rsidRPr="00C00C24" w:rsidRDefault="009F524E" w:rsidP="0031769C">
            <w:pPr>
              <w:pStyle w:val="ab"/>
              <w:jc w:val="center"/>
              <w:rPr>
                <w:color w:val="00B050"/>
              </w:rPr>
            </w:pPr>
            <w:r w:rsidRPr="00C00C24">
              <w:rPr>
                <w:color w:val="00B050"/>
              </w:rPr>
              <w:t>4.6</w:t>
            </w:r>
          </w:p>
        </w:tc>
        <w:tc>
          <w:tcPr>
            <w:tcW w:w="5387" w:type="dxa"/>
          </w:tcPr>
          <w:p w:rsidR="009F524E" w:rsidRPr="00C00C24" w:rsidRDefault="009F524E" w:rsidP="0031769C">
            <w:pPr>
              <w:pStyle w:val="ab"/>
              <w:rPr>
                <w:color w:val="00B050"/>
              </w:rPr>
            </w:pPr>
            <w:r w:rsidRPr="00C00C24">
              <w:rPr>
                <w:color w:val="00B050"/>
              </w:rPr>
              <w:t>Общественное питание</w:t>
            </w:r>
          </w:p>
        </w:tc>
        <w:tc>
          <w:tcPr>
            <w:tcW w:w="1417" w:type="dxa"/>
          </w:tcPr>
          <w:p w:rsidR="009F524E" w:rsidRPr="00C00C24" w:rsidRDefault="009F524E" w:rsidP="0031769C">
            <w:pPr>
              <w:pStyle w:val="ab"/>
              <w:jc w:val="center"/>
              <w:rPr>
                <w:color w:val="00B050"/>
              </w:rPr>
            </w:pPr>
            <w:r>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11</w:t>
            </w:r>
          </w:p>
        </w:tc>
        <w:tc>
          <w:tcPr>
            <w:tcW w:w="1219" w:type="dxa"/>
          </w:tcPr>
          <w:p w:rsidR="009F524E" w:rsidRPr="00C00C24" w:rsidRDefault="009F524E" w:rsidP="0031769C">
            <w:pPr>
              <w:pStyle w:val="ab"/>
              <w:jc w:val="center"/>
              <w:rPr>
                <w:color w:val="00B050"/>
              </w:rPr>
            </w:pPr>
            <w:r w:rsidRPr="00C00C24">
              <w:rPr>
                <w:color w:val="00B050"/>
              </w:rPr>
              <w:t>4.3</w:t>
            </w:r>
          </w:p>
        </w:tc>
        <w:tc>
          <w:tcPr>
            <w:tcW w:w="5387" w:type="dxa"/>
          </w:tcPr>
          <w:p w:rsidR="009F524E" w:rsidRPr="00C00C24" w:rsidRDefault="009F524E" w:rsidP="0031769C">
            <w:pPr>
              <w:pStyle w:val="ab"/>
              <w:rPr>
                <w:color w:val="00B050"/>
              </w:rPr>
            </w:pPr>
            <w:r w:rsidRPr="00C00C24">
              <w:rPr>
                <w:color w:val="00B050"/>
              </w:rPr>
              <w:t>Рынки</w:t>
            </w:r>
          </w:p>
        </w:tc>
        <w:tc>
          <w:tcPr>
            <w:tcW w:w="1417" w:type="dxa"/>
          </w:tcPr>
          <w:p w:rsidR="009F524E" w:rsidRPr="00C00C24" w:rsidRDefault="009F524E" w:rsidP="0031769C">
            <w:pPr>
              <w:pStyle w:val="ab"/>
              <w:jc w:val="center"/>
              <w:rPr>
                <w:color w:val="00B050"/>
              </w:rPr>
            </w:pPr>
            <w:r w:rsidRPr="00C00C24">
              <w:rPr>
                <w:color w:val="00B050"/>
              </w:rPr>
              <w:t>1</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12</w:t>
            </w:r>
          </w:p>
        </w:tc>
        <w:tc>
          <w:tcPr>
            <w:tcW w:w="1219" w:type="dxa"/>
          </w:tcPr>
          <w:p w:rsidR="009F524E" w:rsidRPr="00C00C24" w:rsidRDefault="009F524E" w:rsidP="0031769C">
            <w:pPr>
              <w:pStyle w:val="ab"/>
              <w:jc w:val="center"/>
              <w:rPr>
                <w:color w:val="00B050"/>
              </w:rPr>
            </w:pPr>
            <w:r w:rsidRPr="00C00C24">
              <w:rPr>
                <w:color w:val="00B050"/>
              </w:rPr>
              <w:t>4.4</w:t>
            </w:r>
          </w:p>
        </w:tc>
        <w:tc>
          <w:tcPr>
            <w:tcW w:w="5387" w:type="dxa"/>
          </w:tcPr>
          <w:p w:rsidR="009F524E" w:rsidRPr="00C00C24" w:rsidRDefault="009F524E" w:rsidP="0031769C">
            <w:pPr>
              <w:pStyle w:val="ab"/>
              <w:rPr>
                <w:color w:val="00B050"/>
              </w:rPr>
            </w:pPr>
            <w:r w:rsidRPr="00C00C24">
              <w:rPr>
                <w:color w:val="00B050"/>
              </w:rPr>
              <w:t>Магазины</w:t>
            </w:r>
          </w:p>
        </w:tc>
        <w:tc>
          <w:tcPr>
            <w:tcW w:w="1417" w:type="dxa"/>
          </w:tcPr>
          <w:p w:rsidR="009F524E" w:rsidRPr="00C00C24" w:rsidRDefault="009F524E" w:rsidP="0031769C">
            <w:pPr>
              <w:pStyle w:val="ab"/>
              <w:jc w:val="center"/>
              <w:rPr>
                <w:color w:val="00B050"/>
              </w:rPr>
            </w:pPr>
            <w:r w:rsidRPr="00C00C24">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13</w:t>
            </w:r>
          </w:p>
        </w:tc>
        <w:tc>
          <w:tcPr>
            <w:tcW w:w="1219" w:type="dxa"/>
          </w:tcPr>
          <w:p w:rsidR="009F524E" w:rsidRPr="00C00C24" w:rsidRDefault="009F524E" w:rsidP="0031769C">
            <w:pPr>
              <w:pStyle w:val="ab"/>
              <w:jc w:val="center"/>
              <w:rPr>
                <w:color w:val="00B050"/>
              </w:rPr>
            </w:pPr>
            <w:r w:rsidRPr="00C00C24">
              <w:rPr>
                <w:color w:val="00B050"/>
              </w:rPr>
              <w:t>4.5</w:t>
            </w:r>
          </w:p>
        </w:tc>
        <w:tc>
          <w:tcPr>
            <w:tcW w:w="5387" w:type="dxa"/>
          </w:tcPr>
          <w:p w:rsidR="009F524E" w:rsidRPr="00C00C24" w:rsidRDefault="009F524E" w:rsidP="0031769C">
            <w:pPr>
              <w:pStyle w:val="ab"/>
              <w:rPr>
                <w:color w:val="00B050"/>
              </w:rPr>
            </w:pPr>
            <w:r w:rsidRPr="00C00C24">
              <w:rPr>
                <w:color w:val="00B050"/>
              </w:rPr>
              <w:t>Банковская и страховая деятельность</w:t>
            </w:r>
          </w:p>
        </w:tc>
        <w:tc>
          <w:tcPr>
            <w:tcW w:w="1417" w:type="dxa"/>
          </w:tcPr>
          <w:p w:rsidR="009F524E" w:rsidRPr="00C00C24" w:rsidRDefault="009F524E" w:rsidP="0031769C">
            <w:pPr>
              <w:pStyle w:val="ab"/>
              <w:jc w:val="center"/>
              <w:rPr>
                <w:color w:val="00B050"/>
              </w:rPr>
            </w:pPr>
            <w:r>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14</w:t>
            </w:r>
          </w:p>
        </w:tc>
        <w:tc>
          <w:tcPr>
            <w:tcW w:w="1219" w:type="dxa"/>
          </w:tcPr>
          <w:p w:rsidR="009F524E" w:rsidRPr="00C00C24" w:rsidRDefault="009F524E" w:rsidP="0031769C">
            <w:pPr>
              <w:pStyle w:val="ab"/>
              <w:jc w:val="center"/>
              <w:rPr>
                <w:color w:val="00B050"/>
              </w:rPr>
            </w:pPr>
            <w:r w:rsidRPr="00C00C24">
              <w:rPr>
                <w:color w:val="00B050"/>
              </w:rPr>
              <w:t>4.7</w:t>
            </w:r>
          </w:p>
        </w:tc>
        <w:tc>
          <w:tcPr>
            <w:tcW w:w="5387" w:type="dxa"/>
          </w:tcPr>
          <w:p w:rsidR="009F524E" w:rsidRPr="00C00C24" w:rsidRDefault="009F524E" w:rsidP="0031769C">
            <w:pPr>
              <w:pStyle w:val="ab"/>
              <w:rPr>
                <w:color w:val="00B050"/>
              </w:rPr>
            </w:pPr>
            <w:r w:rsidRPr="00C00C24">
              <w:rPr>
                <w:color w:val="00B050"/>
              </w:rPr>
              <w:t>Гостиничное обслуживание</w:t>
            </w:r>
          </w:p>
        </w:tc>
        <w:tc>
          <w:tcPr>
            <w:tcW w:w="1417" w:type="dxa"/>
          </w:tcPr>
          <w:p w:rsidR="009F524E" w:rsidRPr="00C00C24" w:rsidRDefault="009F524E" w:rsidP="0031769C">
            <w:pPr>
              <w:pStyle w:val="ab"/>
              <w:jc w:val="center"/>
              <w:rPr>
                <w:color w:val="00B050"/>
              </w:rPr>
            </w:pPr>
            <w:r w:rsidRPr="00C00C24">
              <w:rPr>
                <w:color w:val="00B050"/>
              </w:rPr>
              <w:t>8</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85,0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15</w:t>
            </w:r>
          </w:p>
        </w:tc>
        <w:tc>
          <w:tcPr>
            <w:tcW w:w="1219" w:type="dxa"/>
          </w:tcPr>
          <w:p w:rsidR="009F524E" w:rsidRPr="00C00C24" w:rsidRDefault="009F524E" w:rsidP="0031769C">
            <w:pPr>
              <w:pStyle w:val="ab"/>
              <w:jc w:val="center"/>
              <w:rPr>
                <w:color w:val="00B050"/>
              </w:rPr>
            </w:pPr>
            <w:r w:rsidRPr="00C00C24">
              <w:rPr>
                <w:color w:val="00B050"/>
              </w:rPr>
              <w:t>12.0</w:t>
            </w:r>
          </w:p>
        </w:tc>
        <w:tc>
          <w:tcPr>
            <w:tcW w:w="5387" w:type="dxa"/>
          </w:tcPr>
          <w:p w:rsidR="009F524E" w:rsidRPr="00C00C24" w:rsidRDefault="009F524E" w:rsidP="0031769C">
            <w:pPr>
              <w:pStyle w:val="ab"/>
              <w:rPr>
                <w:color w:val="00B050"/>
              </w:rPr>
            </w:pPr>
            <w:r w:rsidRPr="00C00C24">
              <w:rPr>
                <w:color w:val="00B050"/>
              </w:rPr>
              <w:t>Земельные участки общего пользования</w:t>
            </w:r>
          </w:p>
        </w:tc>
        <w:tc>
          <w:tcPr>
            <w:tcW w:w="1417" w:type="dxa"/>
          </w:tcPr>
          <w:p w:rsidR="009F524E" w:rsidRPr="00C00C24" w:rsidRDefault="009F524E" w:rsidP="0031769C">
            <w:pPr>
              <w:pStyle w:val="ab"/>
              <w:jc w:val="center"/>
              <w:rPr>
                <w:color w:val="00B050"/>
              </w:rPr>
            </w:pPr>
            <w:r w:rsidRPr="00C00C24">
              <w:rPr>
                <w:color w:val="00B050"/>
              </w:rPr>
              <w:t>1</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16</w:t>
            </w:r>
          </w:p>
        </w:tc>
        <w:tc>
          <w:tcPr>
            <w:tcW w:w="1219" w:type="dxa"/>
          </w:tcPr>
          <w:p w:rsidR="009F524E" w:rsidRPr="00C00C24" w:rsidRDefault="009F524E" w:rsidP="0031769C">
            <w:pPr>
              <w:pStyle w:val="ab"/>
              <w:jc w:val="center"/>
              <w:rPr>
                <w:color w:val="00B050"/>
              </w:rPr>
            </w:pPr>
            <w:r w:rsidRPr="00C00C24">
              <w:rPr>
                <w:color w:val="00B050"/>
              </w:rPr>
              <w:t>3.2</w:t>
            </w:r>
          </w:p>
        </w:tc>
        <w:tc>
          <w:tcPr>
            <w:tcW w:w="5387" w:type="dxa"/>
          </w:tcPr>
          <w:p w:rsidR="009F524E" w:rsidRPr="00C00C24" w:rsidRDefault="009F524E" w:rsidP="0031769C">
            <w:pPr>
              <w:pStyle w:val="ab"/>
              <w:rPr>
                <w:color w:val="00B050"/>
              </w:rPr>
            </w:pPr>
            <w:r w:rsidRPr="00C00C24">
              <w:rPr>
                <w:color w:val="00B050"/>
              </w:rPr>
              <w:t>Социальное обслуживание</w:t>
            </w:r>
          </w:p>
        </w:tc>
        <w:tc>
          <w:tcPr>
            <w:tcW w:w="1417" w:type="dxa"/>
          </w:tcPr>
          <w:p w:rsidR="009F524E" w:rsidRPr="00C00C24" w:rsidRDefault="009F524E" w:rsidP="0031769C">
            <w:pPr>
              <w:pStyle w:val="ab"/>
              <w:jc w:val="center"/>
              <w:rPr>
                <w:color w:val="00B050"/>
              </w:rPr>
            </w:pPr>
            <w:r w:rsidRPr="00C00C24">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17</w:t>
            </w:r>
          </w:p>
        </w:tc>
        <w:tc>
          <w:tcPr>
            <w:tcW w:w="1219" w:type="dxa"/>
            <w:vAlign w:val="center"/>
          </w:tcPr>
          <w:p w:rsidR="009F524E" w:rsidRPr="00C00C24" w:rsidRDefault="009F524E" w:rsidP="0031769C">
            <w:pPr>
              <w:pStyle w:val="ab"/>
              <w:jc w:val="center"/>
              <w:rPr>
                <w:color w:val="00B050"/>
              </w:rPr>
            </w:pPr>
            <w:r w:rsidRPr="00C00C24">
              <w:rPr>
                <w:color w:val="00B050"/>
              </w:rPr>
              <w:t>3.</w:t>
            </w:r>
            <w:r>
              <w:rPr>
                <w:color w:val="00B050"/>
              </w:rPr>
              <w:t>6</w:t>
            </w:r>
            <w:r w:rsidRPr="00C00C24">
              <w:rPr>
                <w:color w:val="00B050"/>
              </w:rPr>
              <w:t>.</w:t>
            </w:r>
            <w:r>
              <w:rPr>
                <w:color w:val="00B050"/>
              </w:rPr>
              <w:t>2</w:t>
            </w:r>
          </w:p>
        </w:tc>
        <w:tc>
          <w:tcPr>
            <w:tcW w:w="5387" w:type="dxa"/>
            <w:vAlign w:val="center"/>
          </w:tcPr>
          <w:p w:rsidR="009F524E" w:rsidRPr="00624C0C" w:rsidRDefault="009F524E" w:rsidP="0031769C">
            <w:pPr>
              <w:pStyle w:val="ab"/>
              <w:rPr>
                <w:color w:val="00B050"/>
              </w:rPr>
            </w:pPr>
            <w:bookmarkStart w:id="54" w:name="sub_1362"/>
            <w:r w:rsidRPr="00624C0C">
              <w:rPr>
                <w:color w:val="00B050"/>
              </w:rPr>
              <w:t>Парки культуры и отдыха</w:t>
            </w:r>
            <w:bookmarkEnd w:id="54"/>
          </w:p>
        </w:tc>
        <w:tc>
          <w:tcPr>
            <w:tcW w:w="1417" w:type="dxa"/>
            <w:vAlign w:val="center"/>
          </w:tcPr>
          <w:p w:rsidR="009F524E" w:rsidRPr="00C00C24" w:rsidRDefault="009F524E" w:rsidP="0031769C">
            <w:pPr>
              <w:pStyle w:val="ab"/>
              <w:jc w:val="center"/>
              <w:rPr>
                <w:color w:val="00B050"/>
              </w:rPr>
            </w:pPr>
            <w:r w:rsidRPr="00C00C24">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tcPr>
          <w:p w:rsidR="009F524E" w:rsidRPr="00C00C24" w:rsidRDefault="009F524E" w:rsidP="0031769C">
            <w:pPr>
              <w:pStyle w:val="ab"/>
              <w:jc w:val="center"/>
              <w:rPr>
                <w:color w:val="00B050"/>
              </w:rPr>
            </w:pPr>
            <w:r w:rsidRPr="00C00C24">
              <w:rPr>
                <w:color w:val="00B050"/>
              </w:rPr>
              <w:t>18</w:t>
            </w:r>
          </w:p>
        </w:tc>
        <w:tc>
          <w:tcPr>
            <w:tcW w:w="1219" w:type="dxa"/>
            <w:vAlign w:val="center"/>
          </w:tcPr>
          <w:p w:rsidR="009F524E" w:rsidRPr="00C00C24" w:rsidRDefault="009F524E" w:rsidP="0031769C">
            <w:pPr>
              <w:pStyle w:val="ab"/>
              <w:jc w:val="center"/>
              <w:rPr>
                <w:color w:val="00B050"/>
              </w:rPr>
            </w:pPr>
            <w:r w:rsidRPr="00C00C24">
              <w:rPr>
                <w:color w:val="00B050"/>
              </w:rPr>
              <w:t>3.5.2</w:t>
            </w:r>
          </w:p>
        </w:tc>
        <w:tc>
          <w:tcPr>
            <w:tcW w:w="5387" w:type="dxa"/>
            <w:vAlign w:val="center"/>
          </w:tcPr>
          <w:p w:rsidR="009F524E" w:rsidRPr="00C00C24" w:rsidRDefault="009F524E" w:rsidP="0031769C">
            <w:pPr>
              <w:pStyle w:val="ab"/>
              <w:rPr>
                <w:color w:val="00B050"/>
              </w:rPr>
            </w:pPr>
            <w:r w:rsidRPr="00C00C24">
              <w:rPr>
                <w:color w:val="00B050"/>
              </w:rPr>
              <w:t>Среднее и высшее профессиональное образование</w:t>
            </w:r>
          </w:p>
        </w:tc>
        <w:tc>
          <w:tcPr>
            <w:tcW w:w="1417" w:type="dxa"/>
          </w:tcPr>
          <w:p w:rsidR="009F524E" w:rsidRPr="00C00C24" w:rsidRDefault="009F524E" w:rsidP="0031769C">
            <w:pPr>
              <w:pStyle w:val="ab"/>
              <w:jc w:val="center"/>
              <w:rPr>
                <w:color w:val="00B050"/>
              </w:rPr>
            </w:pPr>
            <w:r w:rsidRPr="00C00C24">
              <w:rPr>
                <w:color w:val="00B050"/>
              </w:rPr>
              <w:t>4</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80,0</w:t>
            </w:r>
          </w:p>
        </w:tc>
      </w:tr>
      <w:tr w:rsidR="009F524E" w:rsidRPr="00C00C24" w:rsidTr="007F746A">
        <w:tc>
          <w:tcPr>
            <w:tcW w:w="590" w:type="dxa"/>
            <w:vAlign w:val="center"/>
          </w:tcPr>
          <w:p w:rsidR="009F524E" w:rsidRPr="00C00C24" w:rsidRDefault="009F524E" w:rsidP="0031769C">
            <w:pPr>
              <w:pStyle w:val="ab"/>
              <w:jc w:val="center"/>
              <w:rPr>
                <w:iCs/>
                <w:color w:val="00B050"/>
                <w:shd w:val="clear" w:color="auto" w:fill="FFFFFF"/>
              </w:rPr>
            </w:pPr>
            <w:r w:rsidRPr="00C00C24">
              <w:rPr>
                <w:iCs/>
                <w:color w:val="00B050"/>
                <w:shd w:val="clear" w:color="auto" w:fill="FFFFFF"/>
              </w:rPr>
              <w:t>19</w:t>
            </w:r>
          </w:p>
        </w:tc>
        <w:tc>
          <w:tcPr>
            <w:tcW w:w="1219" w:type="dxa"/>
            <w:vAlign w:val="center"/>
          </w:tcPr>
          <w:p w:rsidR="009F524E" w:rsidRPr="008B5518" w:rsidRDefault="009F524E" w:rsidP="0031769C">
            <w:pPr>
              <w:pStyle w:val="ab"/>
              <w:jc w:val="center"/>
              <w:rPr>
                <w:rFonts w:eastAsia="Calibri"/>
                <w:color w:val="00B050"/>
              </w:rPr>
            </w:pPr>
            <w:r w:rsidRPr="008B5518">
              <w:rPr>
                <w:color w:val="00B050"/>
              </w:rPr>
              <w:t>4.0</w:t>
            </w:r>
          </w:p>
        </w:tc>
        <w:tc>
          <w:tcPr>
            <w:tcW w:w="5387" w:type="dxa"/>
            <w:vAlign w:val="center"/>
          </w:tcPr>
          <w:p w:rsidR="009F524E" w:rsidRPr="008B5518" w:rsidRDefault="009F524E" w:rsidP="0031769C">
            <w:pPr>
              <w:pStyle w:val="ab"/>
              <w:rPr>
                <w:color w:val="00B050"/>
              </w:rPr>
            </w:pPr>
            <w:r w:rsidRPr="008B5518">
              <w:rPr>
                <w:color w:val="00B050"/>
              </w:rPr>
              <w:t xml:space="preserve">Предпринимательство </w:t>
            </w:r>
          </w:p>
        </w:tc>
        <w:tc>
          <w:tcPr>
            <w:tcW w:w="1417" w:type="dxa"/>
            <w:vAlign w:val="center"/>
          </w:tcPr>
          <w:p w:rsidR="009F524E" w:rsidRPr="0090292D" w:rsidRDefault="009F524E" w:rsidP="0031769C">
            <w:pPr>
              <w:pStyle w:val="ab"/>
              <w:jc w:val="center"/>
              <w:rPr>
                <w:color w:val="00B050"/>
              </w:rPr>
            </w:pPr>
            <w:r w:rsidRPr="0090292D">
              <w:rPr>
                <w:color w:val="00B050"/>
              </w:rPr>
              <w:t>3</w:t>
            </w:r>
          </w:p>
        </w:tc>
        <w:tc>
          <w:tcPr>
            <w:tcW w:w="851" w:type="dxa"/>
            <w:tcBorders>
              <w:right w:val="single" w:sz="2" w:space="0" w:color="auto"/>
            </w:tcBorders>
          </w:tcPr>
          <w:p w:rsidR="009F524E" w:rsidRPr="00DE5C4B" w:rsidRDefault="009F524E" w:rsidP="0031769C">
            <w:pPr>
              <w:pStyle w:val="ab"/>
              <w:jc w:val="center"/>
              <w:rPr>
                <w:color w:val="00B050"/>
              </w:rPr>
            </w:pPr>
            <w:r>
              <w:rPr>
                <w:color w:val="00B050"/>
              </w:rPr>
              <w:t>80,0</w:t>
            </w:r>
          </w:p>
        </w:tc>
      </w:tr>
      <w:tr w:rsidR="009F524E" w:rsidRPr="00C00C24" w:rsidTr="007F746A">
        <w:tc>
          <w:tcPr>
            <w:tcW w:w="590" w:type="dxa"/>
            <w:vAlign w:val="center"/>
          </w:tcPr>
          <w:p w:rsidR="009F524E" w:rsidRPr="00C00C24" w:rsidRDefault="009F524E" w:rsidP="0031769C">
            <w:pPr>
              <w:pStyle w:val="ab"/>
              <w:jc w:val="center"/>
              <w:rPr>
                <w:iCs/>
                <w:color w:val="00B050"/>
                <w:shd w:val="clear" w:color="auto" w:fill="FFFFFF"/>
              </w:rPr>
            </w:pPr>
            <w:r w:rsidRPr="00C00C24">
              <w:rPr>
                <w:iCs/>
                <w:color w:val="00B050"/>
                <w:shd w:val="clear" w:color="auto" w:fill="FFFFFF"/>
              </w:rPr>
              <w:t>20</w:t>
            </w:r>
          </w:p>
        </w:tc>
        <w:tc>
          <w:tcPr>
            <w:tcW w:w="1219" w:type="dxa"/>
            <w:vAlign w:val="center"/>
          </w:tcPr>
          <w:p w:rsidR="009F524E" w:rsidRPr="00C74137" w:rsidRDefault="009F524E" w:rsidP="0031769C">
            <w:pPr>
              <w:pStyle w:val="ab"/>
              <w:jc w:val="center"/>
              <w:rPr>
                <w:color w:val="00B050"/>
              </w:rPr>
            </w:pPr>
            <w:r w:rsidRPr="00C74137">
              <w:rPr>
                <w:color w:val="00B050"/>
                <w:shd w:val="clear" w:color="auto" w:fill="FFFFFF"/>
              </w:rPr>
              <w:t>2.1</w:t>
            </w:r>
          </w:p>
        </w:tc>
        <w:tc>
          <w:tcPr>
            <w:tcW w:w="5387" w:type="dxa"/>
            <w:vAlign w:val="center"/>
          </w:tcPr>
          <w:p w:rsidR="009F524E" w:rsidRPr="00C74137" w:rsidRDefault="009F524E" w:rsidP="0031769C">
            <w:pPr>
              <w:pStyle w:val="ab"/>
              <w:rPr>
                <w:color w:val="00B050"/>
              </w:rPr>
            </w:pPr>
            <w:r w:rsidRPr="00C74137">
              <w:rPr>
                <w:color w:val="00B050"/>
                <w:shd w:val="clear" w:color="auto" w:fill="FFFFFF"/>
              </w:rPr>
              <w:t xml:space="preserve">Для </w:t>
            </w:r>
            <w:r w:rsidRPr="00C74137">
              <w:rPr>
                <w:iCs/>
                <w:color w:val="00B050"/>
                <w:shd w:val="clear" w:color="auto" w:fill="FFFFFF"/>
              </w:rPr>
              <w:t>индивидуального жилищного строительства</w:t>
            </w:r>
          </w:p>
        </w:tc>
        <w:tc>
          <w:tcPr>
            <w:tcW w:w="1417" w:type="dxa"/>
            <w:vAlign w:val="center"/>
          </w:tcPr>
          <w:p w:rsidR="009F524E" w:rsidRPr="00C74137" w:rsidRDefault="009F524E" w:rsidP="0031769C">
            <w:pPr>
              <w:pStyle w:val="ab"/>
              <w:jc w:val="center"/>
              <w:rPr>
                <w:iCs/>
                <w:color w:val="00B050"/>
                <w:shd w:val="clear" w:color="auto" w:fill="FFFFFF"/>
              </w:rPr>
            </w:pPr>
            <w:r w:rsidRPr="00C74137">
              <w:rPr>
                <w:iCs/>
                <w:color w:val="00B050"/>
                <w:shd w:val="clear" w:color="auto" w:fill="FFFFFF"/>
              </w:rPr>
              <w:t>3</w:t>
            </w:r>
          </w:p>
        </w:tc>
        <w:tc>
          <w:tcPr>
            <w:tcW w:w="851" w:type="dxa"/>
            <w:tcBorders>
              <w:right w:val="single" w:sz="2" w:space="0" w:color="auto"/>
            </w:tcBorders>
            <w:vAlign w:val="center"/>
          </w:tcPr>
          <w:p w:rsidR="009F524E" w:rsidRPr="00C74137" w:rsidRDefault="009F524E" w:rsidP="0031769C">
            <w:pPr>
              <w:pStyle w:val="ab"/>
              <w:jc w:val="center"/>
              <w:rPr>
                <w:color w:val="00B050"/>
              </w:rPr>
            </w:pPr>
            <w:r w:rsidRPr="00C74137">
              <w:rPr>
                <w:color w:val="00B050"/>
              </w:rPr>
              <w:t>6</w:t>
            </w:r>
            <w:r>
              <w:rPr>
                <w:color w:val="00B050"/>
              </w:rPr>
              <w:t>0</w:t>
            </w:r>
            <w:r w:rsidRPr="00C74137">
              <w:rPr>
                <w:color w:val="00B050"/>
              </w:rPr>
              <w:t>,0</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21</w:t>
            </w:r>
          </w:p>
        </w:tc>
        <w:tc>
          <w:tcPr>
            <w:tcW w:w="1219" w:type="dxa"/>
            <w:vAlign w:val="center"/>
          </w:tcPr>
          <w:p w:rsidR="009F524E" w:rsidRPr="00ED782E" w:rsidRDefault="009F524E" w:rsidP="0031769C">
            <w:pPr>
              <w:pStyle w:val="ab"/>
              <w:jc w:val="center"/>
              <w:rPr>
                <w:iCs/>
                <w:color w:val="00B050"/>
                <w:shd w:val="clear" w:color="auto" w:fill="FFFFFF"/>
              </w:rPr>
            </w:pPr>
            <w:r w:rsidRPr="00ED782E">
              <w:rPr>
                <w:color w:val="00B050"/>
              </w:rPr>
              <w:t>2.5</w:t>
            </w:r>
          </w:p>
        </w:tc>
        <w:tc>
          <w:tcPr>
            <w:tcW w:w="5387" w:type="dxa"/>
            <w:vAlign w:val="center"/>
          </w:tcPr>
          <w:p w:rsidR="009F524E" w:rsidRPr="00ED782E" w:rsidRDefault="009F524E" w:rsidP="0031769C">
            <w:pPr>
              <w:pStyle w:val="ab"/>
              <w:rPr>
                <w:b/>
                <w:color w:val="00B050"/>
              </w:rPr>
            </w:pPr>
            <w:r w:rsidRPr="00ED782E">
              <w:rPr>
                <w:color w:val="00B050"/>
              </w:rPr>
              <w:t>Среднеэтажная жилая застройка</w:t>
            </w:r>
          </w:p>
        </w:tc>
        <w:tc>
          <w:tcPr>
            <w:tcW w:w="1417" w:type="dxa"/>
            <w:vAlign w:val="center"/>
          </w:tcPr>
          <w:p w:rsidR="009F524E" w:rsidRPr="00ED782E" w:rsidRDefault="009F524E" w:rsidP="0031769C">
            <w:pPr>
              <w:pStyle w:val="ab"/>
              <w:jc w:val="center"/>
              <w:rPr>
                <w:iCs/>
                <w:color w:val="00B050"/>
                <w:shd w:val="clear" w:color="auto" w:fill="FFFFFF"/>
              </w:rPr>
            </w:pPr>
            <w:r w:rsidRPr="00ED782E">
              <w:rPr>
                <w:iCs/>
                <w:color w:val="00B050"/>
                <w:shd w:val="clear" w:color="auto" w:fill="FFFFFF"/>
              </w:rPr>
              <w:t>8</w:t>
            </w:r>
          </w:p>
        </w:tc>
        <w:tc>
          <w:tcPr>
            <w:tcW w:w="851" w:type="dxa"/>
            <w:tcBorders>
              <w:right w:val="single" w:sz="2" w:space="0" w:color="auto"/>
            </w:tcBorders>
            <w:vAlign w:val="center"/>
          </w:tcPr>
          <w:p w:rsidR="009F524E" w:rsidRPr="00ED782E" w:rsidRDefault="009F524E" w:rsidP="0031769C">
            <w:pPr>
              <w:pStyle w:val="ab"/>
              <w:jc w:val="center"/>
              <w:rPr>
                <w:color w:val="00B050"/>
              </w:rPr>
            </w:pPr>
            <w:r>
              <w:rPr>
                <w:color w:val="00B050"/>
              </w:rPr>
              <w:t>70,0-90,0</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22</w:t>
            </w:r>
          </w:p>
        </w:tc>
        <w:tc>
          <w:tcPr>
            <w:tcW w:w="1219" w:type="dxa"/>
            <w:vAlign w:val="center"/>
          </w:tcPr>
          <w:p w:rsidR="009F524E" w:rsidRPr="00ED782E" w:rsidRDefault="009F524E" w:rsidP="0031769C">
            <w:pPr>
              <w:pStyle w:val="ab"/>
              <w:jc w:val="center"/>
              <w:rPr>
                <w:color w:val="00B050"/>
                <w:shd w:val="clear" w:color="auto" w:fill="FFFFFF"/>
              </w:rPr>
            </w:pPr>
            <w:r w:rsidRPr="00ED782E">
              <w:rPr>
                <w:color w:val="00B050"/>
              </w:rPr>
              <w:t>2.1.1</w:t>
            </w:r>
          </w:p>
        </w:tc>
        <w:tc>
          <w:tcPr>
            <w:tcW w:w="5387" w:type="dxa"/>
            <w:vAlign w:val="center"/>
          </w:tcPr>
          <w:p w:rsidR="009F524E" w:rsidRPr="00ED782E" w:rsidRDefault="009F524E" w:rsidP="0031769C">
            <w:pPr>
              <w:pStyle w:val="ab"/>
              <w:rPr>
                <w:iCs/>
                <w:color w:val="00B050"/>
                <w:shd w:val="clear" w:color="auto" w:fill="FFFFFF"/>
              </w:rPr>
            </w:pPr>
            <w:r w:rsidRPr="00ED782E">
              <w:rPr>
                <w:color w:val="00B050"/>
              </w:rPr>
              <w:t>Зона малоэтажной многоквартирной жилой застройки высотой до 4 этажей</w:t>
            </w:r>
          </w:p>
        </w:tc>
        <w:tc>
          <w:tcPr>
            <w:tcW w:w="1417" w:type="dxa"/>
            <w:vAlign w:val="center"/>
          </w:tcPr>
          <w:p w:rsidR="009F524E" w:rsidRPr="00ED782E" w:rsidRDefault="009F524E" w:rsidP="0031769C">
            <w:pPr>
              <w:pStyle w:val="ab"/>
              <w:jc w:val="center"/>
              <w:rPr>
                <w:iCs/>
                <w:color w:val="00B050"/>
                <w:shd w:val="clear" w:color="auto" w:fill="FFFFFF"/>
              </w:rPr>
            </w:pPr>
            <w:r w:rsidRPr="00ED782E">
              <w:rPr>
                <w:iCs/>
                <w:color w:val="00B050"/>
                <w:shd w:val="clear" w:color="auto" w:fill="FFFFFF"/>
              </w:rPr>
              <w:t>3</w:t>
            </w:r>
          </w:p>
        </w:tc>
        <w:tc>
          <w:tcPr>
            <w:tcW w:w="851" w:type="dxa"/>
            <w:tcBorders>
              <w:right w:val="single" w:sz="2" w:space="0" w:color="auto"/>
            </w:tcBorders>
            <w:vAlign w:val="center"/>
          </w:tcPr>
          <w:p w:rsidR="009F524E" w:rsidRPr="00ED782E" w:rsidRDefault="009F524E" w:rsidP="0031769C">
            <w:pPr>
              <w:pStyle w:val="ab"/>
              <w:jc w:val="center"/>
              <w:rPr>
                <w:color w:val="00B050"/>
              </w:rPr>
            </w:pPr>
            <w:r>
              <w:rPr>
                <w:color w:val="00B050"/>
              </w:rPr>
              <w:t>70</w:t>
            </w:r>
            <w:r w:rsidRPr="00ED782E">
              <w:rPr>
                <w:color w:val="00B050"/>
              </w:rPr>
              <w:t>,0</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Pr>
                <w:color w:val="00B050"/>
                <w:shd w:val="clear" w:color="auto" w:fill="FFFFFF"/>
              </w:rPr>
              <w:t>23</w:t>
            </w:r>
          </w:p>
        </w:tc>
        <w:tc>
          <w:tcPr>
            <w:tcW w:w="1219" w:type="dxa"/>
            <w:vAlign w:val="center"/>
          </w:tcPr>
          <w:p w:rsidR="009F524E" w:rsidRPr="0090292D" w:rsidRDefault="009F524E" w:rsidP="001254FF">
            <w:pPr>
              <w:pStyle w:val="ab"/>
              <w:jc w:val="center"/>
              <w:rPr>
                <w:color w:val="00B050"/>
              </w:rPr>
            </w:pPr>
            <w:r w:rsidRPr="0090292D">
              <w:rPr>
                <w:color w:val="00B050"/>
              </w:rPr>
              <w:t>12.0</w:t>
            </w:r>
          </w:p>
        </w:tc>
        <w:tc>
          <w:tcPr>
            <w:tcW w:w="5387" w:type="dxa"/>
            <w:vAlign w:val="center"/>
          </w:tcPr>
          <w:p w:rsidR="009F524E" w:rsidRPr="0090292D" w:rsidRDefault="009F524E" w:rsidP="001254FF">
            <w:pPr>
              <w:pStyle w:val="ab"/>
              <w:rPr>
                <w:color w:val="00B050"/>
              </w:rPr>
            </w:pPr>
            <w:r w:rsidRPr="0090292D">
              <w:rPr>
                <w:color w:val="00B050"/>
              </w:rPr>
              <w:t>Земельные участки (территории) общего пользования</w:t>
            </w:r>
          </w:p>
        </w:tc>
        <w:tc>
          <w:tcPr>
            <w:tcW w:w="1417" w:type="dxa"/>
          </w:tcPr>
          <w:p w:rsidR="009F524E" w:rsidRPr="00E71666" w:rsidRDefault="009F524E" w:rsidP="001254FF">
            <w:pPr>
              <w:pStyle w:val="ab"/>
              <w:jc w:val="center"/>
              <w:rPr>
                <w:color w:val="00B050"/>
              </w:rPr>
            </w:pPr>
          </w:p>
        </w:tc>
        <w:tc>
          <w:tcPr>
            <w:tcW w:w="851" w:type="dxa"/>
            <w:tcBorders>
              <w:right w:val="single" w:sz="2" w:space="0" w:color="auto"/>
            </w:tcBorders>
          </w:tcPr>
          <w:p w:rsidR="009F524E" w:rsidRPr="00531198" w:rsidRDefault="009F524E" w:rsidP="001254FF">
            <w:pPr>
              <w:pStyle w:val="ab"/>
              <w:jc w:val="center"/>
              <w:rPr>
                <w:color w:val="00B050"/>
              </w:rPr>
            </w:pPr>
          </w:p>
        </w:tc>
      </w:tr>
      <w:tr w:rsidR="009F524E" w:rsidRPr="00C00C24" w:rsidTr="007F746A">
        <w:tc>
          <w:tcPr>
            <w:tcW w:w="9464" w:type="dxa"/>
            <w:gridSpan w:val="5"/>
            <w:tcBorders>
              <w:right w:val="single" w:sz="2" w:space="0" w:color="auto"/>
            </w:tcBorders>
          </w:tcPr>
          <w:p w:rsidR="009F524E" w:rsidRDefault="009F524E" w:rsidP="0031769C">
            <w:pPr>
              <w:jc w:val="center"/>
              <w:rPr>
                <w:rFonts w:eastAsia="Calibri"/>
                <w:b/>
                <w:color w:val="00B050"/>
                <w:sz w:val="22"/>
                <w:lang w:eastAsia="en-US"/>
              </w:rPr>
            </w:pPr>
            <w:r w:rsidRPr="00C00C24">
              <w:rPr>
                <w:rFonts w:eastAsia="Calibri"/>
                <w:b/>
                <w:color w:val="00B050"/>
                <w:sz w:val="22"/>
                <w:lang w:eastAsia="en-US"/>
              </w:rPr>
              <w:lastRenderedPageBreak/>
              <w:t xml:space="preserve">Условно разрешенные виды и параметры использования земельных участков и объектов </w:t>
            </w:r>
          </w:p>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капитального строительства</w:t>
            </w:r>
          </w:p>
        </w:tc>
      </w:tr>
      <w:tr w:rsidR="009F524E" w:rsidRPr="00C00C24" w:rsidTr="007F746A">
        <w:tc>
          <w:tcPr>
            <w:tcW w:w="590" w:type="dxa"/>
            <w:vAlign w:val="center"/>
          </w:tcPr>
          <w:p w:rsidR="009F524E" w:rsidRPr="00C00C24" w:rsidRDefault="009F524E" w:rsidP="0031769C">
            <w:pPr>
              <w:pStyle w:val="ab"/>
              <w:jc w:val="center"/>
              <w:rPr>
                <w:iCs/>
                <w:color w:val="00B050"/>
                <w:shd w:val="clear" w:color="auto" w:fill="FFFFFF"/>
              </w:rPr>
            </w:pPr>
            <w:r>
              <w:rPr>
                <w:iCs/>
                <w:color w:val="00B050"/>
                <w:shd w:val="clear" w:color="auto" w:fill="FFFFFF"/>
              </w:rPr>
              <w:t>24</w:t>
            </w:r>
          </w:p>
        </w:tc>
        <w:tc>
          <w:tcPr>
            <w:tcW w:w="1219"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3.1</w:t>
            </w:r>
          </w:p>
        </w:tc>
        <w:tc>
          <w:tcPr>
            <w:tcW w:w="5387" w:type="dxa"/>
            <w:vAlign w:val="center"/>
          </w:tcPr>
          <w:p w:rsidR="009F524E" w:rsidRPr="00C00C24" w:rsidRDefault="009F524E" w:rsidP="0031769C">
            <w:pPr>
              <w:pStyle w:val="ab"/>
              <w:rPr>
                <w:iCs/>
                <w:color w:val="00B050"/>
                <w:shd w:val="clear" w:color="auto" w:fill="FFFFFF"/>
              </w:rPr>
            </w:pPr>
            <w:r w:rsidRPr="00C00C24">
              <w:rPr>
                <w:color w:val="00B050"/>
                <w:shd w:val="clear" w:color="auto" w:fill="FFFFFF"/>
              </w:rPr>
              <w:t>Коммунальное обслуживание</w:t>
            </w:r>
          </w:p>
        </w:tc>
        <w:tc>
          <w:tcPr>
            <w:tcW w:w="1417" w:type="dxa"/>
            <w:vAlign w:val="center"/>
          </w:tcPr>
          <w:p w:rsidR="009F524E" w:rsidRPr="00C00C24" w:rsidRDefault="009F524E" w:rsidP="0031769C">
            <w:pPr>
              <w:pStyle w:val="ab"/>
              <w:jc w:val="center"/>
              <w:rPr>
                <w:color w:val="00B050"/>
              </w:rPr>
            </w:pPr>
            <w:r w:rsidRPr="00C00C24">
              <w:rPr>
                <w:color w:val="00B050"/>
              </w:rPr>
              <w:t>1</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590" w:type="dxa"/>
            <w:vAlign w:val="center"/>
          </w:tcPr>
          <w:p w:rsidR="009F524E" w:rsidRPr="00C00C24" w:rsidRDefault="009F524E" w:rsidP="0031769C">
            <w:pPr>
              <w:pStyle w:val="ab"/>
              <w:jc w:val="center"/>
              <w:rPr>
                <w:iCs/>
                <w:color w:val="00B050"/>
                <w:shd w:val="clear" w:color="auto" w:fill="FFFFFF"/>
              </w:rPr>
            </w:pPr>
            <w:r>
              <w:rPr>
                <w:iCs/>
                <w:color w:val="00B050"/>
                <w:shd w:val="clear" w:color="auto" w:fill="FFFFFF"/>
              </w:rPr>
              <w:t>25</w:t>
            </w:r>
          </w:p>
        </w:tc>
        <w:tc>
          <w:tcPr>
            <w:tcW w:w="1219" w:type="dxa"/>
            <w:vAlign w:val="center"/>
          </w:tcPr>
          <w:p w:rsidR="009F524E" w:rsidRPr="00C00C24" w:rsidRDefault="009F524E" w:rsidP="0031769C">
            <w:pPr>
              <w:pStyle w:val="ab"/>
              <w:jc w:val="center"/>
              <w:rPr>
                <w:iCs/>
                <w:color w:val="00B050"/>
                <w:shd w:val="clear" w:color="auto" w:fill="FFFFFF"/>
              </w:rPr>
            </w:pPr>
            <w:r w:rsidRPr="00C00C24">
              <w:rPr>
                <w:iCs/>
                <w:color w:val="00B050"/>
                <w:shd w:val="clear" w:color="auto" w:fill="FFFFFF"/>
              </w:rPr>
              <w:t>5.1</w:t>
            </w:r>
          </w:p>
        </w:tc>
        <w:tc>
          <w:tcPr>
            <w:tcW w:w="5387" w:type="dxa"/>
            <w:vAlign w:val="center"/>
          </w:tcPr>
          <w:p w:rsidR="009F524E" w:rsidRPr="00C00C24" w:rsidRDefault="009F524E" w:rsidP="0031769C">
            <w:pPr>
              <w:pStyle w:val="ab"/>
              <w:rPr>
                <w:iCs/>
                <w:color w:val="00B050"/>
                <w:shd w:val="clear" w:color="auto" w:fill="FFFFFF"/>
              </w:rPr>
            </w:pPr>
            <w:r w:rsidRPr="00C00C24">
              <w:rPr>
                <w:iCs/>
                <w:color w:val="00B050"/>
                <w:shd w:val="clear" w:color="auto" w:fill="FFFFFF"/>
              </w:rPr>
              <w:t>Спорт</w:t>
            </w:r>
          </w:p>
        </w:tc>
        <w:tc>
          <w:tcPr>
            <w:tcW w:w="1417" w:type="dxa"/>
            <w:vAlign w:val="center"/>
          </w:tcPr>
          <w:p w:rsidR="009F524E" w:rsidRPr="00C00C24" w:rsidRDefault="009F524E" w:rsidP="0031769C">
            <w:pPr>
              <w:pStyle w:val="ab"/>
              <w:jc w:val="center"/>
              <w:rPr>
                <w:iCs/>
                <w:color w:val="00B050"/>
                <w:shd w:val="clear" w:color="auto" w:fill="FFFFFF"/>
              </w:rPr>
            </w:pPr>
            <w:r w:rsidRPr="00C00C24">
              <w:rPr>
                <w:iCs/>
                <w:color w:val="00B050"/>
                <w:shd w:val="clear" w:color="auto" w:fill="FFFFFF"/>
              </w:rPr>
              <w:t>2</w:t>
            </w:r>
          </w:p>
        </w:tc>
        <w:tc>
          <w:tcPr>
            <w:tcW w:w="851" w:type="dxa"/>
            <w:tcBorders>
              <w:right w:val="single" w:sz="2" w:space="0" w:color="auto"/>
            </w:tcBorders>
            <w:vAlign w:val="center"/>
          </w:tcPr>
          <w:p w:rsidR="009F524E" w:rsidRPr="00C00C24" w:rsidRDefault="009F524E" w:rsidP="0031769C">
            <w:pPr>
              <w:pStyle w:val="ab"/>
              <w:jc w:val="center"/>
              <w:rPr>
                <w:iCs/>
                <w:color w:val="00B050"/>
                <w:highlight w:val="yellow"/>
                <w:shd w:val="clear" w:color="auto" w:fill="FFFFFF"/>
              </w:rPr>
            </w:pPr>
            <w:r w:rsidRPr="00C00C24">
              <w:rPr>
                <w:iCs/>
                <w:color w:val="00B050"/>
                <w:shd w:val="clear" w:color="auto" w:fill="FFFFFF"/>
              </w:rPr>
              <w:t>60,0</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Pr>
                <w:color w:val="00B050"/>
                <w:shd w:val="clear" w:color="auto" w:fill="FFFFFF"/>
              </w:rPr>
              <w:t>26</w:t>
            </w:r>
          </w:p>
        </w:tc>
        <w:tc>
          <w:tcPr>
            <w:tcW w:w="1219" w:type="dxa"/>
            <w:vAlign w:val="center"/>
          </w:tcPr>
          <w:p w:rsidR="009F524E" w:rsidRPr="0090292D" w:rsidRDefault="009F524E" w:rsidP="001254FF">
            <w:pPr>
              <w:pStyle w:val="ab"/>
              <w:jc w:val="center"/>
              <w:rPr>
                <w:color w:val="00B050"/>
              </w:rPr>
            </w:pPr>
            <w:r w:rsidRPr="0090292D">
              <w:rPr>
                <w:color w:val="00B050"/>
              </w:rPr>
              <w:t>12.0</w:t>
            </w:r>
          </w:p>
        </w:tc>
        <w:tc>
          <w:tcPr>
            <w:tcW w:w="5387" w:type="dxa"/>
            <w:vAlign w:val="center"/>
          </w:tcPr>
          <w:p w:rsidR="009F524E" w:rsidRPr="0090292D" w:rsidRDefault="009F524E" w:rsidP="001254FF">
            <w:pPr>
              <w:pStyle w:val="ab"/>
              <w:rPr>
                <w:color w:val="00B050"/>
              </w:rPr>
            </w:pPr>
            <w:r w:rsidRPr="0090292D">
              <w:rPr>
                <w:color w:val="00B050"/>
              </w:rPr>
              <w:t>Земельные участки (территории) общего пользования</w:t>
            </w:r>
          </w:p>
        </w:tc>
        <w:tc>
          <w:tcPr>
            <w:tcW w:w="1417" w:type="dxa"/>
          </w:tcPr>
          <w:p w:rsidR="009F524E" w:rsidRPr="00E71666" w:rsidRDefault="009F524E" w:rsidP="001254FF">
            <w:pPr>
              <w:pStyle w:val="ab"/>
              <w:jc w:val="center"/>
              <w:rPr>
                <w:color w:val="00B050"/>
              </w:rPr>
            </w:pPr>
          </w:p>
        </w:tc>
        <w:tc>
          <w:tcPr>
            <w:tcW w:w="851" w:type="dxa"/>
            <w:tcBorders>
              <w:right w:val="single" w:sz="2" w:space="0" w:color="auto"/>
            </w:tcBorders>
          </w:tcPr>
          <w:p w:rsidR="009F524E" w:rsidRPr="00531198" w:rsidRDefault="009F524E" w:rsidP="001254FF">
            <w:pPr>
              <w:pStyle w:val="ab"/>
              <w:jc w:val="center"/>
              <w:rPr>
                <w:color w:val="00B050"/>
              </w:rPr>
            </w:pP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Pr>
                <w:color w:val="00B050"/>
                <w:shd w:val="clear" w:color="auto" w:fill="FFFFFF"/>
              </w:rPr>
              <w:t>27</w:t>
            </w:r>
          </w:p>
        </w:tc>
        <w:tc>
          <w:tcPr>
            <w:tcW w:w="1219" w:type="dxa"/>
            <w:vAlign w:val="center"/>
          </w:tcPr>
          <w:p w:rsidR="009F524E" w:rsidRPr="00C00C24" w:rsidRDefault="009F524E" w:rsidP="0031769C">
            <w:pPr>
              <w:pStyle w:val="ab"/>
              <w:jc w:val="center"/>
              <w:rPr>
                <w:color w:val="00B050"/>
              </w:rPr>
            </w:pPr>
            <w:r w:rsidRPr="00C00C24">
              <w:rPr>
                <w:color w:val="00B050"/>
              </w:rPr>
              <w:t>7.2.2</w:t>
            </w:r>
          </w:p>
        </w:tc>
        <w:tc>
          <w:tcPr>
            <w:tcW w:w="5387" w:type="dxa"/>
            <w:vAlign w:val="center"/>
          </w:tcPr>
          <w:p w:rsidR="009F524E" w:rsidRPr="00C00C24" w:rsidRDefault="009F524E" w:rsidP="0031769C">
            <w:pPr>
              <w:pStyle w:val="ab"/>
              <w:rPr>
                <w:color w:val="00B050"/>
              </w:rPr>
            </w:pPr>
            <w:r w:rsidRPr="00C00C24">
              <w:rPr>
                <w:color w:val="00B050"/>
              </w:rPr>
              <w:t>Обслуживание перевозок пассажиров</w:t>
            </w:r>
          </w:p>
        </w:tc>
        <w:tc>
          <w:tcPr>
            <w:tcW w:w="1417" w:type="dxa"/>
            <w:vAlign w:val="center"/>
          </w:tcPr>
          <w:p w:rsidR="009F524E" w:rsidRPr="00C00C24" w:rsidRDefault="009F524E" w:rsidP="0031769C">
            <w:pPr>
              <w:pStyle w:val="ab"/>
              <w:jc w:val="center"/>
              <w:rPr>
                <w:color w:val="00B050"/>
              </w:rPr>
            </w:pPr>
            <w:r w:rsidRPr="00C00C24">
              <w:rPr>
                <w:color w:val="00B050"/>
              </w:rPr>
              <w:t>3</w:t>
            </w:r>
          </w:p>
        </w:tc>
        <w:tc>
          <w:tcPr>
            <w:tcW w:w="851" w:type="dxa"/>
            <w:tcBorders>
              <w:right w:val="single" w:sz="2" w:space="0" w:color="auto"/>
            </w:tcBorders>
          </w:tcPr>
          <w:p w:rsidR="009F524E" w:rsidRPr="00C00C24" w:rsidRDefault="009F524E" w:rsidP="0031769C">
            <w:pPr>
              <w:pStyle w:val="ab"/>
              <w:jc w:val="center"/>
              <w:rPr>
                <w:color w:val="00B050"/>
              </w:rPr>
            </w:pPr>
            <w:r w:rsidRPr="00C00C24">
              <w:rPr>
                <w:color w:val="00B050"/>
              </w:rPr>
              <w:t>60,0</w:t>
            </w:r>
          </w:p>
        </w:tc>
      </w:tr>
      <w:tr w:rsidR="009F524E" w:rsidRPr="00C00C24" w:rsidTr="007F746A">
        <w:tc>
          <w:tcPr>
            <w:tcW w:w="9464" w:type="dxa"/>
            <w:gridSpan w:val="5"/>
            <w:tcBorders>
              <w:right w:val="single" w:sz="2" w:space="0" w:color="auto"/>
            </w:tcBorders>
          </w:tcPr>
          <w:p w:rsidR="009F524E" w:rsidRDefault="009F524E" w:rsidP="0031769C">
            <w:pPr>
              <w:jc w:val="center"/>
              <w:rPr>
                <w:rFonts w:eastAsia="Calibri"/>
                <w:b/>
                <w:color w:val="00B050"/>
                <w:sz w:val="22"/>
                <w:lang w:eastAsia="en-US"/>
              </w:rPr>
            </w:pPr>
            <w:r w:rsidRPr="00C00C24">
              <w:rPr>
                <w:rFonts w:eastAsia="Calibri"/>
                <w:b/>
                <w:color w:val="00B050"/>
                <w:sz w:val="22"/>
                <w:lang w:eastAsia="en-US"/>
              </w:rPr>
              <w:t>Вспомогательные виды и параметры использования земельных участков и объектов</w:t>
            </w:r>
          </w:p>
          <w:p w:rsidR="009F524E" w:rsidRPr="00C00C24" w:rsidRDefault="009F524E" w:rsidP="0031769C">
            <w:pPr>
              <w:jc w:val="center"/>
              <w:rPr>
                <w:rFonts w:eastAsia="Calibri"/>
                <w:b/>
                <w:color w:val="00B050"/>
                <w:sz w:val="22"/>
                <w:lang w:eastAsia="en-US"/>
              </w:rPr>
            </w:pPr>
            <w:r w:rsidRPr="00C00C24">
              <w:rPr>
                <w:rFonts w:eastAsia="Calibri"/>
                <w:b/>
                <w:color w:val="00B050"/>
                <w:sz w:val="22"/>
                <w:lang w:eastAsia="en-US"/>
              </w:rPr>
              <w:t>капитального строительства</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2</w:t>
            </w:r>
            <w:r>
              <w:rPr>
                <w:color w:val="00B050"/>
                <w:shd w:val="clear" w:color="auto" w:fill="FFFFFF"/>
              </w:rPr>
              <w:t>8</w:t>
            </w:r>
          </w:p>
        </w:tc>
        <w:tc>
          <w:tcPr>
            <w:tcW w:w="1219"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6.8</w:t>
            </w:r>
          </w:p>
        </w:tc>
        <w:tc>
          <w:tcPr>
            <w:tcW w:w="5387" w:type="dxa"/>
            <w:vAlign w:val="center"/>
          </w:tcPr>
          <w:p w:rsidR="009F524E" w:rsidRPr="00C00C24" w:rsidRDefault="009F524E" w:rsidP="0031769C">
            <w:pPr>
              <w:pStyle w:val="ab"/>
              <w:rPr>
                <w:color w:val="00B050"/>
                <w:shd w:val="clear" w:color="auto" w:fill="FFFFFF"/>
              </w:rPr>
            </w:pPr>
            <w:r w:rsidRPr="00C00C24">
              <w:rPr>
                <w:color w:val="00B050"/>
                <w:shd w:val="clear" w:color="auto" w:fill="FFFFFF"/>
              </w:rPr>
              <w:t>Связь</w:t>
            </w:r>
          </w:p>
        </w:tc>
        <w:tc>
          <w:tcPr>
            <w:tcW w:w="1417" w:type="dxa"/>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1</w:t>
            </w:r>
          </w:p>
        </w:tc>
        <w:tc>
          <w:tcPr>
            <w:tcW w:w="851" w:type="dxa"/>
            <w:tcBorders>
              <w:right w:val="single" w:sz="2" w:space="0" w:color="auto"/>
            </w:tcBorders>
            <w:vAlign w:val="center"/>
          </w:tcPr>
          <w:p w:rsidR="009F524E" w:rsidRPr="00C00C24" w:rsidRDefault="009F524E" w:rsidP="0031769C">
            <w:pPr>
              <w:pStyle w:val="ab"/>
              <w:jc w:val="center"/>
              <w:rPr>
                <w:color w:val="00B050"/>
                <w:shd w:val="clear" w:color="auto" w:fill="FFFFFF"/>
              </w:rPr>
            </w:pPr>
            <w:r w:rsidRPr="00C00C24">
              <w:rPr>
                <w:color w:val="00B050"/>
                <w:shd w:val="clear" w:color="auto" w:fill="FFFFFF"/>
              </w:rPr>
              <w:t>70,0</w:t>
            </w:r>
          </w:p>
        </w:tc>
      </w:tr>
      <w:tr w:rsidR="009F524E" w:rsidRPr="00C00C24" w:rsidTr="007F746A">
        <w:tc>
          <w:tcPr>
            <w:tcW w:w="590" w:type="dxa"/>
            <w:vAlign w:val="center"/>
          </w:tcPr>
          <w:p w:rsidR="009F524E" w:rsidRPr="00C00C24" w:rsidRDefault="009F524E" w:rsidP="0031769C">
            <w:pPr>
              <w:pStyle w:val="ab"/>
              <w:jc w:val="center"/>
              <w:rPr>
                <w:color w:val="00B050"/>
                <w:shd w:val="clear" w:color="auto" w:fill="FFFFFF"/>
              </w:rPr>
            </w:pPr>
            <w:r>
              <w:rPr>
                <w:color w:val="00B050"/>
                <w:shd w:val="clear" w:color="auto" w:fill="FFFFFF"/>
              </w:rPr>
              <w:t>29</w:t>
            </w:r>
          </w:p>
        </w:tc>
        <w:tc>
          <w:tcPr>
            <w:tcW w:w="1219" w:type="dxa"/>
            <w:vAlign w:val="center"/>
          </w:tcPr>
          <w:p w:rsidR="009F524E" w:rsidRPr="0090292D" w:rsidRDefault="009F524E" w:rsidP="0031769C">
            <w:pPr>
              <w:pStyle w:val="ab"/>
              <w:jc w:val="center"/>
              <w:rPr>
                <w:color w:val="00B050"/>
              </w:rPr>
            </w:pPr>
            <w:r w:rsidRPr="0090292D">
              <w:rPr>
                <w:color w:val="00B050"/>
              </w:rPr>
              <w:t>12.0.2</w:t>
            </w:r>
          </w:p>
        </w:tc>
        <w:tc>
          <w:tcPr>
            <w:tcW w:w="5387" w:type="dxa"/>
            <w:vAlign w:val="center"/>
          </w:tcPr>
          <w:p w:rsidR="009F524E" w:rsidRPr="0090292D" w:rsidRDefault="009F524E" w:rsidP="0031769C">
            <w:pPr>
              <w:pStyle w:val="ab"/>
              <w:rPr>
                <w:color w:val="00B050"/>
              </w:rPr>
            </w:pPr>
            <w:r w:rsidRPr="0090292D">
              <w:rPr>
                <w:color w:val="00B050"/>
              </w:rPr>
              <w:t>Благоустройство территории</w:t>
            </w:r>
          </w:p>
        </w:tc>
        <w:tc>
          <w:tcPr>
            <w:tcW w:w="1417" w:type="dxa"/>
            <w:vAlign w:val="center"/>
          </w:tcPr>
          <w:p w:rsidR="009F524E" w:rsidRPr="00C00C24" w:rsidRDefault="009F524E" w:rsidP="0031769C">
            <w:pPr>
              <w:pStyle w:val="ab"/>
              <w:jc w:val="center"/>
              <w:rPr>
                <w:color w:val="00B050"/>
                <w:shd w:val="clear" w:color="auto" w:fill="FFFFFF"/>
              </w:rPr>
            </w:pPr>
            <w:r>
              <w:rPr>
                <w:color w:val="00B050"/>
                <w:shd w:val="clear" w:color="auto" w:fill="FFFFFF"/>
              </w:rPr>
              <w:t>-</w:t>
            </w:r>
          </w:p>
        </w:tc>
        <w:tc>
          <w:tcPr>
            <w:tcW w:w="851" w:type="dxa"/>
            <w:tcBorders>
              <w:right w:val="single" w:sz="2" w:space="0" w:color="auto"/>
            </w:tcBorders>
            <w:vAlign w:val="center"/>
          </w:tcPr>
          <w:p w:rsidR="009F524E" w:rsidRPr="00C00C24" w:rsidRDefault="009F524E" w:rsidP="0031769C">
            <w:pPr>
              <w:pStyle w:val="ab"/>
              <w:jc w:val="center"/>
              <w:rPr>
                <w:color w:val="00B050"/>
                <w:shd w:val="clear" w:color="auto" w:fill="FFFFFF"/>
              </w:rPr>
            </w:pPr>
            <w:r>
              <w:rPr>
                <w:color w:val="00B050"/>
                <w:shd w:val="clear" w:color="auto" w:fill="FFFFFF"/>
              </w:rPr>
              <w:t>-</w:t>
            </w:r>
          </w:p>
        </w:tc>
      </w:tr>
    </w:tbl>
    <w:p w:rsidR="00F25536" w:rsidRPr="00F77D32" w:rsidRDefault="00F77D32" w:rsidP="00320E25">
      <w:pPr>
        <w:spacing w:before="100" w:beforeAutospacing="1"/>
        <w:rPr>
          <w:b/>
        </w:rPr>
      </w:pPr>
      <w:r w:rsidRPr="00F77D32">
        <w:rPr>
          <w:b/>
        </w:rPr>
        <w:t>П</w:t>
      </w:r>
      <w:r w:rsidR="006C314F" w:rsidRPr="00F77D32">
        <w:rPr>
          <w:b/>
        </w:rPr>
        <w:t xml:space="preserve">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w:t>
      </w:r>
    </w:p>
    <w:p w:rsidR="00F25536" w:rsidRDefault="006C314F" w:rsidP="0060726A">
      <w:pPr>
        <w:pStyle w:val="a7"/>
        <w:numPr>
          <w:ilvl w:val="0"/>
          <w:numId w:val="48"/>
        </w:numPr>
      </w:pPr>
      <w:r>
        <w:t xml:space="preserve">максимальная площадь земельного участка 2000 квадратных метров (для земельных участков с видом разрешённого использования с </w:t>
      </w:r>
      <w:r w:rsidRPr="004B6750">
        <w:t>кодами 2,7, 3.1., 3.2., 3.7., 3.8., 3.9., 4.1., 4.3., 4.4., 4.5., 4.6., 4.7., 8.3.; для прочих видов и</w:t>
      </w:r>
      <w:r w:rsidRPr="009F524E">
        <w:t>спользования</w:t>
      </w:r>
      <w:r>
        <w:t xml:space="preserve"> не подлежит установлению); </w:t>
      </w:r>
    </w:p>
    <w:p w:rsidR="00F25536" w:rsidRDefault="006C314F" w:rsidP="0060726A">
      <w:pPr>
        <w:pStyle w:val="a7"/>
        <w:numPr>
          <w:ilvl w:val="0"/>
          <w:numId w:val="48"/>
        </w:numPr>
      </w:pPr>
      <w:r>
        <w:t xml:space="preserve">минимальная площадь земельного участка не подлежит установлению; </w:t>
      </w:r>
    </w:p>
    <w:p w:rsidR="00F25536" w:rsidRDefault="006C314F" w:rsidP="0060726A">
      <w:pPr>
        <w:pStyle w:val="a7"/>
        <w:numPr>
          <w:ilvl w:val="0"/>
          <w:numId w:val="48"/>
        </w:numPr>
      </w:pPr>
      <w:r>
        <w:t xml:space="preserve">минимальный размер земельного участка по ширине вдоль красной линии улицы, дороги, проезда: 6 метров; </w:t>
      </w:r>
    </w:p>
    <w:p w:rsidR="00F25536" w:rsidRDefault="006C314F" w:rsidP="0060726A">
      <w:pPr>
        <w:pStyle w:val="a7"/>
        <w:numPr>
          <w:ilvl w:val="0"/>
          <w:numId w:val="48"/>
        </w:numPr>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подлежит установлению; </w:t>
      </w:r>
    </w:p>
    <w:p w:rsidR="00F25536" w:rsidRDefault="006C314F" w:rsidP="0060726A">
      <w:pPr>
        <w:pStyle w:val="a7"/>
        <w:numPr>
          <w:ilvl w:val="0"/>
          <w:numId w:val="48"/>
        </w:numPr>
      </w:pPr>
      <w:r>
        <w:t xml:space="preserve">предельное количество этажей: 6; </w:t>
      </w:r>
    </w:p>
    <w:p w:rsidR="00F77D32" w:rsidRPr="00F77D32" w:rsidRDefault="006C314F" w:rsidP="0060726A">
      <w:pPr>
        <w:pStyle w:val="a7"/>
        <w:numPr>
          <w:ilvl w:val="0"/>
          <w:numId w:val="48"/>
        </w:numPr>
      </w:pPr>
      <w:r>
        <w:t xml:space="preserve">максимальный процент застройки в границах земельного участка: 70 процентов (80 процентов при площади земельного участка менее 1000 кв.м., 90 процентов при площади земельного участка менее 500 кв.м.); </w:t>
      </w:r>
    </w:p>
    <w:p w:rsidR="00F25536" w:rsidRDefault="006C314F" w:rsidP="0060726A">
      <w:pPr>
        <w:pStyle w:val="a7"/>
        <w:numPr>
          <w:ilvl w:val="0"/>
          <w:numId w:val="48"/>
        </w:numPr>
      </w:pPr>
      <w:r>
        <w:t xml:space="preserve">иные показатели: </w:t>
      </w:r>
    </w:p>
    <w:p w:rsidR="00F25536" w:rsidRDefault="006C314F" w:rsidP="0060726A">
      <w:pPr>
        <w:pStyle w:val="a7"/>
        <w:numPr>
          <w:ilvl w:val="0"/>
          <w:numId w:val="49"/>
        </w:numPr>
      </w:pPr>
      <w:r>
        <w:t xml:space="preserve">максимальная высота ограждения между земельными участками для размещения жилых домов: 1,8 метра; </w:t>
      </w:r>
    </w:p>
    <w:p w:rsidR="00F25536" w:rsidRDefault="006C314F" w:rsidP="0060726A">
      <w:pPr>
        <w:pStyle w:val="a7"/>
        <w:numPr>
          <w:ilvl w:val="0"/>
          <w:numId w:val="49"/>
        </w:numPr>
      </w:pPr>
      <w:r>
        <w:t xml:space="preserve">максимальная высота ограждения между земельными участками и территориями общего пользования (улицами, бульварами, площадями): 1,8 метра при соблюдении условий прозрачности ограждения на высоте выше 1,0 м от поверхности земли; </w:t>
      </w:r>
    </w:p>
    <w:p w:rsidR="00F25536" w:rsidRDefault="006C314F" w:rsidP="0060726A">
      <w:pPr>
        <w:pStyle w:val="a7"/>
        <w:numPr>
          <w:ilvl w:val="0"/>
          <w:numId w:val="49"/>
        </w:numPr>
      </w:pPr>
      <w:r>
        <w:t xml:space="preserve">минимальное количество этажей: 2 (для жилых зданий), 1 (для прочих объектов капитального строительства). </w:t>
      </w:r>
    </w:p>
    <w:p w:rsidR="00F25536" w:rsidRDefault="006C314F" w:rsidP="00320E25">
      <w:pPr>
        <w:ind w:firstLine="708"/>
      </w:pPr>
      <w:r>
        <w:t xml:space="preserve">Указанные размеры и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F25536" w:rsidRDefault="006C314F" w:rsidP="0060726A">
      <w:pPr>
        <w:pStyle w:val="a7"/>
        <w:numPr>
          <w:ilvl w:val="0"/>
          <w:numId w:val="48"/>
        </w:numPr>
      </w:pPr>
      <w:r>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6C314F">
      <w:pPr>
        <w:pStyle w:val="1"/>
      </w:pPr>
      <w:bookmarkStart w:id="55" w:name="_Toc75080759"/>
      <w:r>
        <w:t xml:space="preserve">Статья </w:t>
      </w:r>
      <w:r w:rsidR="00320E25">
        <w:t>31</w:t>
      </w:r>
      <w:r>
        <w:t>. Градостроительный регламент зоны общественно-делового назначения (ОД</w:t>
      </w:r>
      <w:r w:rsidR="00320E25">
        <w:t>-2</w:t>
      </w:r>
      <w:r>
        <w:t>).</w:t>
      </w:r>
      <w:bookmarkEnd w:id="55"/>
      <w:r>
        <w:t xml:space="preserve"> </w:t>
      </w:r>
    </w:p>
    <w:p w:rsidR="00C60183" w:rsidRPr="00C00C24" w:rsidRDefault="00C60183" w:rsidP="00C60183">
      <w:pPr>
        <w:rPr>
          <w:b/>
          <w:i/>
          <w:color w:val="00B050"/>
        </w:rPr>
      </w:pPr>
      <w:r w:rsidRPr="00C00C24">
        <w:rPr>
          <w:b/>
          <w:i/>
          <w:color w:val="00B050"/>
        </w:rPr>
        <w:t>Цели выделения зоны:</w:t>
      </w:r>
    </w:p>
    <w:p w:rsidR="00C60183" w:rsidRPr="00C60183" w:rsidRDefault="00C60183" w:rsidP="0060726A">
      <w:pPr>
        <w:pStyle w:val="a7"/>
        <w:numPr>
          <w:ilvl w:val="0"/>
          <w:numId w:val="54"/>
        </w:numPr>
      </w:pPr>
      <w:r w:rsidRPr="00C60183">
        <w:rPr>
          <w:color w:val="00B050"/>
        </w:rPr>
        <w:lastRenderedPageBreak/>
        <w:t>Размещение объектов капитального строительства</w:t>
      </w:r>
      <w:r w:rsidR="004B6750">
        <w:rPr>
          <w:color w:val="00B050"/>
        </w:rPr>
        <w:t>,</w:t>
      </w:r>
      <w:r w:rsidRPr="00C60183">
        <w:rPr>
          <w:color w:val="00B050"/>
        </w:rPr>
        <w:t xml:space="preserve"> преимущественно </w:t>
      </w:r>
      <w:r w:rsidRPr="00C60183">
        <w:rPr>
          <w:snapToGrid w:val="0"/>
          <w:color w:val="00B050"/>
        </w:rPr>
        <w:t>используемы</w:t>
      </w:r>
      <w:r w:rsidR="004B6750">
        <w:rPr>
          <w:snapToGrid w:val="0"/>
          <w:color w:val="00B050"/>
        </w:rPr>
        <w:t>х</w:t>
      </w:r>
      <w:r w:rsidRPr="00C60183">
        <w:rPr>
          <w:snapToGrid w:val="0"/>
          <w:color w:val="00B050"/>
        </w:rPr>
        <w:t xml:space="preserve"> и предназначенных для размещения зданий и сооружений общественно-делового назначения — административных зданий, офисов, объектов коммерческой деятельности, торговли, культуры, здравоохранения, общественного питания, бытового обслуживания, а также образовательных учреждений среднего и высшего профессионального образования, центров деловой, финансовой и общественной активности, культовых и иных зданий. В данной территориальной зоне можно размещать жилые здания.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19"/>
        <w:gridCol w:w="134"/>
        <w:gridCol w:w="5395"/>
        <w:gridCol w:w="1134"/>
        <w:gridCol w:w="1134"/>
      </w:tblGrid>
      <w:tr w:rsidR="004B6750" w:rsidRPr="00320E25" w:rsidTr="007F746A">
        <w:trPr>
          <w:cantSplit/>
          <w:trHeight w:val="2057"/>
        </w:trPr>
        <w:tc>
          <w:tcPr>
            <w:tcW w:w="590" w:type="dxa"/>
            <w:vAlign w:val="center"/>
          </w:tcPr>
          <w:p w:rsidR="004B6750" w:rsidRPr="00320E25" w:rsidRDefault="004B6750" w:rsidP="00543FA8">
            <w:pPr>
              <w:jc w:val="center"/>
              <w:rPr>
                <w:rFonts w:eastAsia="Calibri"/>
                <w:b/>
                <w:color w:val="00B050"/>
                <w:sz w:val="22"/>
                <w:lang w:eastAsia="en-US"/>
              </w:rPr>
            </w:pPr>
            <w:r w:rsidRPr="00320E25">
              <w:rPr>
                <w:rFonts w:eastAsia="Calibri"/>
                <w:b/>
                <w:color w:val="00B050"/>
                <w:sz w:val="22"/>
                <w:lang w:eastAsia="en-US"/>
              </w:rPr>
              <w:t>№</w:t>
            </w:r>
          </w:p>
          <w:p w:rsidR="004B6750" w:rsidRPr="00320E25" w:rsidRDefault="004B6750" w:rsidP="00543FA8">
            <w:pPr>
              <w:jc w:val="center"/>
              <w:rPr>
                <w:rFonts w:eastAsia="Calibri"/>
                <w:b/>
                <w:color w:val="00B050"/>
                <w:sz w:val="22"/>
                <w:lang w:eastAsia="en-US"/>
              </w:rPr>
            </w:pPr>
            <w:r w:rsidRPr="00320E25">
              <w:rPr>
                <w:rFonts w:eastAsia="Calibri"/>
                <w:b/>
                <w:color w:val="00B050"/>
                <w:sz w:val="22"/>
                <w:lang w:eastAsia="en-US"/>
              </w:rPr>
              <w:t>п/п</w:t>
            </w:r>
          </w:p>
        </w:tc>
        <w:tc>
          <w:tcPr>
            <w:tcW w:w="1353" w:type="dxa"/>
            <w:gridSpan w:val="2"/>
            <w:textDirection w:val="btLr"/>
          </w:tcPr>
          <w:p w:rsidR="004B6750" w:rsidRPr="00320E25" w:rsidRDefault="004B6750" w:rsidP="00543FA8">
            <w:pPr>
              <w:ind w:left="113" w:right="113"/>
              <w:jc w:val="left"/>
              <w:rPr>
                <w:rFonts w:eastAsia="Calibri"/>
                <w:b/>
                <w:color w:val="00B050"/>
                <w:sz w:val="22"/>
                <w:lang w:eastAsia="en-US"/>
              </w:rPr>
            </w:pPr>
            <w:r w:rsidRPr="00320E25">
              <w:rPr>
                <w:rFonts w:eastAsia="Calibri"/>
                <w:b/>
                <w:color w:val="00B050"/>
                <w:sz w:val="22"/>
                <w:lang w:eastAsia="en-US"/>
              </w:rPr>
              <w:t>Код (числовое обозначение)</w:t>
            </w:r>
          </w:p>
          <w:p w:rsidR="004B6750" w:rsidRPr="00320E25" w:rsidRDefault="004B6750" w:rsidP="00543FA8">
            <w:pPr>
              <w:ind w:left="113" w:right="113"/>
              <w:jc w:val="left"/>
              <w:rPr>
                <w:rFonts w:eastAsia="Calibri"/>
                <w:b/>
                <w:color w:val="00B050"/>
                <w:sz w:val="22"/>
                <w:lang w:eastAsia="en-US"/>
              </w:rPr>
            </w:pPr>
            <w:r w:rsidRPr="00320E25">
              <w:rPr>
                <w:rFonts w:eastAsia="Calibri"/>
                <w:b/>
                <w:color w:val="00B050"/>
                <w:sz w:val="22"/>
                <w:lang w:eastAsia="en-US"/>
              </w:rPr>
              <w:t>в соответствии с Классификатором</w:t>
            </w:r>
          </w:p>
        </w:tc>
        <w:tc>
          <w:tcPr>
            <w:tcW w:w="5395" w:type="dxa"/>
            <w:vAlign w:val="center"/>
          </w:tcPr>
          <w:p w:rsidR="004B6750" w:rsidRPr="00320E25" w:rsidRDefault="004B6750" w:rsidP="00543FA8">
            <w:pPr>
              <w:rPr>
                <w:rFonts w:eastAsia="Calibri"/>
                <w:b/>
                <w:color w:val="00B050"/>
                <w:sz w:val="22"/>
                <w:lang w:eastAsia="en-US"/>
              </w:rPr>
            </w:pPr>
            <w:r w:rsidRPr="00320E25">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34" w:type="dxa"/>
            <w:textDirection w:val="btLr"/>
            <w:vAlign w:val="center"/>
          </w:tcPr>
          <w:p w:rsidR="004B6750" w:rsidRPr="00320E25" w:rsidRDefault="004B6750" w:rsidP="00543FA8">
            <w:pPr>
              <w:pStyle w:val="ab"/>
              <w:ind w:right="113"/>
              <w:rPr>
                <w:rFonts w:eastAsia="Calibri"/>
                <w:b/>
                <w:color w:val="00B050"/>
                <w:szCs w:val="22"/>
                <w:lang w:eastAsia="en-US"/>
              </w:rPr>
            </w:pPr>
            <w:r w:rsidRPr="00320E25">
              <w:rPr>
                <w:rFonts w:eastAsia="Calibri"/>
                <w:b/>
                <w:color w:val="00B050"/>
                <w:szCs w:val="22"/>
                <w:lang w:eastAsia="en-US"/>
              </w:rPr>
              <w:t>Предельная этажность зданий, строений, сооружений,</w:t>
            </w:r>
          </w:p>
        </w:tc>
        <w:tc>
          <w:tcPr>
            <w:tcW w:w="1134" w:type="dxa"/>
            <w:textDirection w:val="btLr"/>
            <w:vAlign w:val="center"/>
          </w:tcPr>
          <w:p w:rsidR="004B6750" w:rsidRPr="00320E25" w:rsidRDefault="004B6750" w:rsidP="00543FA8">
            <w:pPr>
              <w:pStyle w:val="ab"/>
              <w:ind w:right="113"/>
              <w:rPr>
                <w:rFonts w:eastAsia="Calibri"/>
                <w:b/>
                <w:color w:val="00B050"/>
                <w:szCs w:val="22"/>
                <w:lang w:eastAsia="en-US"/>
              </w:rPr>
            </w:pPr>
            <w:r w:rsidRPr="00320E25">
              <w:rPr>
                <w:rFonts w:eastAsia="Calibri"/>
                <w:b/>
                <w:color w:val="00B050"/>
                <w:szCs w:val="22"/>
                <w:lang w:eastAsia="en-US"/>
              </w:rPr>
              <w:t>Максимальный процент застройки, %</w:t>
            </w:r>
          </w:p>
        </w:tc>
      </w:tr>
      <w:tr w:rsidR="004B6750" w:rsidRPr="00320E25" w:rsidTr="007F746A">
        <w:trPr>
          <w:cantSplit/>
          <w:trHeight w:val="202"/>
        </w:trPr>
        <w:tc>
          <w:tcPr>
            <w:tcW w:w="590" w:type="dxa"/>
          </w:tcPr>
          <w:p w:rsidR="004B6750" w:rsidRPr="004B6750" w:rsidRDefault="004B6750" w:rsidP="004B6750">
            <w:pPr>
              <w:pStyle w:val="ab"/>
              <w:jc w:val="center"/>
              <w:rPr>
                <w:rFonts w:eastAsia="Calibri"/>
                <w:color w:val="00B050"/>
                <w:lang w:eastAsia="en-US"/>
              </w:rPr>
            </w:pPr>
            <w:r w:rsidRPr="004B6750">
              <w:rPr>
                <w:rFonts w:eastAsia="Calibri"/>
                <w:color w:val="00B050"/>
                <w:lang w:eastAsia="en-US"/>
              </w:rPr>
              <w:t>1</w:t>
            </w:r>
          </w:p>
        </w:tc>
        <w:tc>
          <w:tcPr>
            <w:tcW w:w="1353" w:type="dxa"/>
            <w:gridSpan w:val="2"/>
          </w:tcPr>
          <w:p w:rsidR="004B6750" w:rsidRPr="004B6750" w:rsidRDefault="004B6750" w:rsidP="004B6750">
            <w:pPr>
              <w:pStyle w:val="ab"/>
              <w:jc w:val="center"/>
              <w:rPr>
                <w:rFonts w:eastAsia="Calibri"/>
                <w:b/>
                <w:color w:val="00B050"/>
                <w:lang w:eastAsia="en-US"/>
              </w:rPr>
            </w:pPr>
            <w:r w:rsidRPr="004B6750">
              <w:rPr>
                <w:rFonts w:eastAsia="Calibri"/>
                <w:b/>
                <w:color w:val="00B050"/>
                <w:lang w:eastAsia="en-US"/>
              </w:rPr>
              <w:t>2</w:t>
            </w:r>
          </w:p>
        </w:tc>
        <w:tc>
          <w:tcPr>
            <w:tcW w:w="5395" w:type="dxa"/>
          </w:tcPr>
          <w:p w:rsidR="004B6750" w:rsidRPr="004B6750" w:rsidRDefault="004B6750" w:rsidP="004B6750">
            <w:pPr>
              <w:pStyle w:val="ab"/>
              <w:jc w:val="center"/>
              <w:rPr>
                <w:rFonts w:eastAsia="Calibri"/>
                <w:b/>
                <w:color w:val="00B050"/>
                <w:lang w:eastAsia="en-US"/>
              </w:rPr>
            </w:pPr>
            <w:r w:rsidRPr="004B6750">
              <w:rPr>
                <w:rFonts w:eastAsia="Calibri"/>
                <w:b/>
                <w:color w:val="00B050"/>
                <w:lang w:eastAsia="en-US"/>
              </w:rPr>
              <w:t>3</w:t>
            </w:r>
          </w:p>
        </w:tc>
        <w:tc>
          <w:tcPr>
            <w:tcW w:w="1134" w:type="dxa"/>
          </w:tcPr>
          <w:p w:rsidR="004B6750" w:rsidRPr="004B6750" w:rsidRDefault="004B6750" w:rsidP="004B6750">
            <w:pPr>
              <w:pStyle w:val="ab"/>
              <w:jc w:val="center"/>
              <w:rPr>
                <w:rFonts w:eastAsia="Calibri"/>
                <w:b/>
                <w:color w:val="00B050"/>
                <w:lang w:eastAsia="en-US"/>
              </w:rPr>
            </w:pPr>
            <w:r w:rsidRPr="004B6750">
              <w:rPr>
                <w:rFonts w:eastAsia="Calibri"/>
                <w:b/>
                <w:color w:val="00B050"/>
                <w:lang w:eastAsia="en-US"/>
              </w:rPr>
              <w:t>4</w:t>
            </w:r>
          </w:p>
        </w:tc>
        <w:tc>
          <w:tcPr>
            <w:tcW w:w="1134" w:type="dxa"/>
          </w:tcPr>
          <w:p w:rsidR="004B6750" w:rsidRPr="004B6750" w:rsidRDefault="004B6750" w:rsidP="004B6750">
            <w:pPr>
              <w:pStyle w:val="ab"/>
              <w:jc w:val="center"/>
              <w:rPr>
                <w:rFonts w:eastAsia="Calibri"/>
                <w:b/>
                <w:color w:val="00B050"/>
                <w:lang w:eastAsia="en-US"/>
              </w:rPr>
            </w:pPr>
            <w:r w:rsidRPr="004B6750">
              <w:rPr>
                <w:rFonts w:eastAsia="Calibri"/>
                <w:b/>
                <w:color w:val="00B050"/>
                <w:lang w:eastAsia="en-US"/>
              </w:rPr>
              <w:t>5</w:t>
            </w:r>
          </w:p>
        </w:tc>
      </w:tr>
      <w:tr w:rsidR="004B6750" w:rsidRPr="00320E25" w:rsidTr="007F746A">
        <w:tc>
          <w:tcPr>
            <w:tcW w:w="9606" w:type="dxa"/>
            <w:gridSpan w:val="6"/>
            <w:tcBorders>
              <w:right w:val="single" w:sz="2" w:space="0" w:color="auto"/>
            </w:tcBorders>
            <w:vAlign w:val="center"/>
          </w:tcPr>
          <w:p w:rsidR="004B6750" w:rsidRPr="00320E25" w:rsidRDefault="004B6750" w:rsidP="00543FA8">
            <w:pPr>
              <w:jc w:val="left"/>
              <w:rPr>
                <w:rFonts w:eastAsia="Calibri"/>
                <w:b/>
                <w:color w:val="00B050"/>
                <w:sz w:val="22"/>
                <w:lang w:eastAsia="en-US"/>
              </w:rPr>
            </w:pPr>
            <w:r w:rsidRPr="00320E25">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w:t>
            </w:r>
          </w:p>
        </w:tc>
        <w:tc>
          <w:tcPr>
            <w:tcW w:w="1219" w:type="dxa"/>
          </w:tcPr>
          <w:p w:rsidR="004B6750" w:rsidRPr="00320E25" w:rsidRDefault="004B6750" w:rsidP="00543FA8">
            <w:pPr>
              <w:pStyle w:val="ab"/>
              <w:jc w:val="center"/>
              <w:rPr>
                <w:color w:val="00B050"/>
              </w:rPr>
            </w:pPr>
            <w:r w:rsidRPr="00320E25">
              <w:rPr>
                <w:color w:val="00B050"/>
              </w:rPr>
              <w:t>3.5.1</w:t>
            </w:r>
          </w:p>
        </w:tc>
        <w:tc>
          <w:tcPr>
            <w:tcW w:w="5529" w:type="dxa"/>
            <w:gridSpan w:val="2"/>
          </w:tcPr>
          <w:p w:rsidR="004B6750" w:rsidRPr="00320E25" w:rsidRDefault="004B6750" w:rsidP="00543FA8">
            <w:pPr>
              <w:pStyle w:val="ab"/>
              <w:rPr>
                <w:color w:val="00B050"/>
              </w:rPr>
            </w:pPr>
            <w:r w:rsidRPr="00320E25">
              <w:rPr>
                <w:color w:val="00B050"/>
              </w:rPr>
              <w:t>Дошкольное, начальное и среднее общее образование</w:t>
            </w:r>
          </w:p>
        </w:tc>
        <w:tc>
          <w:tcPr>
            <w:tcW w:w="1134" w:type="dxa"/>
          </w:tcPr>
          <w:p w:rsidR="004B6750" w:rsidRPr="00320E25" w:rsidRDefault="004B6750" w:rsidP="004B6750">
            <w:pPr>
              <w:pStyle w:val="ab"/>
              <w:jc w:val="center"/>
              <w:rPr>
                <w:color w:val="00B050"/>
              </w:rPr>
            </w:pPr>
            <w:r w:rsidRPr="00320E25">
              <w:rPr>
                <w:color w:val="00B050"/>
              </w:rPr>
              <w:t>4</w:t>
            </w:r>
          </w:p>
        </w:tc>
        <w:tc>
          <w:tcPr>
            <w:tcW w:w="1134" w:type="dxa"/>
            <w:tcBorders>
              <w:right w:val="single" w:sz="2" w:space="0" w:color="auto"/>
            </w:tcBorders>
            <w:vAlign w:val="center"/>
          </w:tcPr>
          <w:p w:rsidR="004B6750" w:rsidRPr="00320E25" w:rsidRDefault="004B6750" w:rsidP="004B6750">
            <w:pPr>
              <w:pStyle w:val="ab"/>
              <w:jc w:val="center"/>
              <w:rPr>
                <w:color w:val="00B050"/>
              </w:rPr>
            </w:pPr>
            <w:r>
              <w:rPr>
                <w:color w:val="00B050"/>
              </w:rPr>
              <w:t>70</w:t>
            </w:r>
            <w:r w:rsidRPr="00320E25">
              <w:rPr>
                <w:color w:val="00B050"/>
              </w:rPr>
              <w:t>,0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2</w:t>
            </w:r>
          </w:p>
        </w:tc>
        <w:tc>
          <w:tcPr>
            <w:tcW w:w="1219" w:type="dxa"/>
          </w:tcPr>
          <w:p w:rsidR="004B6750" w:rsidRPr="00320E25" w:rsidRDefault="004B6750" w:rsidP="00543FA8">
            <w:pPr>
              <w:pStyle w:val="ab"/>
              <w:jc w:val="center"/>
              <w:rPr>
                <w:color w:val="00B050"/>
              </w:rPr>
            </w:pPr>
            <w:r w:rsidRPr="00320E25">
              <w:rPr>
                <w:color w:val="00B050"/>
              </w:rPr>
              <w:t>3.8.1</w:t>
            </w:r>
          </w:p>
        </w:tc>
        <w:tc>
          <w:tcPr>
            <w:tcW w:w="5529" w:type="dxa"/>
            <w:gridSpan w:val="2"/>
          </w:tcPr>
          <w:p w:rsidR="004B6750" w:rsidRPr="00320E25" w:rsidRDefault="004B6750" w:rsidP="00543FA8">
            <w:pPr>
              <w:pStyle w:val="ab"/>
              <w:rPr>
                <w:color w:val="00B050"/>
              </w:rPr>
            </w:pPr>
            <w:r w:rsidRPr="00320E25">
              <w:rPr>
                <w:color w:val="00B050"/>
              </w:rPr>
              <w:t>Государственное управление</w:t>
            </w:r>
          </w:p>
        </w:tc>
        <w:tc>
          <w:tcPr>
            <w:tcW w:w="1134" w:type="dxa"/>
          </w:tcPr>
          <w:p w:rsidR="004B6750" w:rsidRPr="00320E25" w:rsidRDefault="004B6750" w:rsidP="004B6750">
            <w:pPr>
              <w:pStyle w:val="ab"/>
              <w:jc w:val="center"/>
              <w:rPr>
                <w:color w:val="00B050"/>
              </w:rPr>
            </w:pPr>
            <w:r w:rsidRPr="00320E25">
              <w:rPr>
                <w:color w:val="00B050"/>
              </w:rPr>
              <w:t>4</w:t>
            </w:r>
          </w:p>
        </w:tc>
        <w:tc>
          <w:tcPr>
            <w:tcW w:w="1134" w:type="dxa"/>
            <w:vAlign w:val="center"/>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3</w:t>
            </w:r>
          </w:p>
        </w:tc>
        <w:tc>
          <w:tcPr>
            <w:tcW w:w="1219" w:type="dxa"/>
          </w:tcPr>
          <w:p w:rsidR="004B6750" w:rsidRPr="00320E25" w:rsidRDefault="004B6750" w:rsidP="00543FA8">
            <w:pPr>
              <w:pStyle w:val="ab"/>
              <w:jc w:val="center"/>
              <w:rPr>
                <w:color w:val="00B050"/>
              </w:rPr>
            </w:pPr>
            <w:r w:rsidRPr="00320E25">
              <w:rPr>
                <w:color w:val="00B050"/>
              </w:rPr>
              <w:t>3.6</w:t>
            </w:r>
          </w:p>
        </w:tc>
        <w:tc>
          <w:tcPr>
            <w:tcW w:w="5529" w:type="dxa"/>
            <w:gridSpan w:val="2"/>
          </w:tcPr>
          <w:p w:rsidR="004B6750" w:rsidRPr="00320E25" w:rsidRDefault="004B6750" w:rsidP="00543FA8">
            <w:pPr>
              <w:pStyle w:val="ab"/>
              <w:rPr>
                <w:color w:val="00B050"/>
              </w:rPr>
            </w:pPr>
            <w:r w:rsidRPr="00320E25">
              <w:rPr>
                <w:color w:val="00B050"/>
              </w:rPr>
              <w:t>Культурное развитие</w:t>
            </w:r>
          </w:p>
        </w:tc>
        <w:tc>
          <w:tcPr>
            <w:tcW w:w="1134" w:type="dxa"/>
          </w:tcPr>
          <w:p w:rsidR="004B6750" w:rsidRPr="00320E25" w:rsidRDefault="00123758" w:rsidP="004B6750">
            <w:pPr>
              <w:pStyle w:val="ab"/>
              <w:jc w:val="center"/>
              <w:rPr>
                <w:color w:val="00B050"/>
              </w:rPr>
            </w:pPr>
            <w:r>
              <w:rPr>
                <w:color w:val="00B050"/>
              </w:rPr>
              <w:t>3</w:t>
            </w:r>
          </w:p>
        </w:tc>
        <w:tc>
          <w:tcPr>
            <w:tcW w:w="1134" w:type="dxa"/>
            <w:vAlign w:val="center"/>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4</w:t>
            </w:r>
          </w:p>
        </w:tc>
        <w:tc>
          <w:tcPr>
            <w:tcW w:w="1219" w:type="dxa"/>
            <w:vAlign w:val="center"/>
          </w:tcPr>
          <w:p w:rsidR="004B6750" w:rsidRPr="00320E25" w:rsidRDefault="004B6750" w:rsidP="00543FA8">
            <w:pPr>
              <w:pStyle w:val="ab"/>
              <w:jc w:val="center"/>
              <w:rPr>
                <w:color w:val="00B050"/>
                <w:shd w:val="clear" w:color="auto" w:fill="FFFFFF"/>
              </w:rPr>
            </w:pPr>
            <w:r w:rsidRPr="00320E25">
              <w:rPr>
                <w:color w:val="00B050"/>
              </w:rPr>
              <w:t>3.2.3</w:t>
            </w:r>
          </w:p>
        </w:tc>
        <w:tc>
          <w:tcPr>
            <w:tcW w:w="5529" w:type="dxa"/>
            <w:gridSpan w:val="2"/>
            <w:vAlign w:val="center"/>
          </w:tcPr>
          <w:p w:rsidR="004B6750" w:rsidRPr="00320E25" w:rsidRDefault="004B6750" w:rsidP="00543FA8">
            <w:pPr>
              <w:pStyle w:val="ab"/>
              <w:rPr>
                <w:color w:val="00B050"/>
                <w:shd w:val="clear" w:color="auto" w:fill="FFFFFF"/>
              </w:rPr>
            </w:pPr>
            <w:r w:rsidRPr="00320E25">
              <w:rPr>
                <w:color w:val="00B050"/>
              </w:rPr>
              <w:t>Оказание услуг связи</w:t>
            </w:r>
          </w:p>
        </w:tc>
        <w:tc>
          <w:tcPr>
            <w:tcW w:w="1134" w:type="dxa"/>
            <w:vAlign w:val="center"/>
          </w:tcPr>
          <w:p w:rsidR="004B6750" w:rsidRPr="00320E25" w:rsidRDefault="004B6750" w:rsidP="004B6750">
            <w:pPr>
              <w:pStyle w:val="ab"/>
              <w:jc w:val="center"/>
              <w:rPr>
                <w:color w:val="00B050"/>
              </w:rPr>
            </w:pPr>
            <w:r w:rsidRPr="00320E25">
              <w:rPr>
                <w:color w:val="00B050"/>
              </w:rPr>
              <w:t>5</w:t>
            </w:r>
          </w:p>
        </w:tc>
        <w:tc>
          <w:tcPr>
            <w:tcW w:w="1134" w:type="dxa"/>
            <w:vAlign w:val="center"/>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5</w:t>
            </w:r>
          </w:p>
        </w:tc>
        <w:tc>
          <w:tcPr>
            <w:tcW w:w="1219" w:type="dxa"/>
          </w:tcPr>
          <w:p w:rsidR="004B6750" w:rsidRPr="00320E25" w:rsidRDefault="004B6750" w:rsidP="00543FA8">
            <w:pPr>
              <w:pStyle w:val="ab"/>
              <w:jc w:val="center"/>
              <w:rPr>
                <w:color w:val="00B050"/>
              </w:rPr>
            </w:pPr>
            <w:r w:rsidRPr="00320E25">
              <w:rPr>
                <w:color w:val="00B050"/>
              </w:rPr>
              <w:t>3.4</w:t>
            </w:r>
          </w:p>
        </w:tc>
        <w:tc>
          <w:tcPr>
            <w:tcW w:w="5529" w:type="dxa"/>
            <w:gridSpan w:val="2"/>
          </w:tcPr>
          <w:p w:rsidR="004B6750" w:rsidRPr="00320E25" w:rsidRDefault="004B6750" w:rsidP="00543FA8">
            <w:pPr>
              <w:pStyle w:val="ab"/>
              <w:rPr>
                <w:color w:val="00B050"/>
              </w:rPr>
            </w:pPr>
            <w:r w:rsidRPr="00320E25">
              <w:rPr>
                <w:color w:val="00B050"/>
              </w:rPr>
              <w:t>Здравоохранение</w:t>
            </w:r>
          </w:p>
        </w:tc>
        <w:tc>
          <w:tcPr>
            <w:tcW w:w="1134" w:type="dxa"/>
          </w:tcPr>
          <w:p w:rsidR="004B6750" w:rsidRPr="00320E25" w:rsidRDefault="004B6750" w:rsidP="004B6750">
            <w:pPr>
              <w:pStyle w:val="ab"/>
              <w:jc w:val="center"/>
              <w:rPr>
                <w:color w:val="00B050"/>
              </w:rPr>
            </w:pPr>
            <w:r w:rsidRPr="00320E25">
              <w:rPr>
                <w:color w:val="00B050"/>
              </w:rPr>
              <w:t>5</w:t>
            </w:r>
          </w:p>
        </w:tc>
        <w:tc>
          <w:tcPr>
            <w:tcW w:w="1134" w:type="dxa"/>
            <w:vAlign w:val="center"/>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6</w:t>
            </w:r>
          </w:p>
        </w:tc>
        <w:tc>
          <w:tcPr>
            <w:tcW w:w="1219" w:type="dxa"/>
            <w:vAlign w:val="center"/>
          </w:tcPr>
          <w:p w:rsidR="004B6750" w:rsidRPr="00320E25" w:rsidRDefault="004B6750" w:rsidP="00543FA8">
            <w:pPr>
              <w:pStyle w:val="ab"/>
              <w:jc w:val="center"/>
              <w:rPr>
                <w:color w:val="00B050"/>
                <w:shd w:val="clear" w:color="auto" w:fill="FFFFFF"/>
              </w:rPr>
            </w:pPr>
            <w:r w:rsidRPr="00320E25">
              <w:rPr>
                <w:color w:val="00B050"/>
                <w:shd w:val="clear" w:color="auto" w:fill="FFFFFF"/>
              </w:rPr>
              <w:t>4.9.1</w:t>
            </w:r>
          </w:p>
        </w:tc>
        <w:tc>
          <w:tcPr>
            <w:tcW w:w="5529" w:type="dxa"/>
            <w:gridSpan w:val="2"/>
            <w:vAlign w:val="center"/>
          </w:tcPr>
          <w:p w:rsidR="004B6750" w:rsidRPr="00320E25" w:rsidRDefault="004B6750" w:rsidP="00543FA8">
            <w:pPr>
              <w:pStyle w:val="ab"/>
              <w:rPr>
                <w:color w:val="00B050"/>
                <w:shd w:val="clear" w:color="auto" w:fill="FFFFFF"/>
              </w:rPr>
            </w:pPr>
            <w:r w:rsidRPr="00320E25">
              <w:rPr>
                <w:color w:val="00B050"/>
                <w:shd w:val="clear" w:color="auto" w:fill="FFFFFF"/>
              </w:rPr>
              <w:t>Объекты дорожного сервиса</w:t>
            </w:r>
          </w:p>
        </w:tc>
        <w:tc>
          <w:tcPr>
            <w:tcW w:w="1134" w:type="dxa"/>
            <w:vAlign w:val="center"/>
          </w:tcPr>
          <w:p w:rsidR="004B6750" w:rsidRPr="00320E25" w:rsidRDefault="004B6750" w:rsidP="004B6750">
            <w:pPr>
              <w:pStyle w:val="ab"/>
              <w:jc w:val="center"/>
              <w:rPr>
                <w:color w:val="00B050"/>
                <w:shd w:val="clear" w:color="auto" w:fill="FFFFFF"/>
              </w:rPr>
            </w:pPr>
            <w:r w:rsidRPr="00320E25">
              <w:rPr>
                <w:color w:val="00B050"/>
                <w:shd w:val="clear" w:color="auto" w:fill="FFFFFF"/>
              </w:rPr>
              <w:t>3</w:t>
            </w:r>
          </w:p>
        </w:tc>
        <w:tc>
          <w:tcPr>
            <w:tcW w:w="1134" w:type="dxa"/>
            <w:vAlign w:val="center"/>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7</w:t>
            </w:r>
          </w:p>
        </w:tc>
        <w:tc>
          <w:tcPr>
            <w:tcW w:w="1219" w:type="dxa"/>
          </w:tcPr>
          <w:p w:rsidR="004B6750" w:rsidRPr="00320E25" w:rsidRDefault="004B6750" w:rsidP="00543FA8">
            <w:pPr>
              <w:pStyle w:val="ab"/>
              <w:jc w:val="center"/>
              <w:rPr>
                <w:color w:val="00B050"/>
              </w:rPr>
            </w:pPr>
            <w:r w:rsidRPr="00320E25">
              <w:rPr>
                <w:color w:val="00B050"/>
              </w:rPr>
              <w:t>3.3</w:t>
            </w:r>
          </w:p>
        </w:tc>
        <w:tc>
          <w:tcPr>
            <w:tcW w:w="5529" w:type="dxa"/>
            <w:gridSpan w:val="2"/>
          </w:tcPr>
          <w:p w:rsidR="004B6750" w:rsidRPr="00320E25" w:rsidRDefault="004B6750" w:rsidP="00543FA8">
            <w:pPr>
              <w:pStyle w:val="ab"/>
              <w:rPr>
                <w:color w:val="00B050"/>
              </w:rPr>
            </w:pPr>
            <w:r w:rsidRPr="00320E25">
              <w:rPr>
                <w:color w:val="00B050"/>
              </w:rPr>
              <w:t>Бытовое обслуживание</w:t>
            </w:r>
          </w:p>
        </w:tc>
        <w:tc>
          <w:tcPr>
            <w:tcW w:w="1134" w:type="dxa"/>
          </w:tcPr>
          <w:p w:rsidR="004B6750" w:rsidRPr="00320E25" w:rsidRDefault="004B6750" w:rsidP="004B6750">
            <w:pPr>
              <w:pStyle w:val="ab"/>
              <w:jc w:val="center"/>
              <w:rPr>
                <w:color w:val="00B050"/>
              </w:rPr>
            </w:pPr>
            <w:r w:rsidRPr="00320E25">
              <w:rPr>
                <w:color w:val="00B050"/>
              </w:rPr>
              <w:t>2</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8</w:t>
            </w:r>
          </w:p>
        </w:tc>
        <w:tc>
          <w:tcPr>
            <w:tcW w:w="1219" w:type="dxa"/>
          </w:tcPr>
          <w:p w:rsidR="004B6750" w:rsidRPr="00320E25" w:rsidRDefault="004B6750" w:rsidP="00543FA8">
            <w:pPr>
              <w:pStyle w:val="ab"/>
              <w:jc w:val="center"/>
              <w:rPr>
                <w:color w:val="00B050"/>
              </w:rPr>
            </w:pPr>
            <w:r w:rsidRPr="00320E25">
              <w:rPr>
                <w:color w:val="00B050"/>
              </w:rPr>
              <w:t>3.7</w:t>
            </w:r>
          </w:p>
        </w:tc>
        <w:tc>
          <w:tcPr>
            <w:tcW w:w="5529" w:type="dxa"/>
            <w:gridSpan w:val="2"/>
          </w:tcPr>
          <w:p w:rsidR="004B6750" w:rsidRPr="00320E25" w:rsidRDefault="004B6750" w:rsidP="00543FA8">
            <w:pPr>
              <w:pStyle w:val="ab"/>
              <w:rPr>
                <w:color w:val="00B050"/>
              </w:rPr>
            </w:pPr>
            <w:r w:rsidRPr="00320E25">
              <w:rPr>
                <w:color w:val="00B050"/>
              </w:rPr>
              <w:t>Религиозное использование</w:t>
            </w:r>
          </w:p>
        </w:tc>
        <w:tc>
          <w:tcPr>
            <w:tcW w:w="1134" w:type="dxa"/>
          </w:tcPr>
          <w:p w:rsidR="004B6750" w:rsidRPr="00320E25" w:rsidRDefault="004B6750" w:rsidP="004B6750">
            <w:pPr>
              <w:pStyle w:val="ab"/>
              <w:jc w:val="center"/>
              <w:rPr>
                <w:color w:val="00B050"/>
              </w:rPr>
            </w:pPr>
            <w:r w:rsidRPr="00320E25">
              <w:rPr>
                <w:color w:val="00B050"/>
              </w:rPr>
              <w:t>2</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9</w:t>
            </w:r>
          </w:p>
        </w:tc>
        <w:tc>
          <w:tcPr>
            <w:tcW w:w="1219" w:type="dxa"/>
          </w:tcPr>
          <w:p w:rsidR="004B6750" w:rsidRPr="00320E25" w:rsidRDefault="004B6750" w:rsidP="00543FA8">
            <w:pPr>
              <w:pStyle w:val="ab"/>
              <w:jc w:val="center"/>
              <w:rPr>
                <w:color w:val="00B050"/>
              </w:rPr>
            </w:pPr>
            <w:r w:rsidRPr="00320E25">
              <w:rPr>
                <w:color w:val="00B050"/>
              </w:rPr>
              <w:t>3.10.1</w:t>
            </w:r>
          </w:p>
        </w:tc>
        <w:tc>
          <w:tcPr>
            <w:tcW w:w="5529" w:type="dxa"/>
            <w:gridSpan w:val="2"/>
          </w:tcPr>
          <w:p w:rsidR="004B6750" w:rsidRPr="00320E25" w:rsidRDefault="004B6750" w:rsidP="00543FA8">
            <w:pPr>
              <w:pStyle w:val="ab"/>
              <w:rPr>
                <w:color w:val="00B050"/>
              </w:rPr>
            </w:pPr>
            <w:r w:rsidRPr="00320E25">
              <w:rPr>
                <w:color w:val="00B050"/>
              </w:rPr>
              <w:t>Амбулаторное ветеринарное обслуживание</w:t>
            </w:r>
          </w:p>
        </w:tc>
        <w:tc>
          <w:tcPr>
            <w:tcW w:w="1134" w:type="dxa"/>
          </w:tcPr>
          <w:p w:rsidR="004B6750" w:rsidRPr="00320E25" w:rsidRDefault="004B6750" w:rsidP="004B6750">
            <w:pPr>
              <w:pStyle w:val="ab"/>
              <w:jc w:val="center"/>
              <w:rPr>
                <w:color w:val="00B050"/>
              </w:rPr>
            </w:pPr>
            <w:r w:rsidRPr="00320E25">
              <w:rPr>
                <w:color w:val="00B050"/>
              </w:rPr>
              <w:t>2</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10</w:t>
            </w:r>
          </w:p>
        </w:tc>
        <w:tc>
          <w:tcPr>
            <w:tcW w:w="1219" w:type="dxa"/>
          </w:tcPr>
          <w:p w:rsidR="004B6750" w:rsidRPr="00320E25" w:rsidRDefault="004B6750" w:rsidP="00543FA8">
            <w:pPr>
              <w:pStyle w:val="ab"/>
              <w:jc w:val="center"/>
              <w:rPr>
                <w:color w:val="00B050"/>
              </w:rPr>
            </w:pPr>
            <w:r w:rsidRPr="00320E25">
              <w:rPr>
                <w:color w:val="00B050"/>
              </w:rPr>
              <w:t>4.6</w:t>
            </w:r>
          </w:p>
        </w:tc>
        <w:tc>
          <w:tcPr>
            <w:tcW w:w="5529" w:type="dxa"/>
            <w:gridSpan w:val="2"/>
          </w:tcPr>
          <w:p w:rsidR="004B6750" w:rsidRPr="00320E25" w:rsidRDefault="004B6750" w:rsidP="00543FA8">
            <w:pPr>
              <w:pStyle w:val="ab"/>
              <w:rPr>
                <w:color w:val="00B050"/>
              </w:rPr>
            </w:pPr>
            <w:r w:rsidRPr="00320E25">
              <w:rPr>
                <w:color w:val="00B050"/>
              </w:rPr>
              <w:t>Общественное питание</w:t>
            </w:r>
          </w:p>
        </w:tc>
        <w:tc>
          <w:tcPr>
            <w:tcW w:w="1134" w:type="dxa"/>
          </w:tcPr>
          <w:p w:rsidR="004B6750" w:rsidRPr="00320E25" w:rsidRDefault="004B6750" w:rsidP="004B6750">
            <w:pPr>
              <w:pStyle w:val="ab"/>
              <w:jc w:val="center"/>
              <w:rPr>
                <w:color w:val="00B050"/>
              </w:rPr>
            </w:pPr>
            <w:r w:rsidRPr="00320E25">
              <w:rPr>
                <w:color w:val="00B050"/>
              </w:rPr>
              <w:t>2</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11</w:t>
            </w:r>
          </w:p>
        </w:tc>
        <w:tc>
          <w:tcPr>
            <w:tcW w:w="1219" w:type="dxa"/>
          </w:tcPr>
          <w:p w:rsidR="004B6750" w:rsidRPr="00320E25" w:rsidRDefault="004B6750" w:rsidP="00543FA8">
            <w:pPr>
              <w:pStyle w:val="ab"/>
              <w:jc w:val="center"/>
              <w:rPr>
                <w:color w:val="00B050"/>
              </w:rPr>
            </w:pPr>
            <w:r w:rsidRPr="00320E25">
              <w:rPr>
                <w:color w:val="00B050"/>
              </w:rPr>
              <w:t>4.3</w:t>
            </w:r>
          </w:p>
        </w:tc>
        <w:tc>
          <w:tcPr>
            <w:tcW w:w="5529" w:type="dxa"/>
            <w:gridSpan w:val="2"/>
          </w:tcPr>
          <w:p w:rsidR="004B6750" w:rsidRPr="00320E25" w:rsidRDefault="004B6750" w:rsidP="00543FA8">
            <w:pPr>
              <w:pStyle w:val="ab"/>
              <w:rPr>
                <w:color w:val="00B050"/>
              </w:rPr>
            </w:pPr>
            <w:r w:rsidRPr="00320E25">
              <w:rPr>
                <w:color w:val="00B050"/>
              </w:rPr>
              <w:t>Рынки</w:t>
            </w:r>
          </w:p>
        </w:tc>
        <w:tc>
          <w:tcPr>
            <w:tcW w:w="1134" w:type="dxa"/>
          </w:tcPr>
          <w:p w:rsidR="004B6750" w:rsidRPr="00320E25" w:rsidRDefault="004B6750" w:rsidP="004B6750">
            <w:pPr>
              <w:pStyle w:val="ab"/>
              <w:jc w:val="center"/>
              <w:rPr>
                <w:color w:val="00B050"/>
              </w:rPr>
            </w:pPr>
            <w:r w:rsidRPr="00320E25">
              <w:rPr>
                <w:color w:val="00B050"/>
              </w:rPr>
              <w:t>1</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12</w:t>
            </w:r>
          </w:p>
        </w:tc>
        <w:tc>
          <w:tcPr>
            <w:tcW w:w="1219" w:type="dxa"/>
          </w:tcPr>
          <w:p w:rsidR="004B6750" w:rsidRPr="00320E25" w:rsidRDefault="004B6750" w:rsidP="00543FA8">
            <w:pPr>
              <w:pStyle w:val="ab"/>
              <w:jc w:val="center"/>
              <w:rPr>
                <w:color w:val="00B050"/>
              </w:rPr>
            </w:pPr>
            <w:r w:rsidRPr="00320E25">
              <w:rPr>
                <w:color w:val="00B050"/>
              </w:rPr>
              <w:t>4.4</w:t>
            </w:r>
          </w:p>
        </w:tc>
        <w:tc>
          <w:tcPr>
            <w:tcW w:w="5529" w:type="dxa"/>
            <w:gridSpan w:val="2"/>
          </w:tcPr>
          <w:p w:rsidR="004B6750" w:rsidRPr="00320E25" w:rsidRDefault="004B6750" w:rsidP="00543FA8">
            <w:pPr>
              <w:pStyle w:val="ab"/>
              <w:rPr>
                <w:color w:val="00B050"/>
              </w:rPr>
            </w:pPr>
            <w:r w:rsidRPr="00320E25">
              <w:rPr>
                <w:color w:val="00B050"/>
              </w:rPr>
              <w:t>Магазины</w:t>
            </w:r>
          </w:p>
        </w:tc>
        <w:tc>
          <w:tcPr>
            <w:tcW w:w="1134" w:type="dxa"/>
          </w:tcPr>
          <w:p w:rsidR="004B6750" w:rsidRPr="00320E25" w:rsidRDefault="004B6750" w:rsidP="004B6750">
            <w:pPr>
              <w:pStyle w:val="ab"/>
              <w:jc w:val="center"/>
              <w:rPr>
                <w:color w:val="00B050"/>
              </w:rPr>
            </w:pPr>
            <w:r w:rsidRPr="00320E25">
              <w:rPr>
                <w:color w:val="00B050"/>
              </w:rPr>
              <w:t>3</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13</w:t>
            </w:r>
          </w:p>
        </w:tc>
        <w:tc>
          <w:tcPr>
            <w:tcW w:w="1219" w:type="dxa"/>
          </w:tcPr>
          <w:p w:rsidR="004B6750" w:rsidRPr="00320E25" w:rsidRDefault="004B6750" w:rsidP="00543FA8">
            <w:pPr>
              <w:pStyle w:val="ab"/>
              <w:jc w:val="center"/>
              <w:rPr>
                <w:color w:val="00B050"/>
              </w:rPr>
            </w:pPr>
            <w:r w:rsidRPr="00320E25">
              <w:rPr>
                <w:color w:val="00B050"/>
              </w:rPr>
              <w:t>4.5</w:t>
            </w:r>
          </w:p>
        </w:tc>
        <w:tc>
          <w:tcPr>
            <w:tcW w:w="5529" w:type="dxa"/>
            <w:gridSpan w:val="2"/>
          </w:tcPr>
          <w:p w:rsidR="004B6750" w:rsidRPr="00320E25" w:rsidRDefault="004B6750" w:rsidP="00543FA8">
            <w:pPr>
              <w:pStyle w:val="ab"/>
              <w:rPr>
                <w:color w:val="00B050"/>
              </w:rPr>
            </w:pPr>
            <w:r w:rsidRPr="00320E25">
              <w:rPr>
                <w:color w:val="00B050"/>
              </w:rPr>
              <w:t>Банковская и страховая деятельность</w:t>
            </w:r>
          </w:p>
        </w:tc>
        <w:tc>
          <w:tcPr>
            <w:tcW w:w="1134" w:type="dxa"/>
          </w:tcPr>
          <w:p w:rsidR="004B6750" w:rsidRPr="00320E25" w:rsidRDefault="004B6750" w:rsidP="004B6750">
            <w:pPr>
              <w:pStyle w:val="ab"/>
              <w:jc w:val="center"/>
              <w:rPr>
                <w:color w:val="00B050"/>
              </w:rPr>
            </w:pPr>
            <w:r w:rsidRPr="00320E25">
              <w:rPr>
                <w:color w:val="00B050"/>
              </w:rPr>
              <w:t>2</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14</w:t>
            </w:r>
          </w:p>
        </w:tc>
        <w:tc>
          <w:tcPr>
            <w:tcW w:w="1219" w:type="dxa"/>
          </w:tcPr>
          <w:p w:rsidR="004B6750" w:rsidRPr="00320E25" w:rsidRDefault="004B6750" w:rsidP="00543FA8">
            <w:pPr>
              <w:pStyle w:val="ab"/>
              <w:jc w:val="center"/>
              <w:rPr>
                <w:color w:val="00B050"/>
              </w:rPr>
            </w:pPr>
            <w:r w:rsidRPr="00320E25">
              <w:rPr>
                <w:color w:val="00B050"/>
              </w:rPr>
              <w:t>4.7</w:t>
            </w:r>
          </w:p>
        </w:tc>
        <w:tc>
          <w:tcPr>
            <w:tcW w:w="5529" w:type="dxa"/>
            <w:gridSpan w:val="2"/>
          </w:tcPr>
          <w:p w:rsidR="004B6750" w:rsidRPr="00320E25" w:rsidRDefault="004B6750" w:rsidP="00543FA8">
            <w:pPr>
              <w:pStyle w:val="ab"/>
              <w:rPr>
                <w:color w:val="00B050"/>
              </w:rPr>
            </w:pPr>
            <w:r w:rsidRPr="00320E25">
              <w:rPr>
                <w:color w:val="00B050"/>
              </w:rPr>
              <w:t>Гостиничное обслуживание</w:t>
            </w:r>
          </w:p>
        </w:tc>
        <w:tc>
          <w:tcPr>
            <w:tcW w:w="1134" w:type="dxa"/>
          </w:tcPr>
          <w:p w:rsidR="004B6750" w:rsidRPr="00320E25" w:rsidRDefault="004B6750" w:rsidP="004B6750">
            <w:pPr>
              <w:pStyle w:val="ab"/>
              <w:jc w:val="center"/>
              <w:rPr>
                <w:color w:val="00B050"/>
              </w:rPr>
            </w:pPr>
            <w:r w:rsidRPr="00320E25">
              <w:rPr>
                <w:color w:val="00B050"/>
              </w:rPr>
              <w:t>8</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15</w:t>
            </w:r>
          </w:p>
        </w:tc>
        <w:tc>
          <w:tcPr>
            <w:tcW w:w="1219" w:type="dxa"/>
          </w:tcPr>
          <w:p w:rsidR="004B6750" w:rsidRPr="00320E25" w:rsidRDefault="004B6750" w:rsidP="00543FA8">
            <w:pPr>
              <w:pStyle w:val="ab"/>
              <w:jc w:val="center"/>
              <w:rPr>
                <w:color w:val="00B050"/>
              </w:rPr>
            </w:pPr>
            <w:r w:rsidRPr="00320E25">
              <w:rPr>
                <w:color w:val="00B050"/>
              </w:rPr>
              <w:t>12.0</w:t>
            </w:r>
          </w:p>
        </w:tc>
        <w:tc>
          <w:tcPr>
            <w:tcW w:w="5529" w:type="dxa"/>
            <w:gridSpan w:val="2"/>
          </w:tcPr>
          <w:p w:rsidR="004B6750" w:rsidRPr="00320E25" w:rsidRDefault="004B6750" w:rsidP="00543FA8">
            <w:pPr>
              <w:pStyle w:val="ab"/>
              <w:rPr>
                <w:color w:val="00B050"/>
              </w:rPr>
            </w:pPr>
            <w:r w:rsidRPr="00320E25">
              <w:rPr>
                <w:color w:val="00B050"/>
              </w:rPr>
              <w:t>Земельные участки общего пользования</w:t>
            </w:r>
          </w:p>
        </w:tc>
        <w:tc>
          <w:tcPr>
            <w:tcW w:w="1134" w:type="dxa"/>
          </w:tcPr>
          <w:p w:rsidR="004B6750" w:rsidRPr="00320E25" w:rsidRDefault="004B6750" w:rsidP="004B6750">
            <w:pPr>
              <w:pStyle w:val="ab"/>
              <w:jc w:val="center"/>
              <w:rPr>
                <w:color w:val="00B050"/>
              </w:rPr>
            </w:pPr>
            <w:r w:rsidRPr="00320E25">
              <w:rPr>
                <w:color w:val="00B050"/>
              </w:rPr>
              <w:t>1</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16</w:t>
            </w:r>
          </w:p>
        </w:tc>
        <w:tc>
          <w:tcPr>
            <w:tcW w:w="1219" w:type="dxa"/>
          </w:tcPr>
          <w:p w:rsidR="004B6750" w:rsidRPr="00320E25" w:rsidRDefault="004B6750" w:rsidP="00543FA8">
            <w:pPr>
              <w:pStyle w:val="ab"/>
              <w:jc w:val="center"/>
              <w:rPr>
                <w:color w:val="00B050"/>
              </w:rPr>
            </w:pPr>
            <w:r w:rsidRPr="00320E25">
              <w:rPr>
                <w:color w:val="00B050"/>
              </w:rPr>
              <w:t>3.2</w:t>
            </w:r>
          </w:p>
        </w:tc>
        <w:tc>
          <w:tcPr>
            <w:tcW w:w="5529" w:type="dxa"/>
            <w:gridSpan w:val="2"/>
          </w:tcPr>
          <w:p w:rsidR="004B6750" w:rsidRPr="00320E25" w:rsidRDefault="004B6750" w:rsidP="00543FA8">
            <w:pPr>
              <w:pStyle w:val="ab"/>
              <w:rPr>
                <w:color w:val="00B050"/>
              </w:rPr>
            </w:pPr>
            <w:r w:rsidRPr="00320E25">
              <w:rPr>
                <w:color w:val="00B050"/>
              </w:rPr>
              <w:t>Социальное обслуживание</w:t>
            </w:r>
          </w:p>
        </w:tc>
        <w:tc>
          <w:tcPr>
            <w:tcW w:w="1134" w:type="dxa"/>
          </w:tcPr>
          <w:p w:rsidR="004B6750" w:rsidRPr="00320E25" w:rsidRDefault="004B6750" w:rsidP="004B6750">
            <w:pPr>
              <w:pStyle w:val="ab"/>
              <w:jc w:val="center"/>
              <w:rPr>
                <w:color w:val="00B050"/>
              </w:rPr>
            </w:pPr>
            <w:r w:rsidRPr="00320E25">
              <w:rPr>
                <w:color w:val="00B050"/>
              </w:rPr>
              <w:t>3</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17</w:t>
            </w:r>
          </w:p>
        </w:tc>
        <w:tc>
          <w:tcPr>
            <w:tcW w:w="1219" w:type="dxa"/>
            <w:vAlign w:val="center"/>
          </w:tcPr>
          <w:p w:rsidR="004B6750" w:rsidRPr="00320E25" w:rsidRDefault="004B6750" w:rsidP="007F177D">
            <w:pPr>
              <w:pStyle w:val="ab"/>
              <w:jc w:val="center"/>
              <w:rPr>
                <w:color w:val="00B050"/>
                <w:shd w:val="clear" w:color="auto" w:fill="FFFFFF"/>
              </w:rPr>
            </w:pPr>
            <w:r w:rsidRPr="00320E25">
              <w:rPr>
                <w:color w:val="00B050"/>
                <w:shd w:val="clear" w:color="auto" w:fill="FFFFFF"/>
              </w:rPr>
              <w:t>3.1</w:t>
            </w:r>
          </w:p>
        </w:tc>
        <w:tc>
          <w:tcPr>
            <w:tcW w:w="5529" w:type="dxa"/>
            <w:gridSpan w:val="2"/>
            <w:vAlign w:val="center"/>
          </w:tcPr>
          <w:p w:rsidR="004B6750" w:rsidRPr="00320E25" w:rsidRDefault="004B6750" w:rsidP="007F177D">
            <w:pPr>
              <w:pStyle w:val="ab"/>
              <w:rPr>
                <w:iCs/>
                <w:color w:val="00B050"/>
                <w:shd w:val="clear" w:color="auto" w:fill="FFFFFF"/>
              </w:rPr>
            </w:pPr>
            <w:r w:rsidRPr="00320E25">
              <w:rPr>
                <w:color w:val="00B050"/>
                <w:shd w:val="clear" w:color="auto" w:fill="FFFFFF"/>
              </w:rPr>
              <w:t>Коммунальное обслуживание</w:t>
            </w:r>
          </w:p>
        </w:tc>
        <w:tc>
          <w:tcPr>
            <w:tcW w:w="1134" w:type="dxa"/>
            <w:vAlign w:val="center"/>
          </w:tcPr>
          <w:p w:rsidR="004B6750" w:rsidRPr="00320E25" w:rsidRDefault="004B6750" w:rsidP="004B6750">
            <w:pPr>
              <w:pStyle w:val="ab"/>
              <w:jc w:val="center"/>
              <w:rPr>
                <w:color w:val="00B050"/>
              </w:rPr>
            </w:pPr>
            <w:r w:rsidRPr="00320E25">
              <w:rPr>
                <w:color w:val="00B050"/>
              </w:rPr>
              <w:t>1</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sidRPr="00320E25">
              <w:rPr>
                <w:color w:val="00B050"/>
              </w:rPr>
              <w:t>18</w:t>
            </w:r>
          </w:p>
        </w:tc>
        <w:tc>
          <w:tcPr>
            <w:tcW w:w="1219" w:type="dxa"/>
            <w:vAlign w:val="center"/>
          </w:tcPr>
          <w:p w:rsidR="004B6750" w:rsidRPr="00320E25" w:rsidRDefault="004B6750" w:rsidP="00543FA8">
            <w:pPr>
              <w:pStyle w:val="ab"/>
              <w:jc w:val="center"/>
              <w:rPr>
                <w:color w:val="00B050"/>
              </w:rPr>
            </w:pPr>
            <w:r w:rsidRPr="00320E25">
              <w:rPr>
                <w:color w:val="00B050"/>
              </w:rPr>
              <w:t>3.5.2</w:t>
            </w:r>
          </w:p>
        </w:tc>
        <w:tc>
          <w:tcPr>
            <w:tcW w:w="5529" w:type="dxa"/>
            <w:gridSpan w:val="2"/>
            <w:vAlign w:val="center"/>
          </w:tcPr>
          <w:p w:rsidR="004B6750" w:rsidRPr="00320E25" w:rsidRDefault="004B6750" w:rsidP="00543FA8">
            <w:pPr>
              <w:pStyle w:val="ab"/>
              <w:rPr>
                <w:color w:val="00B050"/>
              </w:rPr>
            </w:pPr>
            <w:r w:rsidRPr="00320E25">
              <w:rPr>
                <w:color w:val="00B050"/>
              </w:rPr>
              <w:t>Среднее и высшее профессиональное образование</w:t>
            </w:r>
          </w:p>
        </w:tc>
        <w:tc>
          <w:tcPr>
            <w:tcW w:w="1134" w:type="dxa"/>
          </w:tcPr>
          <w:p w:rsidR="004B6750" w:rsidRPr="00320E25" w:rsidRDefault="004B6750" w:rsidP="004B6750">
            <w:pPr>
              <w:pStyle w:val="ab"/>
              <w:jc w:val="center"/>
              <w:rPr>
                <w:color w:val="00B050"/>
              </w:rPr>
            </w:pPr>
            <w:r w:rsidRPr="00320E25">
              <w:rPr>
                <w:color w:val="00B050"/>
              </w:rPr>
              <w:t>4</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tcPr>
          <w:p w:rsidR="004B6750" w:rsidRPr="00320E25" w:rsidRDefault="004B6750" w:rsidP="004B6750">
            <w:pPr>
              <w:pStyle w:val="ab"/>
              <w:jc w:val="center"/>
              <w:rPr>
                <w:color w:val="00B050"/>
              </w:rPr>
            </w:pPr>
            <w:r>
              <w:rPr>
                <w:color w:val="00B050"/>
              </w:rPr>
              <w:t>19</w:t>
            </w:r>
          </w:p>
        </w:tc>
        <w:tc>
          <w:tcPr>
            <w:tcW w:w="1219" w:type="dxa"/>
            <w:vAlign w:val="center"/>
          </w:tcPr>
          <w:p w:rsidR="004B6750" w:rsidRPr="00320E25" w:rsidRDefault="004B6750" w:rsidP="007F177D">
            <w:pPr>
              <w:pStyle w:val="ab"/>
              <w:jc w:val="center"/>
              <w:rPr>
                <w:color w:val="00B050"/>
              </w:rPr>
            </w:pPr>
            <w:r w:rsidRPr="00320E25">
              <w:rPr>
                <w:color w:val="00B050"/>
              </w:rPr>
              <w:t>4.0</w:t>
            </w:r>
          </w:p>
        </w:tc>
        <w:tc>
          <w:tcPr>
            <w:tcW w:w="5529" w:type="dxa"/>
            <w:gridSpan w:val="2"/>
            <w:vAlign w:val="center"/>
          </w:tcPr>
          <w:p w:rsidR="004B6750" w:rsidRPr="00320E25" w:rsidRDefault="004B6750" w:rsidP="007F177D">
            <w:pPr>
              <w:pStyle w:val="ab"/>
              <w:rPr>
                <w:color w:val="00B050"/>
              </w:rPr>
            </w:pPr>
            <w:r w:rsidRPr="00320E25">
              <w:rPr>
                <w:color w:val="00B050"/>
              </w:rPr>
              <w:t>Предпринимательство</w:t>
            </w:r>
          </w:p>
        </w:tc>
        <w:tc>
          <w:tcPr>
            <w:tcW w:w="1134" w:type="dxa"/>
          </w:tcPr>
          <w:p w:rsidR="004B6750" w:rsidRPr="00320E25" w:rsidRDefault="004B6750" w:rsidP="004B6750">
            <w:pPr>
              <w:pStyle w:val="ab"/>
              <w:jc w:val="center"/>
              <w:rPr>
                <w:color w:val="00B050"/>
              </w:rPr>
            </w:pPr>
            <w:r w:rsidRPr="00320E25">
              <w:rPr>
                <w:color w:val="00B050"/>
              </w:rPr>
              <w:t>3</w:t>
            </w:r>
          </w:p>
        </w:tc>
        <w:tc>
          <w:tcPr>
            <w:tcW w:w="1134" w:type="dxa"/>
          </w:tcPr>
          <w:p w:rsidR="004B6750" w:rsidRPr="004B6750" w:rsidRDefault="004B6750" w:rsidP="004B6750">
            <w:pPr>
              <w:pStyle w:val="ab"/>
              <w:jc w:val="center"/>
              <w:rPr>
                <w:color w:val="00B050"/>
              </w:rPr>
            </w:pPr>
            <w:r w:rsidRPr="004B6750">
              <w:rPr>
                <w:color w:val="00B050"/>
              </w:rPr>
              <w:t>70,0</w:t>
            </w:r>
          </w:p>
        </w:tc>
      </w:tr>
      <w:tr w:rsidR="004B6750" w:rsidRPr="00320E25" w:rsidTr="007F746A">
        <w:tc>
          <w:tcPr>
            <w:tcW w:w="590" w:type="dxa"/>
            <w:vAlign w:val="center"/>
          </w:tcPr>
          <w:p w:rsidR="004B6750" w:rsidRPr="00320E25" w:rsidRDefault="004B6750" w:rsidP="004B6750">
            <w:pPr>
              <w:pStyle w:val="ab"/>
              <w:jc w:val="center"/>
              <w:rPr>
                <w:color w:val="00B050"/>
              </w:rPr>
            </w:pPr>
            <w:r>
              <w:rPr>
                <w:color w:val="00B050"/>
              </w:rPr>
              <w:t>20</w:t>
            </w:r>
          </w:p>
        </w:tc>
        <w:tc>
          <w:tcPr>
            <w:tcW w:w="1219" w:type="dxa"/>
            <w:vAlign w:val="center"/>
          </w:tcPr>
          <w:p w:rsidR="004B6750" w:rsidRPr="0090292D" w:rsidRDefault="004B6750" w:rsidP="004B6750">
            <w:pPr>
              <w:pStyle w:val="ab"/>
              <w:jc w:val="center"/>
              <w:rPr>
                <w:color w:val="00B050"/>
              </w:rPr>
            </w:pPr>
            <w:r w:rsidRPr="0090292D">
              <w:rPr>
                <w:color w:val="00B050"/>
              </w:rPr>
              <w:t>12.0</w:t>
            </w:r>
          </w:p>
        </w:tc>
        <w:tc>
          <w:tcPr>
            <w:tcW w:w="5529" w:type="dxa"/>
            <w:gridSpan w:val="2"/>
            <w:vAlign w:val="center"/>
          </w:tcPr>
          <w:p w:rsidR="004B6750" w:rsidRPr="0090292D" w:rsidRDefault="004B6750" w:rsidP="004B6750">
            <w:pPr>
              <w:pStyle w:val="ab"/>
              <w:jc w:val="center"/>
              <w:rPr>
                <w:color w:val="00B050"/>
              </w:rPr>
            </w:pPr>
            <w:r w:rsidRPr="0090292D">
              <w:rPr>
                <w:color w:val="00B050"/>
              </w:rPr>
              <w:t>Земельные участки (территории) общего пользования</w:t>
            </w:r>
          </w:p>
        </w:tc>
        <w:tc>
          <w:tcPr>
            <w:tcW w:w="1134" w:type="dxa"/>
            <w:vAlign w:val="center"/>
          </w:tcPr>
          <w:p w:rsidR="004B6750" w:rsidRPr="00E71666" w:rsidRDefault="004B6750" w:rsidP="004B6750">
            <w:pPr>
              <w:pStyle w:val="ab"/>
              <w:jc w:val="center"/>
              <w:rPr>
                <w:color w:val="00B050"/>
              </w:rPr>
            </w:pPr>
          </w:p>
        </w:tc>
        <w:tc>
          <w:tcPr>
            <w:tcW w:w="1134" w:type="dxa"/>
            <w:vAlign w:val="center"/>
          </w:tcPr>
          <w:p w:rsidR="004B6750" w:rsidRPr="00531198" w:rsidRDefault="004B6750" w:rsidP="004B6750">
            <w:pPr>
              <w:pStyle w:val="ab"/>
              <w:jc w:val="center"/>
              <w:rPr>
                <w:color w:val="00B050"/>
              </w:rPr>
            </w:pPr>
          </w:p>
        </w:tc>
      </w:tr>
      <w:tr w:rsidR="004B6750" w:rsidRPr="00320E25" w:rsidTr="007F746A">
        <w:tc>
          <w:tcPr>
            <w:tcW w:w="9606" w:type="dxa"/>
            <w:gridSpan w:val="6"/>
            <w:tcBorders>
              <w:right w:val="single" w:sz="2" w:space="0" w:color="auto"/>
            </w:tcBorders>
          </w:tcPr>
          <w:p w:rsidR="004B6750" w:rsidRPr="00320E25" w:rsidRDefault="004B6750" w:rsidP="00543FA8">
            <w:pPr>
              <w:jc w:val="left"/>
              <w:rPr>
                <w:rFonts w:eastAsia="Calibri"/>
                <w:b/>
                <w:color w:val="00B050"/>
                <w:sz w:val="22"/>
                <w:lang w:eastAsia="en-US"/>
              </w:rPr>
            </w:pPr>
            <w:r w:rsidRPr="00320E25">
              <w:rPr>
                <w:rFonts w:eastAsia="Calibri"/>
                <w:b/>
                <w:color w:val="00B050"/>
                <w:sz w:val="22"/>
                <w:lang w:eastAsia="en-US"/>
              </w:rPr>
              <w:t>Условно разрешенные виды и параметры использования земельных участков и объектов капитального строительства</w:t>
            </w:r>
          </w:p>
        </w:tc>
      </w:tr>
      <w:tr w:rsidR="004B6750" w:rsidRPr="00320E25" w:rsidTr="007F746A">
        <w:tc>
          <w:tcPr>
            <w:tcW w:w="590" w:type="dxa"/>
            <w:vAlign w:val="center"/>
          </w:tcPr>
          <w:p w:rsidR="004B6750" w:rsidRPr="00320E25" w:rsidRDefault="004B6750" w:rsidP="004971C7">
            <w:pPr>
              <w:pStyle w:val="ab"/>
              <w:jc w:val="center"/>
              <w:rPr>
                <w:color w:val="00B050"/>
                <w:shd w:val="clear" w:color="auto" w:fill="FFFFFF"/>
              </w:rPr>
            </w:pPr>
            <w:r w:rsidRPr="00320E25">
              <w:rPr>
                <w:color w:val="00B050"/>
                <w:shd w:val="clear" w:color="auto" w:fill="FFFFFF"/>
              </w:rPr>
              <w:t>21</w:t>
            </w:r>
          </w:p>
        </w:tc>
        <w:tc>
          <w:tcPr>
            <w:tcW w:w="1353" w:type="dxa"/>
            <w:gridSpan w:val="2"/>
            <w:vAlign w:val="center"/>
          </w:tcPr>
          <w:p w:rsidR="004B6750" w:rsidRPr="0090292D" w:rsidRDefault="004B6750" w:rsidP="001254FF">
            <w:pPr>
              <w:pStyle w:val="ab"/>
              <w:jc w:val="center"/>
              <w:rPr>
                <w:color w:val="00B050"/>
              </w:rPr>
            </w:pPr>
            <w:r w:rsidRPr="0090292D">
              <w:rPr>
                <w:color w:val="00B050"/>
              </w:rPr>
              <w:t>12.0.2</w:t>
            </w:r>
          </w:p>
        </w:tc>
        <w:tc>
          <w:tcPr>
            <w:tcW w:w="5395" w:type="dxa"/>
            <w:vAlign w:val="center"/>
          </w:tcPr>
          <w:p w:rsidR="004B6750" w:rsidRPr="0090292D" w:rsidRDefault="004B6750" w:rsidP="001254FF">
            <w:pPr>
              <w:pStyle w:val="ab"/>
              <w:rPr>
                <w:color w:val="00B050"/>
              </w:rPr>
            </w:pPr>
            <w:r w:rsidRPr="0090292D">
              <w:rPr>
                <w:color w:val="00B050"/>
              </w:rPr>
              <w:t>Благоустройство территории</w:t>
            </w:r>
          </w:p>
        </w:tc>
        <w:tc>
          <w:tcPr>
            <w:tcW w:w="1134" w:type="dxa"/>
            <w:vAlign w:val="center"/>
          </w:tcPr>
          <w:p w:rsidR="004B6750" w:rsidRPr="00C00C24" w:rsidRDefault="004B6750" w:rsidP="004B6750">
            <w:pPr>
              <w:pStyle w:val="ab"/>
              <w:jc w:val="center"/>
              <w:rPr>
                <w:color w:val="00B050"/>
                <w:shd w:val="clear" w:color="auto" w:fill="FFFFFF"/>
              </w:rPr>
            </w:pPr>
            <w:r>
              <w:rPr>
                <w:color w:val="00B050"/>
                <w:shd w:val="clear" w:color="auto" w:fill="FFFFFF"/>
              </w:rPr>
              <w:t>-</w:t>
            </w:r>
          </w:p>
        </w:tc>
        <w:tc>
          <w:tcPr>
            <w:tcW w:w="1134" w:type="dxa"/>
            <w:vAlign w:val="center"/>
          </w:tcPr>
          <w:p w:rsidR="004B6750" w:rsidRPr="00C00C24" w:rsidRDefault="004B6750" w:rsidP="001254FF">
            <w:pPr>
              <w:pStyle w:val="ab"/>
              <w:jc w:val="center"/>
              <w:rPr>
                <w:color w:val="00B050"/>
                <w:shd w:val="clear" w:color="auto" w:fill="FFFFFF"/>
              </w:rPr>
            </w:pPr>
            <w:r>
              <w:rPr>
                <w:color w:val="00B050"/>
                <w:shd w:val="clear" w:color="auto" w:fill="FFFFFF"/>
              </w:rPr>
              <w:t>-</w:t>
            </w:r>
          </w:p>
        </w:tc>
      </w:tr>
      <w:tr w:rsidR="004B6750" w:rsidRPr="00320E25" w:rsidTr="007F746A">
        <w:tc>
          <w:tcPr>
            <w:tcW w:w="590" w:type="dxa"/>
            <w:vAlign w:val="center"/>
          </w:tcPr>
          <w:p w:rsidR="004B6750" w:rsidRPr="00320E25" w:rsidRDefault="004B6750" w:rsidP="004971C7">
            <w:pPr>
              <w:pStyle w:val="ab"/>
              <w:jc w:val="center"/>
              <w:rPr>
                <w:color w:val="00B050"/>
                <w:shd w:val="clear" w:color="auto" w:fill="FFFFFF"/>
              </w:rPr>
            </w:pPr>
            <w:r w:rsidRPr="00320E25">
              <w:rPr>
                <w:color w:val="00B050"/>
                <w:shd w:val="clear" w:color="auto" w:fill="FFFFFF"/>
              </w:rPr>
              <w:t>22</w:t>
            </w:r>
          </w:p>
        </w:tc>
        <w:tc>
          <w:tcPr>
            <w:tcW w:w="1353" w:type="dxa"/>
            <w:gridSpan w:val="2"/>
            <w:vAlign w:val="center"/>
          </w:tcPr>
          <w:p w:rsidR="004B6750" w:rsidRPr="00320E25" w:rsidRDefault="004B6750" w:rsidP="007F177D">
            <w:pPr>
              <w:pStyle w:val="ab"/>
              <w:jc w:val="center"/>
              <w:rPr>
                <w:color w:val="00B050"/>
              </w:rPr>
            </w:pPr>
            <w:r w:rsidRPr="00320E25">
              <w:rPr>
                <w:color w:val="00B050"/>
              </w:rPr>
              <w:t>3.1.1</w:t>
            </w:r>
          </w:p>
        </w:tc>
        <w:tc>
          <w:tcPr>
            <w:tcW w:w="5395" w:type="dxa"/>
            <w:vAlign w:val="center"/>
          </w:tcPr>
          <w:p w:rsidR="004B6750" w:rsidRPr="00320E25" w:rsidRDefault="004B6750" w:rsidP="007F177D">
            <w:pPr>
              <w:pStyle w:val="ab"/>
              <w:rPr>
                <w:color w:val="00B050"/>
              </w:rPr>
            </w:pPr>
            <w:r w:rsidRPr="00320E25">
              <w:rPr>
                <w:color w:val="00B050"/>
              </w:rPr>
              <w:t>Предоставление коммунальных услуг</w:t>
            </w:r>
          </w:p>
        </w:tc>
        <w:tc>
          <w:tcPr>
            <w:tcW w:w="1134" w:type="dxa"/>
            <w:vAlign w:val="center"/>
          </w:tcPr>
          <w:p w:rsidR="004B6750" w:rsidRPr="00320E25" w:rsidRDefault="004B6750" w:rsidP="004B6750">
            <w:pPr>
              <w:pStyle w:val="ab"/>
              <w:jc w:val="center"/>
              <w:rPr>
                <w:color w:val="00B050"/>
              </w:rPr>
            </w:pPr>
            <w:r w:rsidRPr="00320E25">
              <w:rPr>
                <w:color w:val="00B050"/>
              </w:rPr>
              <w:t>3</w:t>
            </w:r>
          </w:p>
        </w:tc>
        <w:tc>
          <w:tcPr>
            <w:tcW w:w="1134" w:type="dxa"/>
          </w:tcPr>
          <w:p w:rsidR="004B6750" w:rsidRPr="00320E25" w:rsidRDefault="004B6750" w:rsidP="007F177D">
            <w:pPr>
              <w:pStyle w:val="ab"/>
              <w:jc w:val="center"/>
              <w:rPr>
                <w:color w:val="00B050"/>
              </w:rPr>
            </w:pPr>
            <w:r w:rsidRPr="00320E25">
              <w:rPr>
                <w:color w:val="00B050"/>
              </w:rPr>
              <w:t>60,0</w:t>
            </w:r>
          </w:p>
        </w:tc>
      </w:tr>
      <w:tr w:rsidR="004B6750" w:rsidRPr="00320E25" w:rsidTr="007F746A">
        <w:tc>
          <w:tcPr>
            <w:tcW w:w="590" w:type="dxa"/>
            <w:vAlign w:val="center"/>
          </w:tcPr>
          <w:p w:rsidR="004B6750" w:rsidRPr="00320E25" w:rsidRDefault="004B6750" w:rsidP="004B6750">
            <w:pPr>
              <w:pStyle w:val="ab"/>
              <w:jc w:val="center"/>
              <w:rPr>
                <w:iCs/>
                <w:color w:val="00B050"/>
                <w:shd w:val="clear" w:color="auto" w:fill="FFFFFF"/>
              </w:rPr>
            </w:pPr>
            <w:r w:rsidRPr="00320E25">
              <w:rPr>
                <w:iCs/>
                <w:color w:val="00B050"/>
                <w:shd w:val="clear" w:color="auto" w:fill="FFFFFF"/>
              </w:rPr>
              <w:t>2</w:t>
            </w:r>
            <w:r>
              <w:rPr>
                <w:iCs/>
                <w:color w:val="00B050"/>
                <w:shd w:val="clear" w:color="auto" w:fill="FFFFFF"/>
              </w:rPr>
              <w:t>3</w:t>
            </w:r>
          </w:p>
        </w:tc>
        <w:tc>
          <w:tcPr>
            <w:tcW w:w="1353" w:type="dxa"/>
            <w:gridSpan w:val="2"/>
            <w:vAlign w:val="center"/>
          </w:tcPr>
          <w:p w:rsidR="004B6750" w:rsidRPr="00320E25" w:rsidRDefault="004B6750" w:rsidP="00543FA8">
            <w:pPr>
              <w:pStyle w:val="ab"/>
              <w:jc w:val="center"/>
              <w:rPr>
                <w:iCs/>
                <w:color w:val="00B050"/>
                <w:shd w:val="clear" w:color="auto" w:fill="FFFFFF"/>
              </w:rPr>
            </w:pPr>
            <w:r w:rsidRPr="00320E25">
              <w:rPr>
                <w:iCs/>
                <w:color w:val="00B050"/>
                <w:shd w:val="clear" w:color="auto" w:fill="FFFFFF"/>
              </w:rPr>
              <w:t>5.1</w:t>
            </w:r>
          </w:p>
        </w:tc>
        <w:tc>
          <w:tcPr>
            <w:tcW w:w="5395" w:type="dxa"/>
            <w:vAlign w:val="center"/>
          </w:tcPr>
          <w:p w:rsidR="004B6750" w:rsidRPr="00320E25" w:rsidRDefault="004B6750" w:rsidP="00543FA8">
            <w:pPr>
              <w:pStyle w:val="ab"/>
              <w:rPr>
                <w:iCs/>
                <w:color w:val="00B050"/>
                <w:shd w:val="clear" w:color="auto" w:fill="FFFFFF"/>
              </w:rPr>
            </w:pPr>
            <w:r w:rsidRPr="00320E25">
              <w:rPr>
                <w:iCs/>
                <w:color w:val="00B050"/>
                <w:shd w:val="clear" w:color="auto" w:fill="FFFFFF"/>
              </w:rPr>
              <w:t>Спорт</w:t>
            </w:r>
          </w:p>
        </w:tc>
        <w:tc>
          <w:tcPr>
            <w:tcW w:w="1134" w:type="dxa"/>
            <w:vAlign w:val="center"/>
          </w:tcPr>
          <w:p w:rsidR="004B6750" w:rsidRPr="00320E25" w:rsidRDefault="004B6750" w:rsidP="004B6750">
            <w:pPr>
              <w:pStyle w:val="ab"/>
              <w:jc w:val="center"/>
              <w:rPr>
                <w:iCs/>
                <w:color w:val="00B050"/>
                <w:shd w:val="clear" w:color="auto" w:fill="FFFFFF"/>
              </w:rPr>
            </w:pPr>
            <w:r w:rsidRPr="00320E25">
              <w:rPr>
                <w:iCs/>
                <w:color w:val="00B050"/>
                <w:shd w:val="clear" w:color="auto" w:fill="FFFFFF"/>
              </w:rPr>
              <w:t>2</w:t>
            </w:r>
          </w:p>
        </w:tc>
        <w:tc>
          <w:tcPr>
            <w:tcW w:w="1134" w:type="dxa"/>
            <w:vAlign w:val="center"/>
          </w:tcPr>
          <w:p w:rsidR="004B6750" w:rsidRPr="00320E25" w:rsidRDefault="004B6750" w:rsidP="00543FA8">
            <w:pPr>
              <w:pStyle w:val="ab"/>
              <w:jc w:val="center"/>
              <w:rPr>
                <w:iCs/>
                <w:color w:val="00B050"/>
                <w:highlight w:val="yellow"/>
                <w:shd w:val="clear" w:color="auto" w:fill="FFFFFF"/>
              </w:rPr>
            </w:pPr>
            <w:r w:rsidRPr="00320E25">
              <w:rPr>
                <w:iCs/>
                <w:color w:val="00B050"/>
                <w:shd w:val="clear" w:color="auto" w:fill="FFFFFF"/>
              </w:rPr>
              <w:t>60,0</w:t>
            </w:r>
          </w:p>
        </w:tc>
      </w:tr>
      <w:tr w:rsidR="004B6750" w:rsidRPr="00320E25" w:rsidTr="007F746A">
        <w:tc>
          <w:tcPr>
            <w:tcW w:w="590" w:type="dxa"/>
            <w:vAlign w:val="center"/>
          </w:tcPr>
          <w:p w:rsidR="004B6750" w:rsidRPr="00320E25" w:rsidRDefault="004B6750" w:rsidP="00543FA8">
            <w:pPr>
              <w:pStyle w:val="ab"/>
              <w:jc w:val="center"/>
              <w:rPr>
                <w:color w:val="00B050"/>
                <w:shd w:val="clear" w:color="auto" w:fill="FFFFFF"/>
              </w:rPr>
            </w:pPr>
            <w:r>
              <w:rPr>
                <w:color w:val="00B050"/>
                <w:shd w:val="clear" w:color="auto" w:fill="FFFFFF"/>
              </w:rPr>
              <w:t>24</w:t>
            </w:r>
          </w:p>
        </w:tc>
        <w:tc>
          <w:tcPr>
            <w:tcW w:w="1353" w:type="dxa"/>
            <w:gridSpan w:val="2"/>
            <w:vAlign w:val="center"/>
          </w:tcPr>
          <w:p w:rsidR="004B6750" w:rsidRPr="00320E25" w:rsidRDefault="004B6750" w:rsidP="00543FA8">
            <w:pPr>
              <w:pStyle w:val="ab"/>
              <w:jc w:val="center"/>
              <w:rPr>
                <w:color w:val="00B050"/>
              </w:rPr>
            </w:pPr>
            <w:r w:rsidRPr="00320E25">
              <w:rPr>
                <w:rFonts w:eastAsiaTheme="minorHAnsi"/>
                <w:color w:val="00B050"/>
              </w:rPr>
              <w:t>12.0</w:t>
            </w:r>
          </w:p>
        </w:tc>
        <w:tc>
          <w:tcPr>
            <w:tcW w:w="5395" w:type="dxa"/>
            <w:vAlign w:val="center"/>
          </w:tcPr>
          <w:p w:rsidR="004B6750" w:rsidRPr="00320E25" w:rsidRDefault="004B6750" w:rsidP="00543FA8">
            <w:pPr>
              <w:pStyle w:val="ab"/>
              <w:rPr>
                <w:color w:val="00B050"/>
              </w:rPr>
            </w:pPr>
            <w:r w:rsidRPr="00320E25">
              <w:rPr>
                <w:rFonts w:eastAsiaTheme="minorHAnsi"/>
                <w:color w:val="00B050"/>
              </w:rPr>
              <w:t>Общее пользование территории</w:t>
            </w:r>
          </w:p>
        </w:tc>
        <w:tc>
          <w:tcPr>
            <w:tcW w:w="1134" w:type="dxa"/>
            <w:vAlign w:val="center"/>
          </w:tcPr>
          <w:p w:rsidR="004B6750" w:rsidRPr="00320E25" w:rsidRDefault="004B6750" w:rsidP="004B6750">
            <w:pPr>
              <w:pStyle w:val="ab"/>
              <w:jc w:val="center"/>
              <w:rPr>
                <w:iCs/>
                <w:color w:val="00B050"/>
                <w:shd w:val="clear" w:color="auto" w:fill="FFFFFF"/>
              </w:rPr>
            </w:pPr>
          </w:p>
        </w:tc>
        <w:tc>
          <w:tcPr>
            <w:tcW w:w="1134" w:type="dxa"/>
            <w:vAlign w:val="center"/>
          </w:tcPr>
          <w:p w:rsidR="004B6750" w:rsidRPr="00320E25" w:rsidRDefault="004B6750" w:rsidP="00543FA8">
            <w:pPr>
              <w:pStyle w:val="ab"/>
              <w:jc w:val="center"/>
              <w:rPr>
                <w:iCs/>
                <w:color w:val="00B050"/>
                <w:highlight w:val="yellow"/>
                <w:shd w:val="clear" w:color="auto" w:fill="FFFFFF"/>
              </w:rPr>
            </w:pPr>
          </w:p>
        </w:tc>
      </w:tr>
      <w:tr w:rsidR="004B6750" w:rsidRPr="00320E25" w:rsidTr="007F746A">
        <w:tc>
          <w:tcPr>
            <w:tcW w:w="590" w:type="dxa"/>
            <w:vAlign w:val="center"/>
          </w:tcPr>
          <w:p w:rsidR="004B6750" w:rsidRPr="00320E25" w:rsidRDefault="004B6750" w:rsidP="00543FA8">
            <w:pPr>
              <w:pStyle w:val="ab"/>
              <w:jc w:val="center"/>
              <w:rPr>
                <w:color w:val="00B050"/>
                <w:shd w:val="clear" w:color="auto" w:fill="FFFFFF"/>
              </w:rPr>
            </w:pPr>
            <w:r>
              <w:rPr>
                <w:color w:val="00B050"/>
                <w:shd w:val="clear" w:color="auto" w:fill="FFFFFF"/>
              </w:rPr>
              <w:t>25</w:t>
            </w:r>
          </w:p>
        </w:tc>
        <w:tc>
          <w:tcPr>
            <w:tcW w:w="1353" w:type="dxa"/>
            <w:gridSpan w:val="2"/>
            <w:vAlign w:val="center"/>
          </w:tcPr>
          <w:p w:rsidR="004B6750" w:rsidRPr="00320E25" w:rsidRDefault="004B6750" w:rsidP="00543FA8">
            <w:pPr>
              <w:pStyle w:val="ab"/>
              <w:jc w:val="center"/>
              <w:rPr>
                <w:color w:val="00B050"/>
              </w:rPr>
            </w:pPr>
            <w:r w:rsidRPr="00320E25">
              <w:rPr>
                <w:color w:val="00B050"/>
              </w:rPr>
              <w:t>7.2.2</w:t>
            </w:r>
          </w:p>
        </w:tc>
        <w:tc>
          <w:tcPr>
            <w:tcW w:w="5395" w:type="dxa"/>
            <w:vAlign w:val="center"/>
          </w:tcPr>
          <w:p w:rsidR="004B6750" w:rsidRPr="00320E25" w:rsidRDefault="004B6750" w:rsidP="00543FA8">
            <w:pPr>
              <w:pStyle w:val="ab"/>
              <w:rPr>
                <w:color w:val="00B050"/>
              </w:rPr>
            </w:pPr>
            <w:r w:rsidRPr="00320E25">
              <w:rPr>
                <w:color w:val="00B050"/>
              </w:rPr>
              <w:t>Обслуживание перевозок пассажиров</w:t>
            </w:r>
          </w:p>
        </w:tc>
        <w:tc>
          <w:tcPr>
            <w:tcW w:w="1134" w:type="dxa"/>
            <w:vAlign w:val="center"/>
          </w:tcPr>
          <w:p w:rsidR="004B6750" w:rsidRPr="00320E25" w:rsidRDefault="004B6750" w:rsidP="004B6750">
            <w:pPr>
              <w:pStyle w:val="ab"/>
              <w:jc w:val="center"/>
              <w:rPr>
                <w:color w:val="00B050"/>
              </w:rPr>
            </w:pPr>
            <w:r w:rsidRPr="00320E25">
              <w:rPr>
                <w:color w:val="00B050"/>
              </w:rPr>
              <w:t>3</w:t>
            </w:r>
          </w:p>
        </w:tc>
        <w:tc>
          <w:tcPr>
            <w:tcW w:w="1134" w:type="dxa"/>
          </w:tcPr>
          <w:p w:rsidR="004B6750" w:rsidRPr="00320E25" w:rsidRDefault="004B6750" w:rsidP="00543FA8">
            <w:pPr>
              <w:pStyle w:val="ab"/>
              <w:jc w:val="center"/>
              <w:rPr>
                <w:color w:val="00B050"/>
              </w:rPr>
            </w:pPr>
            <w:r w:rsidRPr="00320E25">
              <w:rPr>
                <w:color w:val="00B050"/>
              </w:rPr>
              <w:t>60,0</w:t>
            </w:r>
          </w:p>
        </w:tc>
      </w:tr>
      <w:tr w:rsidR="004B6750" w:rsidRPr="00320E25" w:rsidTr="007F746A">
        <w:tc>
          <w:tcPr>
            <w:tcW w:w="9606" w:type="dxa"/>
            <w:gridSpan w:val="6"/>
            <w:tcBorders>
              <w:right w:val="single" w:sz="2" w:space="0" w:color="auto"/>
            </w:tcBorders>
          </w:tcPr>
          <w:p w:rsidR="004B6750" w:rsidRPr="00320E25" w:rsidRDefault="004B6750" w:rsidP="00543FA8">
            <w:pPr>
              <w:jc w:val="left"/>
              <w:rPr>
                <w:rFonts w:eastAsia="Calibri"/>
                <w:b/>
                <w:color w:val="00B050"/>
                <w:sz w:val="22"/>
                <w:lang w:eastAsia="en-US"/>
              </w:rPr>
            </w:pPr>
            <w:r w:rsidRPr="00320E25">
              <w:rPr>
                <w:rFonts w:eastAsia="Calibri"/>
                <w:b/>
                <w:color w:val="00B050"/>
                <w:sz w:val="22"/>
                <w:lang w:eastAsia="en-US"/>
              </w:rPr>
              <w:t>Вспомогательные виды и параметры использования земельных участков и объектов капитального строительства</w:t>
            </w:r>
          </w:p>
        </w:tc>
      </w:tr>
      <w:tr w:rsidR="004B6750" w:rsidRPr="00320E25" w:rsidTr="007F746A">
        <w:tc>
          <w:tcPr>
            <w:tcW w:w="590" w:type="dxa"/>
            <w:vAlign w:val="center"/>
          </w:tcPr>
          <w:p w:rsidR="004B6750" w:rsidRPr="00320E25" w:rsidRDefault="004B6750" w:rsidP="004B6750">
            <w:pPr>
              <w:pStyle w:val="ab"/>
              <w:jc w:val="center"/>
              <w:rPr>
                <w:color w:val="00B050"/>
                <w:shd w:val="clear" w:color="auto" w:fill="FFFFFF"/>
              </w:rPr>
            </w:pPr>
            <w:r w:rsidRPr="00320E25">
              <w:rPr>
                <w:color w:val="00B050"/>
                <w:shd w:val="clear" w:color="auto" w:fill="FFFFFF"/>
              </w:rPr>
              <w:t>2</w:t>
            </w:r>
            <w:r>
              <w:rPr>
                <w:color w:val="00B050"/>
                <w:shd w:val="clear" w:color="auto" w:fill="FFFFFF"/>
              </w:rPr>
              <w:t>6</w:t>
            </w:r>
          </w:p>
        </w:tc>
        <w:tc>
          <w:tcPr>
            <w:tcW w:w="1353" w:type="dxa"/>
            <w:gridSpan w:val="2"/>
            <w:vAlign w:val="center"/>
          </w:tcPr>
          <w:p w:rsidR="004B6750" w:rsidRPr="00320E25" w:rsidRDefault="004B6750" w:rsidP="00543FA8">
            <w:pPr>
              <w:pStyle w:val="ab"/>
              <w:jc w:val="center"/>
              <w:rPr>
                <w:color w:val="00B050"/>
                <w:shd w:val="clear" w:color="auto" w:fill="FFFFFF"/>
              </w:rPr>
            </w:pPr>
            <w:r w:rsidRPr="00320E25">
              <w:rPr>
                <w:color w:val="00B050"/>
                <w:shd w:val="clear" w:color="auto" w:fill="FFFFFF"/>
              </w:rPr>
              <w:t>6.8</w:t>
            </w:r>
          </w:p>
        </w:tc>
        <w:tc>
          <w:tcPr>
            <w:tcW w:w="5395" w:type="dxa"/>
            <w:vAlign w:val="center"/>
          </w:tcPr>
          <w:p w:rsidR="004B6750" w:rsidRPr="00320E25" w:rsidRDefault="004B6750" w:rsidP="00543FA8">
            <w:pPr>
              <w:pStyle w:val="ab"/>
              <w:rPr>
                <w:color w:val="00B050"/>
                <w:shd w:val="clear" w:color="auto" w:fill="FFFFFF"/>
              </w:rPr>
            </w:pPr>
            <w:r w:rsidRPr="00320E25">
              <w:rPr>
                <w:color w:val="00B050"/>
                <w:shd w:val="clear" w:color="auto" w:fill="FFFFFF"/>
              </w:rPr>
              <w:t>Связь</w:t>
            </w:r>
          </w:p>
        </w:tc>
        <w:tc>
          <w:tcPr>
            <w:tcW w:w="1134" w:type="dxa"/>
            <w:vAlign w:val="center"/>
          </w:tcPr>
          <w:p w:rsidR="004B6750" w:rsidRPr="00320E25" w:rsidRDefault="004B6750" w:rsidP="00543FA8">
            <w:pPr>
              <w:pStyle w:val="ab"/>
              <w:jc w:val="center"/>
              <w:rPr>
                <w:color w:val="00B050"/>
                <w:shd w:val="clear" w:color="auto" w:fill="FFFFFF"/>
              </w:rPr>
            </w:pPr>
            <w:r w:rsidRPr="00320E25">
              <w:rPr>
                <w:color w:val="00B050"/>
                <w:shd w:val="clear" w:color="auto" w:fill="FFFFFF"/>
              </w:rPr>
              <w:t>1</w:t>
            </w:r>
          </w:p>
        </w:tc>
        <w:tc>
          <w:tcPr>
            <w:tcW w:w="1134" w:type="dxa"/>
            <w:vAlign w:val="center"/>
          </w:tcPr>
          <w:p w:rsidR="004B6750" w:rsidRPr="00320E25" w:rsidRDefault="004B6750" w:rsidP="00543FA8">
            <w:pPr>
              <w:pStyle w:val="ab"/>
              <w:jc w:val="center"/>
              <w:rPr>
                <w:color w:val="00B050"/>
                <w:shd w:val="clear" w:color="auto" w:fill="FFFFFF"/>
              </w:rPr>
            </w:pPr>
            <w:r w:rsidRPr="00320E25">
              <w:rPr>
                <w:color w:val="00B050"/>
                <w:shd w:val="clear" w:color="auto" w:fill="FFFFFF"/>
              </w:rPr>
              <w:t>70,0</w:t>
            </w:r>
          </w:p>
        </w:tc>
      </w:tr>
    </w:tbl>
    <w:p w:rsidR="00F25536" w:rsidRPr="00D920B1" w:rsidRDefault="00D920B1" w:rsidP="00D920B1">
      <w:pPr>
        <w:rPr>
          <w:b/>
        </w:rPr>
      </w:pPr>
      <w:r w:rsidRPr="00D920B1">
        <w:rPr>
          <w:b/>
        </w:rPr>
        <w:t>П</w:t>
      </w:r>
      <w:r w:rsidR="006C314F" w:rsidRPr="00D920B1">
        <w:rPr>
          <w:b/>
        </w:rPr>
        <w:t xml:space="preserve">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w:t>
      </w:r>
    </w:p>
    <w:p w:rsidR="00F25536" w:rsidRDefault="006C314F" w:rsidP="0060726A">
      <w:pPr>
        <w:pStyle w:val="a7"/>
        <w:numPr>
          <w:ilvl w:val="0"/>
          <w:numId w:val="32"/>
        </w:numPr>
      </w:pPr>
      <w:r>
        <w:t xml:space="preserve">максимальная и минимальная площади земельных участков не подлежат установлению; </w:t>
      </w:r>
    </w:p>
    <w:p w:rsidR="00F25536" w:rsidRDefault="006C314F" w:rsidP="0060726A">
      <w:pPr>
        <w:pStyle w:val="a7"/>
        <w:numPr>
          <w:ilvl w:val="0"/>
          <w:numId w:val="32"/>
        </w:numPr>
      </w:pPr>
      <w:r>
        <w:lastRenderedPageBreak/>
        <w:t xml:space="preserve">максимальные и минимальные размеры земельных участков не подлежат установлению; </w:t>
      </w:r>
    </w:p>
    <w:p w:rsidR="00F25536" w:rsidRDefault="006C314F" w:rsidP="0060726A">
      <w:pPr>
        <w:pStyle w:val="a7"/>
        <w:numPr>
          <w:ilvl w:val="0"/>
          <w:numId w:val="32"/>
        </w:numPr>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F25536" w:rsidRDefault="006C314F" w:rsidP="0060726A">
      <w:pPr>
        <w:pStyle w:val="a7"/>
        <w:numPr>
          <w:ilvl w:val="0"/>
          <w:numId w:val="32"/>
        </w:numPr>
      </w:pPr>
      <w:r>
        <w:t xml:space="preserve">предельное количество этажей 6; </w:t>
      </w:r>
    </w:p>
    <w:p w:rsidR="00D920B1" w:rsidRDefault="006C314F" w:rsidP="0060726A">
      <w:pPr>
        <w:pStyle w:val="a7"/>
        <w:numPr>
          <w:ilvl w:val="0"/>
          <w:numId w:val="32"/>
        </w:numPr>
      </w:pPr>
      <w:r>
        <w:t xml:space="preserve">максимальный процент застройки в границах земельного участка 70 процентов; </w:t>
      </w:r>
    </w:p>
    <w:p w:rsidR="00F25536" w:rsidRDefault="006C314F" w:rsidP="0060726A">
      <w:pPr>
        <w:pStyle w:val="a7"/>
        <w:numPr>
          <w:ilvl w:val="0"/>
          <w:numId w:val="32"/>
        </w:numPr>
      </w:pPr>
      <w:r>
        <w:t xml:space="preserve">иные показатели: </w:t>
      </w:r>
    </w:p>
    <w:p w:rsidR="00F25536" w:rsidRDefault="006C314F" w:rsidP="0060726A">
      <w:pPr>
        <w:pStyle w:val="a7"/>
        <w:numPr>
          <w:ilvl w:val="0"/>
          <w:numId w:val="33"/>
        </w:numPr>
      </w:pPr>
      <w:r>
        <w:t xml:space="preserve">максимальная высота ограждения между земельными участками и территориями общего пользования (улицами, бульварами, площадями): 1,8 метра при соблюдении условий прозрачности ограждения на высоте выше 1,0 м от поверхности земли. </w:t>
      </w:r>
    </w:p>
    <w:p w:rsidR="00F25536" w:rsidRDefault="006C314F" w:rsidP="00D920B1">
      <w:pPr>
        <w:ind w:firstLine="708"/>
      </w:pPr>
      <w:r>
        <w:t>Указанные размеры и параметры применяются в части, не противоречащей национальным стандартам и сводам правил, в результате применения</w:t>
      </w:r>
      <w:r w:rsidR="005C5E35">
        <w:t>,</w:t>
      </w:r>
      <w: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F25536" w:rsidRPr="00D920B1" w:rsidRDefault="006C314F" w:rsidP="0060726A">
      <w:pPr>
        <w:pStyle w:val="a7"/>
        <w:numPr>
          <w:ilvl w:val="0"/>
          <w:numId w:val="32"/>
        </w:numPr>
        <w:spacing w:after="86"/>
        <w:ind w:right="0"/>
      </w:pPr>
      <w:r w:rsidRPr="00D920B1">
        <w:t xml:space="preserve">Ограничения использования земельных участков и объектов капитального строительства указаны в статье 47 настоящих Правил. </w:t>
      </w:r>
    </w:p>
    <w:p w:rsidR="00320E25" w:rsidRDefault="00320E25" w:rsidP="00320E25">
      <w:pPr>
        <w:pStyle w:val="1"/>
      </w:pPr>
      <w:bookmarkStart w:id="56" w:name="_Toc75080760"/>
      <w:r>
        <w:t xml:space="preserve">Статья </w:t>
      </w:r>
      <w:r w:rsidR="006C30AB">
        <w:t>32</w:t>
      </w:r>
      <w:r>
        <w:t xml:space="preserve">. </w:t>
      </w:r>
      <w:r w:rsidRPr="008C64D0">
        <w:t>Градостроительный регламент зоны</w:t>
      </w:r>
      <w:r>
        <w:t xml:space="preserve"> </w:t>
      </w:r>
      <w:r w:rsidR="00E7731F">
        <w:t xml:space="preserve">объектов </w:t>
      </w:r>
      <w:r w:rsidR="006C30AB">
        <w:t>социального назначения</w:t>
      </w:r>
      <w:r>
        <w:t xml:space="preserve"> (ОД-</w:t>
      </w:r>
      <w:r w:rsidR="006C30AB">
        <w:t>3</w:t>
      </w:r>
      <w:r>
        <w:t>)</w:t>
      </w:r>
      <w:bookmarkEnd w:id="56"/>
    </w:p>
    <w:p w:rsidR="00C60183" w:rsidRPr="00F464A1" w:rsidRDefault="00C60183" w:rsidP="00C60183">
      <w:pPr>
        <w:rPr>
          <w:b/>
          <w:i/>
          <w:color w:val="00B050"/>
        </w:rPr>
      </w:pPr>
      <w:r w:rsidRPr="00F464A1">
        <w:rPr>
          <w:b/>
          <w:i/>
          <w:color w:val="00B050"/>
        </w:rPr>
        <w:t>Цели выделения зоны:</w:t>
      </w:r>
    </w:p>
    <w:p w:rsidR="00C60183" w:rsidRPr="00C60183" w:rsidRDefault="00C60183" w:rsidP="0060726A">
      <w:pPr>
        <w:pStyle w:val="a7"/>
        <w:numPr>
          <w:ilvl w:val="0"/>
          <w:numId w:val="27"/>
        </w:numPr>
        <w:ind w:right="0"/>
        <w:rPr>
          <w:color w:val="00B050"/>
        </w:rPr>
      </w:pPr>
      <w:r w:rsidRPr="00F464A1">
        <w:rPr>
          <w:color w:val="00B050"/>
          <w:szCs w:val="24"/>
        </w:rPr>
        <w:t>Размещение объектов капитального строительства, предназначенных для образования и просвещения, в том числе зданий, спортивных сооружений, предназначенных для занятия обучающихся физической культурой и спортом</w:t>
      </w:r>
      <w:r>
        <w:rPr>
          <w:color w:val="00B050"/>
          <w:szCs w:val="24"/>
        </w:rPr>
        <w:t>;</w:t>
      </w:r>
    </w:p>
    <w:p w:rsidR="00C60183" w:rsidRPr="00C41E01" w:rsidRDefault="00C60183" w:rsidP="0060726A">
      <w:pPr>
        <w:pStyle w:val="a7"/>
        <w:numPr>
          <w:ilvl w:val="0"/>
          <w:numId w:val="27"/>
        </w:numPr>
        <w:ind w:right="0"/>
        <w:rPr>
          <w:color w:val="00B050"/>
        </w:rPr>
      </w:pPr>
      <w:r w:rsidRPr="00C41E01">
        <w:rPr>
          <w:color w:val="00B050"/>
          <w:szCs w:val="24"/>
        </w:rPr>
        <w:t>Размещение объектов капитального строительства, предназначенных для оказания гражданам медицинской  и социальной помощи.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19"/>
        <w:gridCol w:w="134"/>
        <w:gridCol w:w="5111"/>
        <w:gridCol w:w="1418"/>
        <w:gridCol w:w="992"/>
      </w:tblGrid>
      <w:tr w:rsidR="00461B7C" w:rsidRPr="00320E25" w:rsidTr="007F746A">
        <w:trPr>
          <w:cantSplit/>
          <w:trHeight w:val="2057"/>
        </w:trPr>
        <w:tc>
          <w:tcPr>
            <w:tcW w:w="590" w:type="dxa"/>
            <w:vAlign w:val="center"/>
          </w:tcPr>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w:t>
            </w:r>
          </w:p>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п/п</w:t>
            </w:r>
          </w:p>
        </w:tc>
        <w:tc>
          <w:tcPr>
            <w:tcW w:w="1353" w:type="dxa"/>
            <w:gridSpan w:val="2"/>
            <w:textDirection w:val="btLr"/>
          </w:tcPr>
          <w:p w:rsidR="00461B7C" w:rsidRPr="00320E25" w:rsidRDefault="00461B7C" w:rsidP="001254FF">
            <w:pPr>
              <w:ind w:left="113" w:right="113"/>
              <w:jc w:val="left"/>
              <w:rPr>
                <w:rFonts w:eastAsia="Calibri"/>
                <w:b/>
                <w:color w:val="00B050"/>
                <w:sz w:val="22"/>
                <w:lang w:eastAsia="en-US"/>
              </w:rPr>
            </w:pPr>
            <w:r w:rsidRPr="00320E25">
              <w:rPr>
                <w:rFonts w:eastAsia="Calibri"/>
                <w:b/>
                <w:color w:val="00B050"/>
                <w:sz w:val="22"/>
                <w:lang w:eastAsia="en-US"/>
              </w:rPr>
              <w:t>Код (числовое обозначение)</w:t>
            </w:r>
          </w:p>
          <w:p w:rsidR="00461B7C" w:rsidRPr="00320E25" w:rsidRDefault="00461B7C" w:rsidP="001254FF">
            <w:pPr>
              <w:ind w:left="113" w:right="113"/>
              <w:jc w:val="left"/>
              <w:rPr>
                <w:rFonts w:eastAsia="Calibri"/>
                <w:b/>
                <w:color w:val="00B050"/>
                <w:sz w:val="22"/>
                <w:lang w:eastAsia="en-US"/>
              </w:rPr>
            </w:pPr>
            <w:r w:rsidRPr="00320E25">
              <w:rPr>
                <w:rFonts w:eastAsia="Calibri"/>
                <w:b/>
                <w:color w:val="00B050"/>
                <w:sz w:val="22"/>
                <w:lang w:eastAsia="en-US"/>
              </w:rPr>
              <w:t>в соответствии с Классификатором</w:t>
            </w:r>
          </w:p>
        </w:tc>
        <w:tc>
          <w:tcPr>
            <w:tcW w:w="5111" w:type="dxa"/>
            <w:vAlign w:val="center"/>
          </w:tcPr>
          <w:p w:rsidR="00461B7C" w:rsidRPr="00320E25" w:rsidRDefault="00461B7C" w:rsidP="001254FF">
            <w:pPr>
              <w:rPr>
                <w:rFonts w:eastAsia="Calibri"/>
                <w:b/>
                <w:color w:val="00B050"/>
                <w:sz w:val="22"/>
                <w:lang w:eastAsia="en-US"/>
              </w:rPr>
            </w:pPr>
            <w:r w:rsidRPr="00320E25">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418" w:type="dxa"/>
            <w:textDirection w:val="btLr"/>
            <w:vAlign w:val="center"/>
          </w:tcPr>
          <w:p w:rsidR="00461B7C" w:rsidRPr="00320E25" w:rsidRDefault="00461B7C" w:rsidP="001254FF">
            <w:pPr>
              <w:pStyle w:val="ab"/>
              <w:ind w:right="113"/>
              <w:rPr>
                <w:rFonts w:eastAsia="Calibri"/>
                <w:b/>
                <w:color w:val="00B050"/>
                <w:szCs w:val="22"/>
                <w:lang w:eastAsia="en-US"/>
              </w:rPr>
            </w:pPr>
            <w:r w:rsidRPr="00320E25">
              <w:rPr>
                <w:rFonts w:eastAsia="Calibri"/>
                <w:b/>
                <w:color w:val="00B050"/>
                <w:szCs w:val="22"/>
                <w:lang w:eastAsia="en-US"/>
              </w:rPr>
              <w:t>Предельная этажность зданий, строений, сооружений,</w:t>
            </w:r>
          </w:p>
        </w:tc>
        <w:tc>
          <w:tcPr>
            <w:tcW w:w="992" w:type="dxa"/>
            <w:textDirection w:val="btLr"/>
            <w:vAlign w:val="center"/>
          </w:tcPr>
          <w:p w:rsidR="00461B7C" w:rsidRPr="00320E25" w:rsidRDefault="00461B7C" w:rsidP="001254FF">
            <w:pPr>
              <w:pStyle w:val="ab"/>
              <w:ind w:right="113"/>
              <w:rPr>
                <w:rFonts w:eastAsia="Calibri"/>
                <w:b/>
                <w:color w:val="00B050"/>
                <w:szCs w:val="22"/>
                <w:lang w:eastAsia="en-US"/>
              </w:rPr>
            </w:pPr>
            <w:r w:rsidRPr="00320E25">
              <w:rPr>
                <w:rFonts w:eastAsia="Calibri"/>
                <w:b/>
                <w:color w:val="00B050"/>
                <w:szCs w:val="22"/>
                <w:lang w:eastAsia="en-US"/>
              </w:rPr>
              <w:t>Максимальный процент застройки, %</w:t>
            </w:r>
          </w:p>
        </w:tc>
      </w:tr>
      <w:tr w:rsidR="00461B7C" w:rsidRPr="00320E25" w:rsidTr="007F746A">
        <w:trPr>
          <w:cantSplit/>
          <w:trHeight w:val="202"/>
        </w:trPr>
        <w:tc>
          <w:tcPr>
            <w:tcW w:w="590" w:type="dxa"/>
            <w:vAlign w:val="center"/>
          </w:tcPr>
          <w:p w:rsidR="00461B7C" w:rsidRPr="00320E25" w:rsidRDefault="00461B7C" w:rsidP="00461B7C">
            <w:pPr>
              <w:jc w:val="center"/>
              <w:rPr>
                <w:rFonts w:eastAsia="Calibri"/>
                <w:b/>
                <w:color w:val="00B050"/>
                <w:sz w:val="22"/>
                <w:lang w:eastAsia="en-US"/>
              </w:rPr>
            </w:pPr>
            <w:r w:rsidRPr="00320E25">
              <w:rPr>
                <w:rFonts w:eastAsia="Calibri"/>
                <w:b/>
                <w:color w:val="00B050"/>
                <w:sz w:val="22"/>
                <w:lang w:eastAsia="en-US"/>
              </w:rPr>
              <w:t>1</w:t>
            </w:r>
          </w:p>
        </w:tc>
        <w:tc>
          <w:tcPr>
            <w:tcW w:w="1353" w:type="dxa"/>
            <w:gridSpan w:val="2"/>
          </w:tcPr>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2</w:t>
            </w:r>
          </w:p>
        </w:tc>
        <w:tc>
          <w:tcPr>
            <w:tcW w:w="5111" w:type="dxa"/>
          </w:tcPr>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3</w:t>
            </w:r>
          </w:p>
        </w:tc>
        <w:tc>
          <w:tcPr>
            <w:tcW w:w="1418" w:type="dxa"/>
          </w:tcPr>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4</w:t>
            </w:r>
          </w:p>
        </w:tc>
        <w:tc>
          <w:tcPr>
            <w:tcW w:w="992" w:type="dxa"/>
          </w:tcPr>
          <w:p w:rsidR="00461B7C" w:rsidRPr="00320E25" w:rsidRDefault="00461B7C" w:rsidP="001254FF">
            <w:pPr>
              <w:jc w:val="center"/>
              <w:rPr>
                <w:rFonts w:eastAsia="Calibri"/>
                <w:b/>
                <w:color w:val="00B050"/>
                <w:sz w:val="22"/>
                <w:lang w:eastAsia="en-US"/>
              </w:rPr>
            </w:pPr>
            <w:r w:rsidRPr="00320E25">
              <w:rPr>
                <w:rFonts w:eastAsia="Calibri"/>
                <w:b/>
                <w:color w:val="00B050"/>
                <w:sz w:val="22"/>
                <w:lang w:eastAsia="en-US"/>
              </w:rPr>
              <w:t>5</w:t>
            </w:r>
          </w:p>
        </w:tc>
      </w:tr>
      <w:tr w:rsidR="00461B7C" w:rsidRPr="00320E25" w:rsidTr="007F746A">
        <w:tc>
          <w:tcPr>
            <w:tcW w:w="9464" w:type="dxa"/>
            <w:gridSpan w:val="6"/>
            <w:tcBorders>
              <w:right w:val="single" w:sz="2" w:space="0" w:color="auto"/>
            </w:tcBorders>
            <w:vAlign w:val="center"/>
          </w:tcPr>
          <w:p w:rsidR="00461B7C" w:rsidRPr="00320E25" w:rsidRDefault="00461B7C" w:rsidP="001254FF">
            <w:pPr>
              <w:jc w:val="left"/>
              <w:rPr>
                <w:rFonts w:eastAsia="Calibri"/>
                <w:b/>
                <w:color w:val="00B050"/>
                <w:sz w:val="22"/>
                <w:lang w:eastAsia="en-US"/>
              </w:rPr>
            </w:pPr>
            <w:r w:rsidRPr="00320E25">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461B7C" w:rsidRPr="00320E25" w:rsidTr="007F746A">
        <w:tc>
          <w:tcPr>
            <w:tcW w:w="590" w:type="dxa"/>
            <w:vAlign w:val="center"/>
          </w:tcPr>
          <w:p w:rsidR="00461B7C" w:rsidRPr="00320E25" w:rsidRDefault="00461B7C" w:rsidP="00461B7C">
            <w:pPr>
              <w:pStyle w:val="ab"/>
              <w:jc w:val="center"/>
              <w:rPr>
                <w:color w:val="00B050"/>
              </w:rPr>
            </w:pPr>
            <w:r w:rsidRPr="00320E25">
              <w:rPr>
                <w:color w:val="00B050"/>
              </w:rPr>
              <w:t>1</w:t>
            </w:r>
          </w:p>
        </w:tc>
        <w:tc>
          <w:tcPr>
            <w:tcW w:w="1219" w:type="dxa"/>
            <w:vAlign w:val="center"/>
          </w:tcPr>
          <w:p w:rsidR="00461B7C" w:rsidRPr="00320E25" w:rsidRDefault="00461B7C" w:rsidP="00461B7C">
            <w:pPr>
              <w:pStyle w:val="ab"/>
              <w:jc w:val="center"/>
              <w:rPr>
                <w:color w:val="00B050"/>
              </w:rPr>
            </w:pPr>
            <w:r w:rsidRPr="00320E25">
              <w:rPr>
                <w:color w:val="00B050"/>
              </w:rPr>
              <w:t>3.5.1</w:t>
            </w:r>
          </w:p>
        </w:tc>
        <w:tc>
          <w:tcPr>
            <w:tcW w:w="5245" w:type="dxa"/>
            <w:gridSpan w:val="2"/>
          </w:tcPr>
          <w:p w:rsidR="00461B7C" w:rsidRPr="00320E25" w:rsidRDefault="00461B7C" w:rsidP="001254FF">
            <w:pPr>
              <w:pStyle w:val="ab"/>
              <w:rPr>
                <w:color w:val="00B050"/>
              </w:rPr>
            </w:pPr>
            <w:r w:rsidRPr="00320E25">
              <w:rPr>
                <w:color w:val="00B050"/>
              </w:rPr>
              <w:t>Дошкольное, начальное и среднее общее образование</w:t>
            </w:r>
          </w:p>
        </w:tc>
        <w:tc>
          <w:tcPr>
            <w:tcW w:w="1418" w:type="dxa"/>
            <w:vAlign w:val="center"/>
          </w:tcPr>
          <w:p w:rsidR="00461B7C" w:rsidRPr="00320E25" w:rsidRDefault="00461B7C" w:rsidP="00461B7C">
            <w:pPr>
              <w:pStyle w:val="ab"/>
              <w:jc w:val="center"/>
              <w:rPr>
                <w:color w:val="00B050"/>
              </w:rPr>
            </w:pPr>
            <w:r w:rsidRPr="00320E25">
              <w:rPr>
                <w:color w:val="00B050"/>
              </w:rPr>
              <w:t>4</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2</w:t>
            </w:r>
          </w:p>
        </w:tc>
        <w:tc>
          <w:tcPr>
            <w:tcW w:w="1219" w:type="dxa"/>
            <w:vAlign w:val="center"/>
          </w:tcPr>
          <w:p w:rsidR="00461B7C" w:rsidRPr="00320E25" w:rsidRDefault="00461B7C" w:rsidP="00461B7C">
            <w:pPr>
              <w:pStyle w:val="ab"/>
              <w:jc w:val="center"/>
              <w:rPr>
                <w:color w:val="00B050"/>
              </w:rPr>
            </w:pPr>
            <w:r w:rsidRPr="00320E25">
              <w:rPr>
                <w:color w:val="00B050"/>
              </w:rPr>
              <w:t>3.4</w:t>
            </w:r>
          </w:p>
        </w:tc>
        <w:tc>
          <w:tcPr>
            <w:tcW w:w="5245" w:type="dxa"/>
            <w:gridSpan w:val="2"/>
          </w:tcPr>
          <w:p w:rsidR="00461B7C" w:rsidRPr="00320E25" w:rsidRDefault="00461B7C" w:rsidP="001254FF">
            <w:pPr>
              <w:pStyle w:val="ab"/>
              <w:rPr>
                <w:color w:val="00B050"/>
              </w:rPr>
            </w:pPr>
            <w:r w:rsidRPr="00320E25">
              <w:rPr>
                <w:color w:val="00B050"/>
              </w:rPr>
              <w:t>Здравоохранение</w:t>
            </w:r>
          </w:p>
        </w:tc>
        <w:tc>
          <w:tcPr>
            <w:tcW w:w="1418" w:type="dxa"/>
            <w:vAlign w:val="center"/>
          </w:tcPr>
          <w:p w:rsidR="00461B7C" w:rsidRPr="00320E25" w:rsidRDefault="00461B7C" w:rsidP="00461B7C">
            <w:pPr>
              <w:pStyle w:val="ab"/>
              <w:jc w:val="center"/>
              <w:rPr>
                <w:color w:val="00B050"/>
              </w:rPr>
            </w:pPr>
            <w:r w:rsidRPr="00320E25">
              <w:rPr>
                <w:color w:val="00B050"/>
              </w:rPr>
              <w:t>5</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3</w:t>
            </w:r>
          </w:p>
        </w:tc>
        <w:tc>
          <w:tcPr>
            <w:tcW w:w="1219" w:type="dxa"/>
            <w:vAlign w:val="center"/>
          </w:tcPr>
          <w:p w:rsidR="00461B7C" w:rsidRPr="00320E25" w:rsidRDefault="00461B7C" w:rsidP="00461B7C">
            <w:pPr>
              <w:pStyle w:val="ab"/>
              <w:jc w:val="center"/>
              <w:rPr>
                <w:color w:val="00B050"/>
              </w:rPr>
            </w:pPr>
            <w:r w:rsidRPr="00320E25">
              <w:rPr>
                <w:color w:val="00B050"/>
              </w:rPr>
              <w:t>3.2</w:t>
            </w:r>
          </w:p>
        </w:tc>
        <w:tc>
          <w:tcPr>
            <w:tcW w:w="5245" w:type="dxa"/>
            <w:gridSpan w:val="2"/>
          </w:tcPr>
          <w:p w:rsidR="00461B7C" w:rsidRPr="00320E25" w:rsidRDefault="00461B7C" w:rsidP="001254FF">
            <w:pPr>
              <w:pStyle w:val="ab"/>
              <w:rPr>
                <w:color w:val="00B050"/>
              </w:rPr>
            </w:pPr>
            <w:r w:rsidRPr="00320E25">
              <w:rPr>
                <w:color w:val="00B050"/>
              </w:rPr>
              <w:t>Социальное обслуживание</w:t>
            </w:r>
          </w:p>
        </w:tc>
        <w:tc>
          <w:tcPr>
            <w:tcW w:w="1418" w:type="dxa"/>
            <w:vAlign w:val="center"/>
          </w:tcPr>
          <w:p w:rsidR="00461B7C" w:rsidRPr="00320E25" w:rsidRDefault="00461B7C" w:rsidP="00461B7C">
            <w:pPr>
              <w:pStyle w:val="ab"/>
              <w:jc w:val="center"/>
              <w:rPr>
                <w:color w:val="00B050"/>
              </w:rPr>
            </w:pPr>
            <w:r w:rsidRPr="00320E25">
              <w:rPr>
                <w:color w:val="00B050"/>
              </w:rPr>
              <w:t>3</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4</w:t>
            </w:r>
          </w:p>
        </w:tc>
        <w:tc>
          <w:tcPr>
            <w:tcW w:w="1219" w:type="dxa"/>
            <w:vAlign w:val="center"/>
          </w:tcPr>
          <w:p w:rsidR="00461B7C" w:rsidRPr="00320E25" w:rsidRDefault="00461B7C" w:rsidP="00461B7C">
            <w:pPr>
              <w:pStyle w:val="ab"/>
              <w:jc w:val="center"/>
              <w:rPr>
                <w:color w:val="00B050"/>
              </w:rPr>
            </w:pPr>
            <w:r w:rsidRPr="00320E25">
              <w:rPr>
                <w:color w:val="00B050"/>
              </w:rPr>
              <w:t>3.8.1</w:t>
            </w:r>
          </w:p>
        </w:tc>
        <w:tc>
          <w:tcPr>
            <w:tcW w:w="5245" w:type="dxa"/>
            <w:gridSpan w:val="2"/>
          </w:tcPr>
          <w:p w:rsidR="00461B7C" w:rsidRPr="00320E25" w:rsidRDefault="00461B7C" w:rsidP="001254FF">
            <w:pPr>
              <w:pStyle w:val="ab"/>
              <w:rPr>
                <w:color w:val="00B050"/>
              </w:rPr>
            </w:pPr>
            <w:r w:rsidRPr="00320E25">
              <w:rPr>
                <w:color w:val="00B050"/>
              </w:rPr>
              <w:t>Государственное управление</w:t>
            </w:r>
          </w:p>
        </w:tc>
        <w:tc>
          <w:tcPr>
            <w:tcW w:w="1418" w:type="dxa"/>
            <w:vAlign w:val="center"/>
          </w:tcPr>
          <w:p w:rsidR="00461B7C" w:rsidRPr="00320E25" w:rsidRDefault="00461B7C" w:rsidP="00461B7C">
            <w:pPr>
              <w:pStyle w:val="ab"/>
              <w:jc w:val="center"/>
              <w:rPr>
                <w:color w:val="00B050"/>
              </w:rPr>
            </w:pPr>
            <w:r w:rsidRPr="00320E25">
              <w:rPr>
                <w:color w:val="00B050"/>
              </w:rPr>
              <w:t>4</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5</w:t>
            </w:r>
          </w:p>
        </w:tc>
        <w:tc>
          <w:tcPr>
            <w:tcW w:w="1219" w:type="dxa"/>
            <w:vAlign w:val="center"/>
          </w:tcPr>
          <w:p w:rsidR="00461B7C" w:rsidRPr="00320E25" w:rsidRDefault="00461B7C" w:rsidP="00461B7C">
            <w:pPr>
              <w:pStyle w:val="ab"/>
              <w:jc w:val="center"/>
              <w:rPr>
                <w:color w:val="00B050"/>
              </w:rPr>
            </w:pPr>
            <w:r w:rsidRPr="00320E25">
              <w:rPr>
                <w:color w:val="00B050"/>
              </w:rPr>
              <w:t>3.6</w:t>
            </w:r>
          </w:p>
        </w:tc>
        <w:tc>
          <w:tcPr>
            <w:tcW w:w="5245" w:type="dxa"/>
            <w:gridSpan w:val="2"/>
          </w:tcPr>
          <w:p w:rsidR="00461B7C" w:rsidRPr="00320E25" w:rsidRDefault="00461B7C" w:rsidP="001254FF">
            <w:pPr>
              <w:pStyle w:val="ab"/>
              <w:rPr>
                <w:color w:val="00B050"/>
              </w:rPr>
            </w:pPr>
            <w:r w:rsidRPr="00320E25">
              <w:rPr>
                <w:color w:val="00B050"/>
              </w:rPr>
              <w:t>Культурное развитие</w:t>
            </w:r>
          </w:p>
        </w:tc>
        <w:tc>
          <w:tcPr>
            <w:tcW w:w="1418" w:type="dxa"/>
            <w:vAlign w:val="center"/>
          </w:tcPr>
          <w:p w:rsidR="00461B7C" w:rsidRPr="00320E25" w:rsidRDefault="00123758" w:rsidP="00461B7C">
            <w:pPr>
              <w:pStyle w:val="ab"/>
              <w:jc w:val="center"/>
              <w:rPr>
                <w:color w:val="00B050"/>
              </w:rPr>
            </w:pPr>
            <w:r>
              <w:rPr>
                <w:color w:val="00B050"/>
              </w:rPr>
              <w:t>3</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6</w:t>
            </w:r>
          </w:p>
        </w:tc>
        <w:tc>
          <w:tcPr>
            <w:tcW w:w="1219" w:type="dxa"/>
            <w:vAlign w:val="center"/>
          </w:tcPr>
          <w:p w:rsidR="00461B7C" w:rsidRPr="00320E25" w:rsidRDefault="00461B7C" w:rsidP="00461B7C">
            <w:pPr>
              <w:pStyle w:val="ab"/>
              <w:jc w:val="center"/>
              <w:rPr>
                <w:color w:val="00B050"/>
              </w:rPr>
            </w:pPr>
            <w:r w:rsidRPr="00320E25">
              <w:rPr>
                <w:color w:val="00B050"/>
              </w:rPr>
              <w:t>3.5.2</w:t>
            </w:r>
          </w:p>
        </w:tc>
        <w:tc>
          <w:tcPr>
            <w:tcW w:w="5245" w:type="dxa"/>
            <w:gridSpan w:val="2"/>
            <w:vAlign w:val="center"/>
          </w:tcPr>
          <w:p w:rsidR="00461B7C" w:rsidRPr="00320E25" w:rsidRDefault="00461B7C" w:rsidP="001254FF">
            <w:pPr>
              <w:pStyle w:val="ab"/>
              <w:rPr>
                <w:color w:val="00B050"/>
              </w:rPr>
            </w:pPr>
            <w:r w:rsidRPr="00320E25">
              <w:rPr>
                <w:color w:val="00B050"/>
              </w:rPr>
              <w:t>Среднее и высшее профессиональное образование</w:t>
            </w:r>
          </w:p>
        </w:tc>
        <w:tc>
          <w:tcPr>
            <w:tcW w:w="1418" w:type="dxa"/>
            <w:vAlign w:val="center"/>
          </w:tcPr>
          <w:p w:rsidR="00461B7C" w:rsidRPr="00320E25" w:rsidRDefault="00461B7C" w:rsidP="00461B7C">
            <w:pPr>
              <w:pStyle w:val="ab"/>
              <w:jc w:val="center"/>
              <w:rPr>
                <w:color w:val="00B050"/>
              </w:rPr>
            </w:pPr>
            <w:r w:rsidRPr="00320E25">
              <w:rPr>
                <w:color w:val="00B050"/>
              </w:rPr>
              <w:t>4</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7</w:t>
            </w:r>
          </w:p>
        </w:tc>
        <w:tc>
          <w:tcPr>
            <w:tcW w:w="1219" w:type="dxa"/>
            <w:vAlign w:val="center"/>
          </w:tcPr>
          <w:p w:rsidR="00461B7C" w:rsidRPr="00320E25" w:rsidRDefault="00461B7C" w:rsidP="004971C7">
            <w:pPr>
              <w:pStyle w:val="ab"/>
              <w:jc w:val="center"/>
              <w:rPr>
                <w:color w:val="00B050"/>
              </w:rPr>
            </w:pPr>
            <w:r w:rsidRPr="00320E25">
              <w:rPr>
                <w:color w:val="00B050"/>
              </w:rPr>
              <w:t>4.0</w:t>
            </w:r>
          </w:p>
        </w:tc>
        <w:tc>
          <w:tcPr>
            <w:tcW w:w="5245" w:type="dxa"/>
            <w:gridSpan w:val="2"/>
            <w:vAlign w:val="center"/>
          </w:tcPr>
          <w:p w:rsidR="00461B7C" w:rsidRPr="00320E25" w:rsidRDefault="00461B7C" w:rsidP="004971C7">
            <w:pPr>
              <w:pStyle w:val="ab"/>
              <w:rPr>
                <w:color w:val="00B050"/>
              </w:rPr>
            </w:pPr>
            <w:r w:rsidRPr="00320E25">
              <w:rPr>
                <w:color w:val="00B050"/>
              </w:rPr>
              <w:t>Предпринимательство</w:t>
            </w:r>
          </w:p>
        </w:tc>
        <w:tc>
          <w:tcPr>
            <w:tcW w:w="1418" w:type="dxa"/>
            <w:vAlign w:val="center"/>
          </w:tcPr>
          <w:p w:rsidR="00461B7C" w:rsidRPr="00320E25" w:rsidRDefault="00461B7C" w:rsidP="004971C7">
            <w:pPr>
              <w:pStyle w:val="ab"/>
              <w:jc w:val="center"/>
              <w:rPr>
                <w:color w:val="00B050"/>
              </w:rPr>
            </w:pPr>
            <w:r w:rsidRPr="00320E25">
              <w:rPr>
                <w:color w:val="00B050"/>
              </w:rPr>
              <w:t>3</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8</w:t>
            </w:r>
          </w:p>
        </w:tc>
        <w:tc>
          <w:tcPr>
            <w:tcW w:w="1219" w:type="dxa"/>
            <w:vAlign w:val="center"/>
          </w:tcPr>
          <w:p w:rsidR="00461B7C" w:rsidRPr="00320E25" w:rsidRDefault="00461B7C" w:rsidP="00461B7C">
            <w:pPr>
              <w:pStyle w:val="ab"/>
              <w:jc w:val="center"/>
              <w:rPr>
                <w:color w:val="00B050"/>
                <w:shd w:val="clear" w:color="auto" w:fill="FFFFFF"/>
              </w:rPr>
            </w:pPr>
            <w:r w:rsidRPr="00320E25">
              <w:rPr>
                <w:color w:val="00B050"/>
                <w:shd w:val="clear" w:color="auto" w:fill="FFFFFF"/>
              </w:rPr>
              <w:t>4.9.1</w:t>
            </w:r>
          </w:p>
        </w:tc>
        <w:tc>
          <w:tcPr>
            <w:tcW w:w="5245" w:type="dxa"/>
            <w:gridSpan w:val="2"/>
            <w:vAlign w:val="center"/>
          </w:tcPr>
          <w:p w:rsidR="00461B7C" w:rsidRPr="00320E25" w:rsidRDefault="00461B7C" w:rsidP="001254FF">
            <w:pPr>
              <w:pStyle w:val="ab"/>
              <w:rPr>
                <w:color w:val="00B050"/>
                <w:shd w:val="clear" w:color="auto" w:fill="FFFFFF"/>
              </w:rPr>
            </w:pPr>
            <w:r w:rsidRPr="00320E25">
              <w:rPr>
                <w:color w:val="00B050"/>
                <w:shd w:val="clear" w:color="auto" w:fill="FFFFFF"/>
              </w:rPr>
              <w:t>Объекты дорожного сервиса</w:t>
            </w:r>
          </w:p>
        </w:tc>
        <w:tc>
          <w:tcPr>
            <w:tcW w:w="1418" w:type="dxa"/>
            <w:vAlign w:val="center"/>
          </w:tcPr>
          <w:p w:rsidR="00461B7C" w:rsidRPr="00320E25" w:rsidRDefault="00461B7C" w:rsidP="00461B7C">
            <w:pPr>
              <w:pStyle w:val="ab"/>
              <w:jc w:val="center"/>
              <w:rPr>
                <w:color w:val="00B050"/>
                <w:shd w:val="clear" w:color="auto" w:fill="FFFFFF"/>
              </w:rPr>
            </w:pPr>
            <w:r w:rsidRPr="00320E25">
              <w:rPr>
                <w:color w:val="00B050"/>
                <w:shd w:val="clear" w:color="auto" w:fill="FFFFFF"/>
              </w:rPr>
              <w:t>3</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9</w:t>
            </w:r>
          </w:p>
        </w:tc>
        <w:tc>
          <w:tcPr>
            <w:tcW w:w="1219" w:type="dxa"/>
            <w:vAlign w:val="center"/>
          </w:tcPr>
          <w:p w:rsidR="00461B7C" w:rsidRPr="00320E25" w:rsidRDefault="00461B7C" w:rsidP="00461B7C">
            <w:pPr>
              <w:pStyle w:val="ab"/>
              <w:jc w:val="center"/>
              <w:rPr>
                <w:color w:val="00B050"/>
              </w:rPr>
            </w:pPr>
            <w:r w:rsidRPr="00320E25">
              <w:rPr>
                <w:color w:val="00B050"/>
              </w:rPr>
              <w:t>3.3</w:t>
            </w:r>
          </w:p>
        </w:tc>
        <w:tc>
          <w:tcPr>
            <w:tcW w:w="5245" w:type="dxa"/>
            <w:gridSpan w:val="2"/>
          </w:tcPr>
          <w:p w:rsidR="00461B7C" w:rsidRPr="00320E25" w:rsidRDefault="00461B7C" w:rsidP="001254FF">
            <w:pPr>
              <w:pStyle w:val="ab"/>
              <w:rPr>
                <w:color w:val="00B050"/>
              </w:rPr>
            </w:pPr>
            <w:r w:rsidRPr="00320E25">
              <w:rPr>
                <w:color w:val="00B050"/>
              </w:rPr>
              <w:t>Бытовое обслуживание</w:t>
            </w:r>
          </w:p>
        </w:tc>
        <w:tc>
          <w:tcPr>
            <w:tcW w:w="1418" w:type="dxa"/>
            <w:vAlign w:val="center"/>
          </w:tcPr>
          <w:p w:rsidR="00461B7C" w:rsidRPr="00320E25" w:rsidRDefault="00461B7C" w:rsidP="00461B7C">
            <w:pPr>
              <w:pStyle w:val="ab"/>
              <w:jc w:val="center"/>
              <w:rPr>
                <w:color w:val="00B050"/>
              </w:rPr>
            </w:pPr>
            <w:r w:rsidRPr="00320E25">
              <w:rPr>
                <w:color w:val="00B050"/>
              </w:rPr>
              <w:t>2</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10</w:t>
            </w:r>
          </w:p>
        </w:tc>
        <w:tc>
          <w:tcPr>
            <w:tcW w:w="1219" w:type="dxa"/>
            <w:vAlign w:val="center"/>
          </w:tcPr>
          <w:p w:rsidR="00461B7C" w:rsidRPr="00320E25" w:rsidRDefault="00461B7C" w:rsidP="004971C7">
            <w:pPr>
              <w:pStyle w:val="ab"/>
              <w:jc w:val="center"/>
              <w:rPr>
                <w:color w:val="00B050"/>
              </w:rPr>
            </w:pPr>
            <w:r w:rsidRPr="00320E25">
              <w:rPr>
                <w:color w:val="00B050"/>
              </w:rPr>
              <w:t>4.6</w:t>
            </w:r>
          </w:p>
        </w:tc>
        <w:tc>
          <w:tcPr>
            <w:tcW w:w="5245" w:type="dxa"/>
            <w:gridSpan w:val="2"/>
          </w:tcPr>
          <w:p w:rsidR="00461B7C" w:rsidRPr="00320E25" w:rsidRDefault="00461B7C" w:rsidP="004971C7">
            <w:pPr>
              <w:pStyle w:val="ab"/>
              <w:rPr>
                <w:color w:val="00B050"/>
              </w:rPr>
            </w:pPr>
            <w:r w:rsidRPr="00320E25">
              <w:rPr>
                <w:color w:val="00B050"/>
              </w:rPr>
              <w:t>Общественное питание</w:t>
            </w:r>
          </w:p>
        </w:tc>
        <w:tc>
          <w:tcPr>
            <w:tcW w:w="1418" w:type="dxa"/>
            <w:vAlign w:val="center"/>
          </w:tcPr>
          <w:p w:rsidR="00461B7C" w:rsidRPr="00320E25" w:rsidRDefault="00461B7C" w:rsidP="004971C7">
            <w:pPr>
              <w:pStyle w:val="ab"/>
              <w:jc w:val="center"/>
              <w:rPr>
                <w:color w:val="00B050"/>
              </w:rPr>
            </w:pPr>
            <w:r w:rsidRPr="00320E25">
              <w:rPr>
                <w:color w:val="00B050"/>
              </w:rPr>
              <w:t>2</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lastRenderedPageBreak/>
              <w:t>11</w:t>
            </w:r>
          </w:p>
        </w:tc>
        <w:tc>
          <w:tcPr>
            <w:tcW w:w="1219" w:type="dxa"/>
            <w:vAlign w:val="center"/>
          </w:tcPr>
          <w:p w:rsidR="00461B7C" w:rsidRPr="00320E25" w:rsidRDefault="00461B7C" w:rsidP="004971C7">
            <w:pPr>
              <w:pStyle w:val="ab"/>
              <w:jc w:val="center"/>
              <w:rPr>
                <w:color w:val="00B050"/>
              </w:rPr>
            </w:pPr>
            <w:r w:rsidRPr="00320E25">
              <w:rPr>
                <w:color w:val="00B050"/>
              </w:rPr>
              <w:t>4.4</w:t>
            </w:r>
          </w:p>
        </w:tc>
        <w:tc>
          <w:tcPr>
            <w:tcW w:w="5245" w:type="dxa"/>
            <w:gridSpan w:val="2"/>
          </w:tcPr>
          <w:p w:rsidR="00461B7C" w:rsidRPr="00320E25" w:rsidRDefault="00461B7C" w:rsidP="004971C7">
            <w:pPr>
              <w:pStyle w:val="ab"/>
              <w:rPr>
                <w:color w:val="00B050"/>
              </w:rPr>
            </w:pPr>
            <w:r w:rsidRPr="00320E25">
              <w:rPr>
                <w:color w:val="00B050"/>
              </w:rPr>
              <w:t>Магазины</w:t>
            </w:r>
          </w:p>
        </w:tc>
        <w:tc>
          <w:tcPr>
            <w:tcW w:w="1418" w:type="dxa"/>
            <w:vAlign w:val="center"/>
          </w:tcPr>
          <w:p w:rsidR="00461B7C" w:rsidRPr="00320E25" w:rsidRDefault="00461B7C" w:rsidP="004971C7">
            <w:pPr>
              <w:pStyle w:val="ab"/>
              <w:jc w:val="center"/>
              <w:rPr>
                <w:color w:val="00B050"/>
              </w:rPr>
            </w:pPr>
            <w:r w:rsidRPr="00320E25">
              <w:rPr>
                <w:color w:val="00B050"/>
              </w:rPr>
              <w:t>3</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61B7C" w:rsidP="004971C7">
            <w:pPr>
              <w:pStyle w:val="ab"/>
              <w:jc w:val="center"/>
              <w:rPr>
                <w:color w:val="00B050"/>
              </w:rPr>
            </w:pPr>
            <w:r w:rsidRPr="00320E25">
              <w:rPr>
                <w:color w:val="00B050"/>
              </w:rPr>
              <w:t>12</w:t>
            </w:r>
          </w:p>
        </w:tc>
        <w:tc>
          <w:tcPr>
            <w:tcW w:w="1219" w:type="dxa"/>
            <w:vAlign w:val="center"/>
          </w:tcPr>
          <w:p w:rsidR="00461B7C" w:rsidRPr="00320E25" w:rsidRDefault="00461B7C" w:rsidP="004971C7">
            <w:pPr>
              <w:pStyle w:val="ab"/>
              <w:jc w:val="center"/>
              <w:rPr>
                <w:color w:val="00B050"/>
              </w:rPr>
            </w:pPr>
            <w:r w:rsidRPr="00320E25">
              <w:rPr>
                <w:color w:val="00B050"/>
              </w:rPr>
              <w:t>4.5</w:t>
            </w:r>
          </w:p>
        </w:tc>
        <w:tc>
          <w:tcPr>
            <w:tcW w:w="5245" w:type="dxa"/>
            <w:gridSpan w:val="2"/>
          </w:tcPr>
          <w:p w:rsidR="00461B7C" w:rsidRPr="00320E25" w:rsidRDefault="00461B7C" w:rsidP="004971C7">
            <w:pPr>
              <w:pStyle w:val="ab"/>
              <w:rPr>
                <w:color w:val="00B050"/>
              </w:rPr>
            </w:pPr>
            <w:r w:rsidRPr="00320E25">
              <w:rPr>
                <w:color w:val="00B050"/>
              </w:rPr>
              <w:t>Банковская и страховая деятельность</w:t>
            </w:r>
          </w:p>
        </w:tc>
        <w:tc>
          <w:tcPr>
            <w:tcW w:w="1418" w:type="dxa"/>
            <w:vAlign w:val="center"/>
          </w:tcPr>
          <w:p w:rsidR="00461B7C" w:rsidRPr="00320E25" w:rsidRDefault="00461B7C" w:rsidP="004971C7">
            <w:pPr>
              <w:pStyle w:val="ab"/>
              <w:jc w:val="center"/>
              <w:rPr>
                <w:color w:val="00B050"/>
              </w:rPr>
            </w:pPr>
            <w:r w:rsidRPr="00320E25">
              <w:rPr>
                <w:color w:val="00B050"/>
              </w:rPr>
              <w:t>2</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971C7" w:rsidP="00461B7C">
            <w:pPr>
              <w:pStyle w:val="ab"/>
              <w:jc w:val="center"/>
              <w:rPr>
                <w:color w:val="00B050"/>
              </w:rPr>
            </w:pPr>
            <w:r>
              <w:rPr>
                <w:color w:val="00B050"/>
              </w:rPr>
              <w:t>13</w:t>
            </w:r>
          </w:p>
        </w:tc>
        <w:tc>
          <w:tcPr>
            <w:tcW w:w="1219" w:type="dxa"/>
            <w:vAlign w:val="center"/>
          </w:tcPr>
          <w:p w:rsidR="00461B7C" w:rsidRPr="00320E25" w:rsidRDefault="00461B7C" w:rsidP="004971C7">
            <w:pPr>
              <w:pStyle w:val="ab"/>
              <w:jc w:val="center"/>
              <w:rPr>
                <w:color w:val="00B050"/>
              </w:rPr>
            </w:pPr>
            <w:r w:rsidRPr="00320E25">
              <w:rPr>
                <w:color w:val="00B050"/>
              </w:rPr>
              <w:t>4.7</w:t>
            </w:r>
          </w:p>
        </w:tc>
        <w:tc>
          <w:tcPr>
            <w:tcW w:w="5245" w:type="dxa"/>
            <w:gridSpan w:val="2"/>
          </w:tcPr>
          <w:p w:rsidR="00461B7C" w:rsidRPr="00320E25" w:rsidRDefault="00461B7C" w:rsidP="004971C7">
            <w:pPr>
              <w:pStyle w:val="ab"/>
              <w:rPr>
                <w:color w:val="00B050"/>
              </w:rPr>
            </w:pPr>
            <w:r w:rsidRPr="00320E25">
              <w:rPr>
                <w:color w:val="00B050"/>
              </w:rPr>
              <w:t>Гостиничное обслуживание</w:t>
            </w:r>
          </w:p>
        </w:tc>
        <w:tc>
          <w:tcPr>
            <w:tcW w:w="1418" w:type="dxa"/>
            <w:vAlign w:val="center"/>
          </w:tcPr>
          <w:p w:rsidR="00461B7C" w:rsidRPr="00320E25" w:rsidRDefault="00461B7C" w:rsidP="004971C7">
            <w:pPr>
              <w:pStyle w:val="ab"/>
              <w:jc w:val="center"/>
              <w:rPr>
                <w:color w:val="00B050"/>
              </w:rPr>
            </w:pPr>
            <w:r w:rsidRPr="00320E25">
              <w:rPr>
                <w:color w:val="00B050"/>
              </w:rPr>
              <w:t>8</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590" w:type="dxa"/>
            <w:vAlign w:val="center"/>
          </w:tcPr>
          <w:p w:rsidR="00461B7C" w:rsidRPr="00320E25" w:rsidRDefault="004971C7" w:rsidP="00461B7C">
            <w:pPr>
              <w:pStyle w:val="ab"/>
              <w:jc w:val="center"/>
              <w:rPr>
                <w:color w:val="00B050"/>
              </w:rPr>
            </w:pPr>
            <w:r>
              <w:rPr>
                <w:color w:val="00B050"/>
              </w:rPr>
              <w:t>14</w:t>
            </w:r>
          </w:p>
        </w:tc>
        <w:tc>
          <w:tcPr>
            <w:tcW w:w="1219" w:type="dxa"/>
            <w:vAlign w:val="center"/>
          </w:tcPr>
          <w:p w:rsidR="00461B7C" w:rsidRPr="00320E25" w:rsidRDefault="00461B7C" w:rsidP="004971C7">
            <w:pPr>
              <w:pStyle w:val="ab"/>
              <w:jc w:val="center"/>
              <w:rPr>
                <w:color w:val="00B050"/>
              </w:rPr>
            </w:pPr>
            <w:r w:rsidRPr="00320E25">
              <w:rPr>
                <w:color w:val="00B050"/>
              </w:rPr>
              <w:t>12.0</w:t>
            </w:r>
          </w:p>
        </w:tc>
        <w:tc>
          <w:tcPr>
            <w:tcW w:w="5245" w:type="dxa"/>
            <w:gridSpan w:val="2"/>
          </w:tcPr>
          <w:p w:rsidR="00461B7C" w:rsidRPr="00320E25" w:rsidRDefault="00461B7C" w:rsidP="004971C7">
            <w:pPr>
              <w:pStyle w:val="ab"/>
              <w:rPr>
                <w:color w:val="00B050"/>
              </w:rPr>
            </w:pPr>
            <w:r w:rsidRPr="00320E25">
              <w:rPr>
                <w:color w:val="00B050"/>
              </w:rPr>
              <w:t>Земельные участки общего пользования</w:t>
            </w:r>
          </w:p>
        </w:tc>
        <w:tc>
          <w:tcPr>
            <w:tcW w:w="1418" w:type="dxa"/>
            <w:vAlign w:val="center"/>
          </w:tcPr>
          <w:p w:rsidR="00461B7C" w:rsidRPr="00320E25" w:rsidRDefault="00461B7C" w:rsidP="004971C7">
            <w:pPr>
              <w:pStyle w:val="ab"/>
              <w:jc w:val="center"/>
              <w:rPr>
                <w:color w:val="00B050"/>
              </w:rPr>
            </w:pPr>
            <w:r w:rsidRPr="00320E25">
              <w:rPr>
                <w:color w:val="00B050"/>
              </w:rPr>
              <w:t>1</w:t>
            </w:r>
          </w:p>
        </w:tc>
        <w:tc>
          <w:tcPr>
            <w:tcW w:w="992" w:type="dxa"/>
            <w:vAlign w:val="center"/>
          </w:tcPr>
          <w:p w:rsidR="00461B7C" w:rsidRDefault="00461B7C" w:rsidP="00461B7C">
            <w:pPr>
              <w:jc w:val="center"/>
            </w:pPr>
            <w:r w:rsidRPr="00167485">
              <w:rPr>
                <w:color w:val="00B050"/>
              </w:rPr>
              <w:t>70,0</w:t>
            </w:r>
          </w:p>
        </w:tc>
      </w:tr>
      <w:tr w:rsidR="00461B7C" w:rsidRPr="00320E25" w:rsidTr="007F746A">
        <w:tc>
          <w:tcPr>
            <w:tcW w:w="9464" w:type="dxa"/>
            <w:gridSpan w:val="6"/>
            <w:tcBorders>
              <w:right w:val="single" w:sz="2" w:space="0" w:color="auto"/>
            </w:tcBorders>
          </w:tcPr>
          <w:p w:rsidR="00461B7C" w:rsidRPr="00320E25" w:rsidRDefault="00461B7C" w:rsidP="001254FF">
            <w:pPr>
              <w:jc w:val="left"/>
              <w:rPr>
                <w:rFonts w:eastAsia="Calibri"/>
                <w:b/>
                <w:color w:val="00B050"/>
                <w:sz w:val="22"/>
                <w:lang w:eastAsia="en-US"/>
              </w:rPr>
            </w:pPr>
            <w:r w:rsidRPr="00320E25">
              <w:rPr>
                <w:rFonts w:eastAsia="Calibri"/>
                <w:b/>
                <w:color w:val="00B050"/>
                <w:sz w:val="22"/>
                <w:lang w:eastAsia="en-US"/>
              </w:rPr>
              <w:t>Условно разрешенные виды и параметры использования земельных участков и объектов капитального строительства</w:t>
            </w:r>
          </w:p>
        </w:tc>
      </w:tr>
      <w:tr w:rsidR="00461B7C" w:rsidRPr="00320E25" w:rsidTr="007F746A">
        <w:tc>
          <w:tcPr>
            <w:tcW w:w="590" w:type="dxa"/>
            <w:vAlign w:val="center"/>
          </w:tcPr>
          <w:p w:rsidR="00461B7C" w:rsidRPr="00320E25" w:rsidRDefault="004971C7" w:rsidP="001254FF">
            <w:pPr>
              <w:pStyle w:val="ab"/>
              <w:jc w:val="center"/>
              <w:rPr>
                <w:iCs/>
                <w:color w:val="00B050"/>
                <w:shd w:val="clear" w:color="auto" w:fill="FFFFFF"/>
              </w:rPr>
            </w:pPr>
            <w:r>
              <w:rPr>
                <w:iCs/>
                <w:color w:val="00B050"/>
                <w:shd w:val="clear" w:color="auto" w:fill="FFFFFF"/>
              </w:rPr>
              <w:t>15</w:t>
            </w:r>
          </w:p>
        </w:tc>
        <w:tc>
          <w:tcPr>
            <w:tcW w:w="1353" w:type="dxa"/>
            <w:gridSpan w:val="2"/>
            <w:vAlign w:val="center"/>
          </w:tcPr>
          <w:p w:rsidR="00461B7C" w:rsidRPr="00320E25" w:rsidRDefault="00461B7C" w:rsidP="001254FF">
            <w:pPr>
              <w:pStyle w:val="ab"/>
              <w:jc w:val="center"/>
              <w:rPr>
                <w:color w:val="00B050"/>
                <w:shd w:val="clear" w:color="auto" w:fill="FFFFFF"/>
              </w:rPr>
            </w:pPr>
            <w:r w:rsidRPr="00320E25">
              <w:rPr>
                <w:color w:val="00B050"/>
              </w:rPr>
              <w:t>3.2.3</w:t>
            </w:r>
          </w:p>
        </w:tc>
        <w:tc>
          <w:tcPr>
            <w:tcW w:w="5111" w:type="dxa"/>
            <w:vAlign w:val="center"/>
          </w:tcPr>
          <w:p w:rsidR="00461B7C" w:rsidRPr="00320E25" w:rsidRDefault="00461B7C" w:rsidP="001254FF">
            <w:pPr>
              <w:pStyle w:val="ab"/>
              <w:rPr>
                <w:color w:val="00B050"/>
                <w:shd w:val="clear" w:color="auto" w:fill="FFFFFF"/>
              </w:rPr>
            </w:pPr>
            <w:r w:rsidRPr="00320E25">
              <w:rPr>
                <w:color w:val="00B050"/>
              </w:rPr>
              <w:t>Оказание услуг связи</w:t>
            </w:r>
          </w:p>
        </w:tc>
        <w:tc>
          <w:tcPr>
            <w:tcW w:w="1418" w:type="dxa"/>
            <w:vAlign w:val="center"/>
          </w:tcPr>
          <w:p w:rsidR="00461B7C" w:rsidRPr="00320E25" w:rsidRDefault="00461B7C" w:rsidP="00461B7C">
            <w:pPr>
              <w:pStyle w:val="ab"/>
              <w:jc w:val="center"/>
              <w:rPr>
                <w:color w:val="00B050"/>
              </w:rPr>
            </w:pPr>
            <w:r w:rsidRPr="00320E25">
              <w:rPr>
                <w:color w:val="00B050"/>
              </w:rPr>
              <w:t>5</w:t>
            </w:r>
          </w:p>
        </w:tc>
        <w:tc>
          <w:tcPr>
            <w:tcW w:w="992" w:type="dxa"/>
            <w:tcBorders>
              <w:right w:val="single" w:sz="2" w:space="0" w:color="auto"/>
            </w:tcBorders>
          </w:tcPr>
          <w:p w:rsidR="00461B7C" w:rsidRPr="00320E25" w:rsidRDefault="00461B7C" w:rsidP="001254FF">
            <w:pPr>
              <w:pStyle w:val="ab"/>
              <w:jc w:val="center"/>
              <w:rPr>
                <w:color w:val="00B050"/>
              </w:rPr>
            </w:pPr>
          </w:p>
        </w:tc>
      </w:tr>
      <w:tr w:rsidR="00461B7C" w:rsidRPr="00320E25" w:rsidTr="007F746A">
        <w:tc>
          <w:tcPr>
            <w:tcW w:w="590" w:type="dxa"/>
            <w:vAlign w:val="center"/>
          </w:tcPr>
          <w:p w:rsidR="00461B7C" w:rsidRPr="00320E25" w:rsidRDefault="004971C7" w:rsidP="001254FF">
            <w:pPr>
              <w:pStyle w:val="ab"/>
              <w:jc w:val="center"/>
              <w:rPr>
                <w:iCs/>
                <w:color w:val="00B050"/>
                <w:shd w:val="clear" w:color="auto" w:fill="FFFFFF"/>
              </w:rPr>
            </w:pPr>
            <w:r>
              <w:rPr>
                <w:iCs/>
                <w:color w:val="00B050"/>
                <w:shd w:val="clear" w:color="auto" w:fill="FFFFFF"/>
              </w:rPr>
              <w:t>16</w:t>
            </w:r>
          </w:p>
        </w:tc>
        <w:tc>
          <w:tcPr>
            <w:tcW w:w="1353" w:type="dxa"/>
            <w:gridSpan w:val="2"/>
          </w:tcPr>
          <w:p w:rsidR="00461B7C" w:rsidRPr="00320E25" w:rsidRDefault="00461B7C" w:rsidP="001254FF">
            <w:pPr>
              <w:pStyle w:val="ab"/>
              <w:jc w:val="center"/>
              <w:rPr>
                <w:color w:val="00B050"/>
              </w:rPr>
            </w:pPr>
            <w:r w:rsidRPr="00320E25">
              <w:rPr>
                <w:color w:val="00B050"/>
              </w:rPr>
              <w:t>3.7</w:t>
            </w:r>
          </w:p>
        </w:tc>
        <w:tc>
          <w:tcPr>
            <w:tcW w:w="5111" w:type="dxa"/>
          </w:tcPr>
          <w:p w:rsidR="00461B7C" w:rsidRPr="00320E25" w:rsidRDefault="00461B7C" w:rsidP="001254FF">
            <w:pPr>
              <w:pStyle w:val="ab"/>
              <w:rPr>
                <w:color w:val="00B050"/>
              </w:rPr>
            </w:pPr>
            <w:r w:rsidRPr="00320E25">
              <w:rPr>
                <w:color w:val="00B050"/>
              </w:rPr>
              <w:t>Религиозное использование</w:t>
            </w:r>
          </w:p>
        </w:tc>
        <w:tc>
          <w:tcPr>
            <w:tcW w:w="1418" w:type="dxa"/>
            <w:vAlign w:val="center"/>
          </w:tcPr>
          <w:p w:rsidR="00461B7C" w:rsidRPr="00320E25" w:rsidRDefault="00461B7C" w:rsidP="00461B7C">
            <w:pPr>
              <w:pStyle w:val="ab"/>
              <w:jc w:val="center"/>
              <w:rPr>
                <w:color w:val="00B050"/>
              </w:rPr>
            </w:pPr>
            <w:r w:rsidRPr="00320E25">
              <w:rPr>
                <w:color w:val="00B050"/>
              </w:rPr>
              <w:t>2</w:t>
            </w:r>
          </w:p>
        </w:tc>
        <w:tc>
          <w:tcPr>
            <w:tcW w:w="992" w:type="dxa"/>
          </w:tcPr>
          <w:p w:rsidR="00461B7C" w:rsidRPr="00320E25" w:rsidRDefault="00461B7C" w:rsidP="001254FF">
            <w:pPr>
              <w:pStyle w:val="ab"/>
              <w:jc w:val="center"/>
              <w:rPr>
                <w:color w:val="00B050"/>
              </w:rPr>
            </w:pPr>
          </w:p>
        </w:tc>
      </w:tr>
      <w:tr w:rsidR="00461B7C" w:rsidRPr="00320E25" w:rsidTr="007F746A">
        <w:tc>
          <w:tcPr>
            <w:tcW w:w="590" w:type="dxa"/>
            <w:vAlign w:val="center"/>
          </w:tcPr>
          <w:p w:rsidR="00461B7C" w:rsidRPr="00320E25" w:rsidRDefault="004971C7" w:rsidP="001254FF">
            <w:pPr>
              <w:pStyle w:val="ab"/>
              <w:jc w:val="center"/>
              <w:rPr>
                <w:iCs/>
                <w:color w:val="00B050"/>
                <w:shd w:val="clear" w:color="auto" w:fill="FFFFFF"/>
              </w:rPr>
            </w:pPr>
            <w:r>
              <w:rPr>
                <w:iCs/>
                <w:color w:val="00B050"/>
                <w:shd w:val="clear" w:color="auto" w:fill="FFFFFF"/>
              </w:rPr>
              <w:t>17</w:t>
            </w:r>
          </w:p>
        </w:tc>
        <w:tc>
          <w:tcPr>
            <w:tcW w:w="1353" w:type="dxa"/>
            <w:gridSpan w:val="2"/>
          </w:tcPr>
          <w:p w:rsidR="00461B7C" w:rsidRPr="00320E25" w:rsidRDefault="00461B7C" w:rsidP="001254FF">
            <w:pPr>
              <w:pStyle w:val="ab"/>
              <w:jc w:val="center"/>
              <w:rPr>
                <w:color w:val="00B050"/>
              </w:rPr>
            </w:pPr>
            <w:r w:rsidRPr="00320E25">
              <w:rPr>
                <w:color w:val="00B050"/>
              </w:rPr>
              <w:t>3.10.1</w:t>
            </w:r>
          </w:p>
        </w:tc>
        <w:tc>
          <w:tcPr>
            <w:tcW w:w="5111" w:type="dxa"/>
          </w:tcPr>
          <w:p w:rsidR="00461B7C" w:rsidRPr="00320E25" w:rsidRDefault="00461B7C" w:rsidP="001254FF">
            <w:pPr>
              <w:pStyle w:val="ab"/>
              <w:rPr>
                <w:color w:val="00B050"/>
              </w:rPr>
            </w:pPr>
            <w:r w:rsidRPr="00320E25">
              <w:rPr>
                <w:color w:val="00B050"/>
              </w:rPr>
              <w:t>Амбулаторное ветеринарное обслуживание</w:t>
            </w:r>
          </w:p>
        </w:tc>
        <w:tc>
          <w:tcPr>
            <w:tcW w:w="1418" w:type="dxa"/>
            <w:vAlign w:val="center"/>
          </w:tcPr>
          <w:p w:rsidR="00461B7C" w:rsidRPr="00320E25" w:rsidRDefault="00461B7C" w:rsidP="00461B7C">
            <w:pPr>
              <w:pStyle w:val="ab"/>
              <w:jc w:val="center"/>
              <w:rPr>
                <w:color w:val="00B050"/>
              </w:rPr>
            </w:pPr>
            <w:r w:rsidRPr="00320E25">
              <w:rPr>
                <w:color w:val="00B050"/>
              </w:rPr>
              <w:t>2</w:t>
            </w:r>
          </w:p>
        </w:tc>
        <w:tc>
          <w:tcPr>
            <w:tcW w:w="992" w:type="dxa"/>
          </w:tcPr>
          <w:p w:rsidR="00461B7C" w:rsidRPr="00320E25" w:rsidRDefault="00461B7C" w:rsidP="001254FF">
            <w:pPr>
              <w:pStyle w:val="ab"/>
              <w:jc w:val="center"/>
              <w:rPr>
                <w:color w:val="00B050"/>
              </w:rPr>
            </w:pPr>
          </w:p>
        </w:tc>
      </w:tr>
      <w:tr w:rsidR="00461B7C" w:rsidRPr="00320E25" w:rsidTr="007F746A">
        <w:tc>
          <w:tcPr>
            <w:tcW w:w="590" w:type="dxa"/>
            <w:vAlign w:val="center"/>
          </w:tcPr>
          <w:p w:rsidR="00461B7C" w:rsidRPr="00320E25" w:rsidRDefault="004971C7" w:rsidP="001254FF">
            <w:pPr>
              <w:pStyle w:val="ab"/>
              <w:jc w:val="center"/>
              <w:rPr>
                <w:iCs/>
                <w:color w:val="00B050"/>
                <w:shd w:val="clear" w:color="auto" w:fill="FFFFFF"/>
              </w:rPr>
            </w:pPr>
            <w:r>
              <w:rPr>
                <w:iCs/>
                <w:color w:val="00B050"/>
                <w:shd w:val="clear" w:color="auto" w:fill="FFFFFF"/>
              </w:rPr>
              <w:t>18</w:t>
            </w:r>
          </w:p>
        </w:tc>
        <w:tc>
          <w:tcPr>
            <w:tcW w:w="1353" w:type="dxa"/>
            <w:gridSpan w:val="2"/>
          </w:tcPr>
          <w:p w:rsidR="00461B7C" w:rsidRPr="00320E25" w:rsidRDefault="00461B7C" w:rsidP="001254FF">
            <w:pPr>
              <w:pStyle w:val="ab"/>
              <w:jc w:val="center"/>
              <w:rPr>
                <w:color w:val="00B050"/>
              </w:rPr>
            </w:pPr>
            <w:r w:rsidRPr="00320E25">
              <w:rPr>
                <w:color w:val="00B050"/>
              </w:rPr>
              <w:t>4.3</w:t>
            </w:r>
          </w:p>
        </w:tc>
        <w:tc>
          <w:tcPr>
            <w:tcW w:w="5111" w:type="dxa"/>
          </w:tcPr>
          <w:p w:rsidR="00461B7C" w:rsidRPr="00320E25" w:rsidRDefault="00461B7C" w:rsidP="001254FF">
            <w:pPr>
              <w:pStyle w:val="ab"/>
              <w:rPr>
                <w:color w:val="00B050"/>
              </w:rPr>
            </w:pPr>
            <w:r w:rsidRPr="00320E25">
              <w:rPr>
                <w:color w:val="00B050"/>
              </w:rPr>
              <w:t>Рынки</w:t>
            </w:r>
          </w:p>
        </w:tc>
        <w:tc>
          <w:tcPr>
            <w:tcW w:w="1418" w:type="dxa"/>
            <w:vAlign w:val="center"/>
          </w:tcPr>
          <w:p w:rsidR="00461B7C" w:rsidRPr="00320E25" w:rsidRDefault="00461B7C" w:rsidP="00461B7C">
            <w:pPr>
              <w:pStyle w:val="ab"/>
              <w:jc w:val="center"/>
              <w:rPr>
                <w:color w:val="00B050"/>
              </w:rPr>
            </w:pPr>
            <w:r w:rsidRPr="00320E25">
              <w:rPr>
                <w:color w:val="00B050"/>
              </w:rPr>
              <w:t>1</w:t>
            </w:r>
          </w:p>
        </w:tc>
        <w:tc>
          <w:tcPr>
            <w:tcW w:w="992" w:type="dxa"/>
          </w:tcPr>
          <w:p w:rsidR="00461B7C" w:rsidRPr="00320E25" w:rsidRDefault="00461B7C" w:rsidP="001254FF">
            <w:pPr>
              <w:pStyle w:val="ab"/>
              <w:jc w:val="center"/>
              <w:rPr>
                <w:color w:val="00B050"/>
              </w:rPr>
            </w:pPr>
          </w:p>
        </w:tc>
      </w:tr>
      <w:tr w:rsidR="00461B7C" w:rsidRPr="00320E25" w:rsidTr="007F746A">
        <w:tc>
          <w:tcPr>
            <w:tcW w:w="590" w:type="dxa"/>
            <w:vAlign w:val="center"/>
          </w:tcPr>
          <w:p w:rsidR="00461B7C" w:rsidRPr="00320E25" w:rsidRDefault="004971C7" w:rsidP="001254FF">
            <w:pPr>
              <w:pStyle w:val="ab"/>
              <w:jc w:val="center"/>
              <w:rPr>
                <w:iCs/>
                <w:color w:val="00B050"/>
                <w:shd w:val="clear" w:color="auto" w:fill="FFFFFF"/>
              </w:rPr>
            </w:pPr>
            <w:r>
              <w:rPr>
                <w:iCs/>
                <w:color w:val="00B050"/>
                <w:shd w:val="clear" w:color="auto" w:fill="FFFFFF"/>
              </w:rPr>
              <w:t>19</w:t>
            </w:r>
          </w:p>
        </w:tc>
        <w:tc>
          <w:tcPr>
            <w:tcW w:w="1353" w:type="dxa"/>
            <w:gridSpan w:val="2"/>
            <w:vAlign w:val="center"/>
          </w:tcPr>
          <w:p w:rsidR="00461B7C" w:rsidRPr="00320E25" w:rsidRDefault="00461B7C" w:rsidP="001254FF">
            <w:pPr>
              <w:pStyle w:val="ab"/>
              <w:jc w:val="center"/>
              <w:rPr>
                <w:color w:val="00B050"/>
                <w:shd w:val="clear" w:color="auto" w:fill="FFFFFF"/>
              </w:rPr>
            </w:pPr>
            <w:r w:rsidRPr="00320E25">
              <w:rPr>
                <w:color w:val="00B050"/>
                <w:shd w:val="clear" w:color="auto" w:fill="FFFFFF"/>
              </w:rPr>
              <w:t>3.1</w:t>
            </w:r>
          </w:p>
        </w:tc>
        <w:tc>
          <w:tcPr>
            <w:tcW w:w="5111" w:type="dxa"/>
            <w:vAlign w:val="center"/>
          </w:tcPr>
          <w:p w:rsidR="00461B7C" w:rsidRPr="00320E25" w:rsidRDefault="00461B7C" w:rsidP="001254FF">
            <w:pPr>
              <w:pStyle w:val="ab"/>
              <w:rPr>
                <w:iCs/>
                <w:color w:val="00B050"/>
                <w:shd w:val="clear" w:color="auto" w:fill="FFFFFF"/>
              </w:rPr>
            </w:pPr>
            <w:r w:rsidRPr="00320E25">
              <w:rPr>
                <w:color w:val="00B050"/>
                <w:shd w:val="clear" w:color="auto" w:fill="FFFFFF"/>
              </w:rPr>
              <w:t>Коммунальное обслуживание</w:t>
            </w:r>
          </w:p>
        </w:tc>
        <w:tc>
          <w:tcPr>
            <w:tcW w:w="1418" w:type="dxa"/>
            <w:vAlign w:val="center"/>
          </w:tcPr>
          <w:p w:rsidR="00461B7C" w:rsidRPr="00320E25" w:rsidRDefault="00461B7C" w:rsidP="00461B7C">
            <w:pPr>
              <w:pStyle w:val="ab"/>
              <w:jc w:val="center"/>
              <w:rPr>
                <w:color w:val="00B050"/>
              </w:rPr>
            </w:pPr>
            <w:r w:rsidRPr="00320E25">
              <w:rPr>
                <w:color w:val="00B050"/>
              </w:rPr>
              <w:t>1</w:t>
            </w:r>
          </w:p>
        </w:tc>
        <w:tc>
          <w:tcPr>
            <w:tcW w:w="992" w:type="dxa"/>
          </w:tcPr>
          <w:p w:rsidR="00461B7C" w:rsidRPr="00320E25" w:rsidRDefault="00461B7C" w:rsidP="001254FF">
            <w:pPr>
              <w:pStyle w:val="ab"/>
              <w:jc w:val="center"/>
              <w:rPr>
                <w:color w:val="00B050"/>
              </w:rPr>
            </w:pPr>
          </w:p>
        </w:tc>
      </w:tr>
      <w:tr w:rsidR="004971C7" w:rsidRPr="00320E25" w:rsidTr="007F746A">
        <w:tc>
          <w:tcPr>
            <w:tcW w:w="590" w:type="dxa"/>
            <w:vAlign w:val="center"/>
          </w:tcPr>
          <w:p w:rsidR="004971C7" w:rsidRPr="00320E25" w:rsidRDefault="004971C7" w:rsidP="004971C7">
            <w:pPr>
              <w:pStyle w:val="ab"/>
              <w:jc w:val="center"/>
              <w:rPr>
                <w:iCs/>
                <w:color w:val="00B050"/>
                <w:shd w:val="clear" w:color="auto" w:fill="FFFFFF"/>
              </w:rPr>
            </w:pPr>
            <w:r w:rsidRPr="00320E25">
              <w:rPr>
                <w:iCs/>
                <w:color w:val="00B050"/>
                <w:shd w:val="clear" w:color="auto" w:fill="FFFFFF"/>
              </w:rPr>
              <w:t>20</w:t>
            </w:r>
          </w:p>
        </w:tc>
        <w:tc>
          <w:tcPr>
            <w:tcW w:w="1353" w:type="dxa"/>
            <w:gridSpan w:val="2"/>
            <w:vAlign w:val="center"/>
          </w:tcPr>
          <w:p w:rsidR="004971C7" w:rsidRPr="00320E25" w:rsidRDefault="004971C7" w:rsidP="001254FF">
            <w:pPr>
              <w:pStyle w:val="ab"/>
              <w:jc w:val="center"/>
              <w:rPr>
                <w:color w:val="00B050"/>
              </w:rPr>
            </w:pPr>
            <w:r w:rsidRPr="00320E25">
              <w:rPr>
                <w:color w:val="00B050"/>
              </w:rPr>
              <w:t>3.1.1</w:t>
            </w:r>
          </w:p>
        </w:tc>
        <w:tc>
          <w:tcPr>
            <w:tcW w:w="5111" w:type="dxa"/>
            <w:vAlign w:val="center"/>
          </w:tcPr>
          <w:p w:rsidR="004971C7" w:rsidRPr="00320E25" w:rsidRDefault="004971C7" w:rsidP="001254FF">
            <w:pPr>
              <w:pStyle w:val="ab"/>
              <w:rPr>
                <w:color w:val="00B050"/>
              </w:rPr>
            </w:pPr>
            <w:r w:rsidRPr="00320E25">
              <w:rPr>
                <w:color w:val="00B050"/>
              </w:rPr>
              <w:t>Предоставление коммунальных услуг</w:t>
            </w:r>
          </w:p>
        </w:tc>
        <w:tc>
          <w:tcPr>
            <w:tcW w:w="1418" w:type="dxa"/>
            <w:vAlign w:val="center"/>
          </w:tcPr>
          <w:p w:rsidR="004971C7" w:rsidRPr="00320E25" w:rsidRDefault="004971C7" w:rsidP="00461B7C">
            <w:pPr>
              <w:pStyle w:val="ab"/>
              <w:jc w:val="center"/>
              <w:rPr>
                <w:color w:val="00B050"/>
              </w:rPr>
            </w:pPr>
            <w:r w:rsidRPr="00320E25">
              <w:rPr>
                <w:color w:val="00B050"/>
              </w:rPr>
              <w:t>3</w:t>
            </w:r>
          </w:p>
        </w:tc>
        <w:tc>
          <w:tcPr>
            <w:tcW w:w="992" w:type="dxa"/>
          </w:tcPr>
          <w:p w:rsidR="004971C7" w:rsidRPr="00320E25" w:rsidRDefault="004971C7" w:rsidP="001254FF">
            <w:pPr>
              <w:pStyle w:val="ab"/>
              <w:jc w:val="center"/>
              <w:rPr>
                <w:color w:val="00B050"/>
              </w:rPr>
            </w:pPr>
          </w:p>
        </w:tc>
      </w:tr>
      <w:tr w:rsidR="004971C7" w:rsidRPr="00320E25" w:rsidTr="007F746A">
        <w:tc>
          <w:tcPr>
            <w:tcW w:w="590" w:type="dxa"/>
            <w:vAlign w:val="center"/>
          </w:tcPr>
          <w:p w:rsidR="004971C7" w:rsidRPr="00320E25" w:rsidRDefault="004971C7" w:rsidP="004971C7">
            <w:pPr>
              <w:pStyle w:val="ab"/>
              <w:jc w:val="center"/>
              <w:rPr>
                <w:color w:val="00B050"/>
                <w:shd w:val="clear" w:color="auto" w:fill="FFFFFF"/>
              </w:rPr>
            </w:pPr>
            <w:r w:rsidRPr="00320E25">
              <w:rPr>
                <w:color w:val="00B050"/>
                <w:shd w:val="clear" w:color="auto" w:fill="FFFFFF"/>
              </w:rPr>
              <w:t>21</w:t>
            </w:r>
          </w:p>
        </w:tc>
        <w:tc>
          <w:tcPr>
            <w:tcW w:w="1353" w:type="dxa"/>
            <w:gridSpan w:val="2"/>
            <w:vAlign w:val="center"/>
          </w:tcPr>
          <w:p w:rsidR="004971C7" w:rsidRPr="00320E25" w:rsidRDefault="004971C7" w:rsidP="001254FF">
            <w:pPr>
              <w:pStyle w:val="ab"/>
              <w:jc w:val="center"/>
              <w:rPr>
                <w:iCs/>
                <w:color w:val="00B050"/>
                <w:shd w:val="clear" w:color="auto" w:fill="FFFFFF"/>
              </w:rPr>
            </w:pPr>
            <w:r w:rsidRPr="00320E25">
              <w:rPr>
                <w:iCs/>
                <w:color w:val="00B050"/>
                <w:shd w:val="clear" w:color="auto" w:fill="FFFFFF"/>
              </w:rPr>
              <w:t>5.1</w:t>
            </w:r>
          </w:p>
        </w:tc>
        <w:tc>
          <w:tcPr>
            <w:tcW w:w="5111" w:type="dxa"/>
            <w:vAlign w:val="center"/>
          </w:tcPr>
          <w:p w:rsidR="004971C7" w:rsidRPr="00320E25" w:rsidRDefault="004971C7" w:rsidP="001254FF">
            <w:pPr>
              <w:pStyle w:val="ab"/>
              <w:rPr>
                <w:iCs/>
                <w:color w:val="00B050"/>
                <w:shd w:val="clear" w:color="auto" w:fill="FFFFFF"/>
              </w:rPr>
            </w:pPr>
            <w:r w:rsidRPr="00320E25">
              <w:rPr>
                <w:iCs/>
                <w:color w:val="00B050"/>
                <w:shd w:val="clear" w:color="auto" w:fill="FFFFFF"/>
              </w:rPr>
              <w:t>Спорт</w:t>
            </w:r>
          </w:p>
        </w:tc>
        <w:tc>
          <w:tcPr>
            <w:tcW w:w="1418" w:type="dxa"/>
            <w:vAlign w:val="center"/>
          </w:tcPr>
          <w:p w:rsidR="004971C7" w:rsidRPr="00320E25" w:rsidRDefault="004971C7" w:rsidP="00461B7C">
            <w:pPr>
              <w:pStyle w:val="ab"/>
              <w:jc w:val="center"/>
              <w:rPr>
                <w:iCs/>
                <w:color w:val="00B050"/>
                <w:shd w:val="clear" w:color="auto" w:fill="FFFFFF"/>
              </w:rPr>
            </w:pPr>
            <w:r w:rsidRPr="00320E25">
              <w:rPr>
                <w:iCs/>
                <w:color w:val="00B050"/>
                <w:shd w:val="clear" w:color="auto" w:fill="FFFFFF"/>
              </w:rPr>
              <w:t>2</w:t>
            </w:r>
          </w:p>
        </w:tc>
        <w:tc>
          <w:tcPr>
            <w:tcW w:w="992" w:type="dxa"/>
            <w:vAlign w:val="center"/>
          </w:tcPr>
          <w:p w:rsidR="004971C7" w:rsidRPr="00320E25" w:rsidRDefault="004971C7" w:rsidP="001254FF">
            <w:pPr>
              <w:pStyle w:val="ab"/>
              <w:jc w:val="center"/>
              <w:rPr>
                <w:iCs/>
                <w:color w:val="00B050"/>
                <w:highlight w:val="yellow"/>
                <w:shd w:val="clear" w:color="auto" w:fill="FFFFFF"/>
              </w:rPr>
            </w:pPr>
          </w:p>
        </w:tc>
      </w:tr>
      <w:tr w:rsidR="004971C7" w:rsidRPr="00320E25" w:rsidTr="007F746A">
        <w:tc>
          <w:tcPr>
            <w:tcW w:w="590" w:type="dxa"/>
            <w:vAlign w:val="center"/>
          </w:tcPr>
          <w:p w:rsidR="004971C7" w:rsidRPr="00320E25" w:rsidRDefault="004971C7" w:rsidP="004971C7">
            <w:pPr>
              <w:pStyle w:val="ab"/>
              <w:jc w:val="center"/>
              <w:rPr>
                <w:color w:val="00B050"/>
                <w:shd w:val="clear" w:color="auto" w:fill="FFFFFF"/>
              </w:rPr>
            </w:pPr>
            <w:r w:rsidRPr="00320E25">
              <w:rPr>
                <w:color w:val="00B050"/>
                <w:shd w:val="clear" w:color="auto" w:fill="FFFFFF"/>
              </w:rPr>
              <w:t>22</w:t>
            </w:r>
          </w:p>
        </w:tc>
        <w:tc>
          <w:tcPr>
            <w:tcW w:w="1353" w:type="dxa"/>
            <w:gridSpan w:val="2"/>
            <w:vAlign w:val="center"/>
          </w:tcPr>
          <w:p w:rsidR="004971C7" w:rsidRPr="00320E25" w:rsidRDefault="004971C7" w:rsidP="001254FF">
            <w:pPr>
              <w:pStyle w:val="ab"/>
              <w:jc w:val="center"/>
              <w:rPr>
                <w:color w:val="00B050"/>
              </w:rPr>
            </w:pPr>
            <w:r w:rsidRPr="00320E25">
              <w:rPr>
                <w:rFonts w:eastAsiaTheme="minorHAnsi"/>
                <w:color w:val="00B050"/>
              </w:rPr>
              <w:t>12.0</w:t>
            </w:r>
          </w:p>
        </w:tc>
        <w:tc>
          <w:tcPr>
            <w:tcW w:w="5111" w:type="dxa"/>
            <w:vAlign w:val="center"/>
          </w:tcPr>
          <w:p w:rsidR="004971C7" w:rsidRPr="00320E25" w:rsidRDefault="004971C7" w:rsidP="001254FF">
            <w:pPr>
              <w:pStyle w:val="ab"/>
              <w:rPr>
                <w:color w:val="00B050"/>
              </w:rPr>
            </w:pPr>
            <w:r w:rsidRPr="00320E25">
              <w:rPr>
                <w:rFonts w:eastAsiaTheme="minorHAnsi"/>
                <w:color w:val="00B050"/>
              </w:rPr>
              <w:t>Общее пользование территории</w:t>
            </w:r>
          </w:p>
        </w:tc>
        <w:tc>
          <w:tcPr>
            <w:tcW w:w="1418" w:type="dxa"/>
            <w:vAlign w:val="center"/>
          </w:tcPr>
          <w:p w:rsidR="004971C7" w:rsidRPr="00320E25" w:rsidRDefault="004971C7" w:rsidP="00461B7C">
            <w:pPr>
              <w:pStyle w:val="ab"/>
              <w:jc w:val="center"/>
              <w:rPr>
                <w:iCs/>
                <w:color w:val="00B050"/>
                <w:shd w:val="clear" w:color="auto" w:fill="FFFFFF"/>
              </w:rPr>
            </w:pPr>
          </w:p>
        </w:tc>
        <w:tc>
          <w:tcPr>
            <w:tcW w:w="992" w:type="dxa"/>
            <w:vAlign w:val="center"/>
          </w:tcPr>
          <w:p w:rsidR="004971C7" w:rsidRPr="00320E25" w:rsidRDefault="004971C7" w:rsidP="001254FF">
            <w:pPr>
              <w:pStyle w:val="ab"/>
              <w:jc w:val="center"/>
              <w:rPr>
                <w:iCs/>
                <w:color w:val="00B050"/>
                <w:highlight w:val="yellow"/>
                <w:shd w:val="clear" w:color="auto" w:fill="FFFFFF"/>
              </w:rPr>
            </w:pPr>
          </w:p>
        </w:tc>
      </w:tr>
      <w:tr w:rsidR="00461B7C" w:rsidRPr="00320E25" w:rsidTr="007F746A">
        <w:tc>
          <w:tcPr>
            <w:tcW w:w="590" w:type="dxa"/>
            <w:vAlign w:val="center"/>
          </w:tcPr>
          <w:p w:rsidR="00461B7C" w:rsidRPr="00320E25" w:rsidRDefault="004971C7" w:rsidP="001254FF">
            <w:pPr>
              <w:pStyle w:val="ab"/>
              <w:jc w:val="center"/>
              <w:rPr>
                <w:color w:val="00B050"/>
                <w:shd w:val="clear" w:color="auto" w:fill="FFFFFF"/>
              </w:rPr>
            </w:pPr>
            <w:r>
              <w:rPr>
                <w:color w:val="00B050"/>
                <w:shd w:val="clear" w:color="auto" w:fill="FFFFFF"/>
              </w:rPr>
              <w:t>23</w:t>
            </w:r>
          </w:p>
        </w:tc>
        <w:tc>
          <w:tcPr>
            <w:tcW w:w="1353" w:type="dxa"/>
            <w:gridSpan w:val="2"/>
            <w:vAlign w:val="center"/>
          </w:tcPr>
          <w:p w:rsidR="00461B7C" w:rsidRPr="00320E25" w:rsidRDefault="00461B7C" w:rsidP="001254FF">
            <w:pPr>
              <w:pStyle w:val="ab"/>
              <w:jc w:val="center"/>
              <w:rPr>
                <w:color w:val="00B050"/>
              </w:rPr>
            </w:pPr>
            <w:r w:rsidRPr="00320E25">
              <w:rPr>
                <w:color w:val="00B050"/>
              </w:rPr>
              <w:t>7.2.2</w:t>
            </w:r>
          </w:p>
        </w:tc>
        <w:tc>
          <w:tcPr>
            <w:tcW w:w="5111" w:type="dxa"/>
            <w:vAlign w:val="center"/>
          </w:tcPr>
          <w:p w:rsidR="00461B7C" w:rsidRPr="00320E25" w:rsidRDefault="00461B7C" w:rsidP="001254FF">
            <w:pPr>
              <w:pStyle w:val="ab"/>
              <w:rPr>
                <w:color w:val="00B050"/>
              </w:rPr>
            </w:pPr>
            <w:r w:rsidRPr="00320E25">
              <w:rPr>
                <w:color w:val="00B050"/>
              </w:rPr>
              <w:t>Обслуживание перевозок пассажиров</w:t>
            </w:r>
          </w:p>
        </w:tc>
        <w:tc>
          <w:tcPr>
            <w:tcW w:w="1418" w:type="dxa"/>
            <w:vAlign w:val="center"/>
          </w:tcPr>
          <w:p w:rsidR="00461B7C" w:rsidRPr="00320E25" w:rsidRDefault="00461B7C" w:rsidP="00461B7C">
            <w:pPr>
              <w:pStyle w:val="ab"/>
              <w:jc w:val="center"/>
              <w:rPr>
                <w:color w:val="00B050"/>
              </w:rPr>
            </w:pPr>
            <w:r w:rsidRPr="00320E25">
              <w:rPr>
                <w:color w:val="00B050"/>
              </w:rPr>
              <w:t>3</w:t>
            </w:r>
          </w:p>
        </w:tc>
        <w:tc>
          <w:tcPr>
            <w:tcW w:w="992" w:type="dxa"/>
          </w:tcPr>
          <w:p w:rsidR="00461B7C" w:rsidRPr="00320E25" w:rsidRDefault="00461B7C" w:rsidP="001254FF">
            <w:pPr>
              <w:pStyle w:val="ab"/>
              <w:jc w:val="center"/>
              <w:rPr>
                <w:color w:val="00B050"/>
              </w:rPr>
            </w:pPr>
          </w:p>
        </w:tc>
      </w:tr>
      <w:tr w:rsidR="00461B7C" w:rsidRPr="00320E25" w:rsidTr="007F746A">
        <w:tc>
          <w:tcPr>
            <w:tcW w:w="590" w:type="dxa"/>
            <w:vAlign w:val="center"/>
          </w:tcPr>
          <w:p w:rsidR="00461B7C" w:rsidRPr="00320E25" w:rsidRDefault="004971C7" w:rsidP="001254FF">
            <w:pPr>
              <w:pStyle w:val="ab"/>
              <w:jc w:val="center"/>
              <w:rPr>
                <w:color w:val="00B050"/>
                <w:shd w:val="clear" w:color="auto" w:fill="FFFFFF"/>
              </w:rPr>
            </w:pPr>
            <w:r>
              <w:rPr>
                <w:color w:val="00B050"/>
                <w:shd w:val="clear" w:color="auto" w:fill="FFFFFF"/>
              </w:rPr>
              <w:t>24</w:t>
            </w:r>
          </w:p>
        </w:tc>
        <w:tc>
          <w:tcPr>
            <w:tcW w:w="1353" w:type="dxa"/>
            <w:gridSpan w:val="2"/>
            <w:vAlign w:val="center"/>
          </w:tcPr>
          <w:p w:rsidR="00461B7C" w:rsidRPr="0090292D" w:rsidRDefault="00461B7C" w:rsidP="001254FF">
            <w:pPr>
              <w:pStyle w:val="ab"/>
              <w:jc w:val="center"/>
              <w:rPr>
                <w:color w:val="00B050"/>
              </w:rPr>
            </w:pPr>
            <w:r w:rsidRPr="0090292D">
              <w:rPr>
                <w:color w:val="00B050"/>
              </w:rPr>
              <w:t>12.0.2</w:t>
            </w:r>
          </w:p>
        </w:tc>
        <w:tc>
          <w:tcPr>
            <w:tcW w:w="5111" w:type="dxa"/>
            <w:vAlign w:val="center"/>
          </w:tcPr>
          <w:p w:rsidR="00461B7C" w:rsidRPr="0090292D" w:rsidRDefault="00461B7C" w:rsidP="001254FF">
            <w:pPr>
              <w:pStyle w:val="ab"/>
              <w:rPr>
                <w:color w:val="00B050"/>
              </w:rPr>
            </w:pPr>
            <w:r w:rsidRPr="0090292D">
              <w:rPr>
                <w:color w:val="00B050"/>
              </w:rPr>
              <w:t>Благоустройство территории</w:t>
            </w:r>
          </w:p>
        </w:tc>
        <w:tc>
          <w:tcPr>
            <w:tcW w:w="1418" w:type="dxa"/>
            <w:vAlign w:val="center"/>
          </w:tcPr>
          <w:p w:rsidR="00461B7C" w:rsidRPr="00C00C24" w:rsidRDefault="00461B7C" w:rsidP="00461B7C">
            <w:pPr>
              <w:pStyle w:val="ab"/>
              <w:jc w:val="center"/>
              <w:rPr>
                <w:color w:val="00B050"/>
                <w:shd w:val="clear" w:color="auto" w:fill="FFFFFF"/>
              </w:rPr>
            </w:pPr>
            <w:r>
              <w:rPr>
                <w:color w:val="00B050"/>
                <w:shd w:val="clear" w:color="auto" w:fill="FFFFFF"/>
              </w:rPr>
              <w:t>-</w:t>
            </w:r>
          </w:p>
        </w:tc>
        <w:tc>
          <w:tcPr>
            <w:tcW w:w="992" w:type="dxa"/>
            <w:vAlign w:val="center"/>
          </w:tcPr>
          <w:p w:rsidR="00461B7C" w:rsidRPr="00C00C24" w:rsidRDefault="00461B7C" w:rsidP="001254FF">
            <w:pPr>
              <w:pStyle w:val="ab"/>
              <w:jc w:val="center"/>
              <w:rPr>
                <w:color w:val="00B050"/>
                <w:shd w:val="clear" w:color="auto" w:fill="FFFFFF"/>
              </w:rPr>
            </w:pPr>
          </w:p>
        </w:tc>
      </w:tr>
      <w:tr w:rsidR="00461B7C" w:rsidRPr="00320E25" w:rsidTr="007F746A">
        <w:tc>
          <w:tcPr>
            <w:tcW w:w="9464" w:type="dxa"/>
            <w:gridSpan w:val="6"/>
            <w:tcBorders>
              <w:right w:val="single" w:sz="2" w:space="0" w:color="auto"/>
            </w:tcBorders>
          </w:tcPr>
          <w:p w:rsidR="00461B7C" w:rsidRPr="00320E25" w:rsidRDefault="00461B7C" w:rsidP="001254FF">
            <w:pPr>
              <w:jc w:val="left"/>
              <w:rPr>
                <w:rFonts w:eastAsia="Calibri"/>
                <w:b/>
                <w:color w:val="00B050"/>
                <w:sz w:val="22"/>
                <w:lang w:eastAsia="en-US"/>
              </w:rPr>
            </w:pPr>
            <w:r w:rsidRPr="00320E25">
              <w:rPr>
                <w:rFonts w:eastAsia="Calibri"/>
                <w:b/>
                <w:color w:val="00B050"/>
                <w:sz w:val="22"/>
                <w:lang w:eastAsia="en-US"/>
              </w:rPr>
              <w:t>Вспомогательные виды и параметры использования земельных участков и объектов капитального строительства</w:t>
            </w:r>
          </w:p>
        </w:tc>
      </w:tr>
      <w:tr w:rsidR="00461B7C" w:rsidRPr="00320E25" w:rsidTr="007F746A">
        <w:tc>
          <w:tcPr>
            <w:tcW w:w="590" w:type="dxa"/>
            <w:vAlign w:val="center"/>
          </w:tcPr>
          <w:p w:rsidR="00461B7C" w:rsidRPr="00320E25" w:rsidRDefault="00461B7C" w:rsidP="004971C7">
            <w:pPr>
              <w:pStyle w:val="ab"/>
              <w:jc w:val="center"/>
              <w:rPr>
                <w:color w:val="00B050"/>
                <w:shd w:val="clear" w:color="auto" w:fill="FFFFFF"/>
              </w:rPr>
            </w:pPr>
            <w:r w:rsidRPr="00320E25">
              <w:rPr>
                <w:color w:val="00B050"/>
                <w:shd w:val="clear" w:color="auto" w:fill="FFFFFF"/>
              </w:rPr>
              <w:t>2</w:t>
            </w:r>
            <w:r w:rsidR="004971C7">
              <w:rPr>
                <w:color w:val="00B050"/>
                <w:shd w:val="clear" w:color="auto" w:fill="FFFFFF"/>
              </w:rPr>
              <w:t>5</w:t>
            </w:r>
          </w:p>
        </w:tc>
        <w:tc>
          <w:tcPr>
            <w:tcW w:w="1353" w:type="dxa"/>
            <w:gridSpan w:val="2"/>
            <w:vAlign w:val="center"/>
          </w:tcPr>
          <w:p w:rsidR="00461B7C" w:rsidRPr="00320E25" w:rsidRDefault="00461B7C" w:rsidP="001254FF">
            <w:pPr>
              <w:pStyle w:val="ab"/>
              <w:jc w:val="center"/>
              <w:rPr>
                <w:color w:val="00B050"/>
                <w:shd w:val="clear" w:color="auto" w:fill="FFFFFF"/>
              </w:rPr>
            </w:pPr>
            <w:r w:rsidRPr="00320E25">
              <w:rPr>
                <w:color w:val="00B050"/>
                <w:shd w:val="clear" w:color="auto" w:fill="FFFFFF"/>
              </w:rPr>
              <w:t>6.8</w:t>
            </w:r>
          </w:p>
        </w:tc>
        <w:tc>
          <w:tcPr>
            <w:tcW w:w="5111" w:type="dxa"/>
            <w:vAlign w:val="center"/>
          </w:tcPr>
          <w:p w:rsidR="00461B7C" w:rsidRPr="00320E25" w:rsidRDefault="00461B7C" w:rsidP="001254FF">
            <w:pPr>
              <w:pStyle w:val="ab"/>
              <w:rPr>
                <w:color w:val="00B050"/>
                <w:shd w:val="clear" w:color="auto" w:fill="FFFFFF"/>
              </w:rPr>
            </w:pPr>
            <w:r w:rsidRPr="00320E25">
              <w:rPr>
                <w:color w:val="00B050"/>
                <w:shd w:val="clear" w:color="auto" w:fill="FFFFFF"/>
              </w:rPr>
              <w:t>Связь</w:t>
            </w:r>
          </w:p>
        </w:tc>
        <w:tc>
          <w:tcPr>
            <w:tcW w:w="1418" w:type="dxa"/>
            <w:vAlign w:val="center"/>
          </w:tcPr>
          <w:p w:rsidR="00461B7C" w:rsidRPr="00320E25" w:rsidRDefault="00461B7C" w:rsidP="001254FF">
            <w:pPr>
              <w:pStyle w:val="ab"/>
              <w:jc w:val="center"/>
              <w:rPr>
                <w:color w:val="00B050"/>
                <w:shd w:val="clear" w:color="auto" w:fill="FFFFFF"/>
              </w:rPr>
            </w:pPr>
            <w:r w:rsidRPr="00320E25">
              <w:rPr>
                <w:color w:val="00B050"/>
                <w:shd w:val="clear" w:color="auto" w:fill="FFFFFF"/>
              </w:rPr>
              <w:t>1</w:t>
            </w:r>
          </w:p>
        </w:tc>
        <w:tc>
          <w:tcPr>
            <w:tcW w:w="992" w:type="dxa"/>
            <w:vAlign w:val="center"/>
          </w:tcPr>
          <w:p w:rsidR="00461B7C" w:rsidRPr="00320E25" w:rsidRDefault="00461B7C" w:rsidP="001254FF">
            <w:pPr>
              <w:pStyle w:val="ab"/>
              <w:jc w:val="center"/>
              <w:rPr>
                <w:color w:val="00B050"/>
                <w:shd w:val="clear" w:color="auto" w:fill="FFFFFF"/>
              </w:rPr>
            </w:pPr>
            <w:r w:rsidRPr="00320E25">
              <w:rPr>
                <w:color w:val="00B050"/>
                <w:shd w:val="clear" w:color="auto" w:fill="FFFFFF"/>
              </w:rPr>
              <w:t>70,0</w:t>
            </w:r>
          </w:p>
        </w:tc>
      </w:tr>
    </w:tbl>
    <w:p w:rsidR="006C30AB" w:rsidRDefault="006C30AB" w:rsidP="0060726A">
      <w:pPr>
        <w:pStyle w:val="a7"/>
        <w:numPr>
          <w:ilvl w:val="0"/>
          <w:numId w:val="50"/>
        </w:numPr>
      </w:pPr>
      <w:r>
        <w:t xml:space="preserve">Условно разрешённые виды использования объектов капитального строительства и земельных участков для зоны </w:t>
      </w:r>
      <w:r w:rsidR="00E7731F">
        <w:t>объектов социального назначения (ОД-3)</w:t>
      </w:r>
      <w:r>
        <w:t xml:space="preserve"> не устанавливаются. </w:t>
      </w:r>
    </w:p>
    <w:p w:rsidR="006C30AB" w:rsidRDefault="006C30AB" w:rsidP="0060726A">
      <w:pPr>
        <w:pStyle w:val="a7"/>
        <w:numPr>
          <w:ilvl w:val="0"/>
          <w:numId w:val="50"/>
        </w:numPr>
      </w:pPr>
      <w:r>
        <w:t xml:space="preserve">Для зоны </w:t>
      </w:r>
      <w:r w:rsidR="00E7731F">
        <w:t>объектов социального назначения (ОД-3)</w:t>
      </w:r>
      <w: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6C30AB" w:rsidRDefault="006C30AB" w:rsidP="0060726A">
      <w:pPr>
        <w:pStyle w:val="a7"/>
        <w:numPr>
          <w:ilvl w:val="0"/>
          <w:numId w:val="50"/>
        </w:numPr>
      </w:pPr>
      <w: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6C30AB" w:rsidRDefault="006C30AB" w:rsidP="0060726A">
      <w:pPr>
        <w:pStyle w:val="a7"/>
        <w:numPr>
          <w:ilvl w:val="0"/>
          <w:numId w:val="50"/>
        </w:numPr>
      </w:pPr>
      <w:r>
        <w:t xml:space="preserve">Ограничения использования земельных участков и объектов капитального строительства указаны в статье 47 настоящих Правил. </w:t>
      </w:r>
    </w:p>
    <w:p w:rsidR="006C30AB" w:rsidRDefault="006C30AB" w:rsidP="006C30AB">
      <w:pPr>
        <w:pStyle w:val="1"/>
        <w:rPr>
          <w:color w:val="00B050"/>
        </w:rPr>
      </w:pPr>
      <w:bookmarkStart w:id="57" w:name="_Toc75080761"/>
      <w:r w:rsidRPr="00E7731F">
        <w:rPr>
          <w:color w:val="00B050"/>
        </w:rPr>
        <w:t>Статья 3</w:t>
      </w:r>
      <w:r w:rsidR="00C41E01">
        <w:rPr>
          <w:color w:val="00B050"/>
        </w:rPr>
        <w:t>3</w:t>
      </w:r>
      <w:r w:rsidRPr="00E7731F">
        <w:rPr>
          <w:color w:val="00B050"/>
        </w:rPr>
        <w:t xml:space="preserve">. Градостроительный </w:t>
      </w:r>
      <w:r w:rsidRPr="002C6CE0">
        <w:rPr>
          <w:color w:val="00B050"/>
        </w:rPr>
        <w:t>регламент зоны</w:t>
      </w:r>
      <w:r>
        <w:rPr>
          <w:color w:val="00B050"/>
        </w:rPr>
        <w:t xml:space="preserve"> </w:t>
      </w:r>
      <w:r w:rsidRPr="002C6CE0">
        <w:rPr>
          <w:color w:val="00B050"/>
        </w:rPr>
        <w:t>религиозного использования (ОД-</w:t>
      </w:r>
      <w:r>
        <w:rPr>
          <w:color w:val="00B050"/>
        </w:rPr>
        <w:t>4</w:t>
      </w:r>
      <w:r w:rsidRPr="002C6CE0">
        <w:rPr>
          <w:color w:val="00B050"/>
        </w:rPr>
        <w:t>)</w:t>
      </w:r>
      <w:bookmarkEnd w:id="57"/>
    </w:p>
    <w:p w:rsidR="00C41E01" w:rsidRDefault="00C41E01" w:rsidP="00C41E01">
      <w:pPr>
        <w:rPr>
          <w:b/>
          <w:i/>
          <w:color w:val="00B050"/>
        </w:rPr>
      </w:pPr>
      <w:r w:rsidRPr="00F464A1">
        <w:rPr>
          <w:b/>
          <w:i/>
          <w:color w:val="00B050"/>
        </w:rPr>
        <w:t>Цели выделения зоны:</w:t>
      </w:r>
    </w:p>
    <w:p w:rsidR="00C41E01" w:rsidRPr="002C6CE0" w:rsidRDefault="00C41E01" w:rsidP="0060726A">
      <w:pPr>
        <w:pStyle w:val="a7"/>
        <w:numPr>
          <w:ilvl w:val="0"/>
          <w:numId w:val="27"/>
        </w:numPr>
        <w:ind w:right="0"/>
        <w:rPr>
          <w:color w:val="00B050"/>
        </w:rPr>
      </w:pPr>
      <w:r w:rsidRPr="002C6CE0">
        <w:rPr>
          <w:color w:val="00B050"/>
          <w:szCs w:val="24"/>
        </w:rPr>
        <w:t>Размещение объектов капитального строительства, предназначенных для отправления религиозных обрядов</w:t>
      </w:r>
      <w:r>
        <w:rPr>
          <w:color w:val="00B050"/>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53"/>
        <w:gridCol w:w="5535"/>
        <w:gridCol w:w="1135"/>
        <w:gridCol w:w="993"/>
      </w:tblGrid>
      <w:tr w:rsidR="004971C7" w:rsidRPr="00C00C24" w:rsidTr="007F746A">
        <w:trPr>
          <w:cantSplit/>
          <w:trHeight w:val="2057"/>
        </w:trPr>
        <w:tc>
          <w:tcPr>
            <w:tcW w:w="590" w:type="dxa"/>
            <w:vAlign w:val="center"/>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w:t>
            </w:r>
          </w:p>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п/п</w:t>
            </w:r>
          </w:p>
        </w:tc>
        <w:tc>
          <w:tcPr>
            <w:tcW w:w="1353" w:type="dxa"/>
            <w:textDirection w:val="btLr"/>
          </w:tcPr>
          <w:p w:rsidR="004971C7" w:rsidRPr="00C00C24" w:rsidRDefault="004971C7" w:rsidP="00481448">
            <w:pPr>
              <w:ind w:left="113" w:right="113"/>
              <w:jc w:val="left"/>
              <w:rPr>
                <w:rFonts w:eastAsia="Calibri"/>
                <w:b/>
                <w:color w:val="00B050"/>
                <w:sz w:val="22"/>
                <w:lang w:eastAsia="en-US"/>
              </w:rPr>
            </w:pPr>
            <w:r w:rsidRPr="00C00C24">
              <w:rPr>
                <w:rFonts w:eastAsia="Calibri"/>
                <w:b/>
                <w:color w:val="00B050"/>
                <w:sz w:val="22"/>
                <w:lang w:eastAsia="en-US"/>
              </w:rPr>
              <w:t>Код (числовое обозначение)</w:t>
            </w:r>
          </w:p>
          <w:p w:rsidR="004971C7" w:rsidRPr="00C00C24" w:rsidRDefault="004971C7" w:rsidP="00481448">
            <w:pPr>
              <w:ind w:left="113" w:right="113"/>
              <w:jc w:val="left"/>
              <w:rPr>
                <w:rFonts w:eastAsia="Calibri"/>
                <w:b/>
                <w:color w:val="00B050"/>
                <w:sz w:val="22"/>
                <w:lang w:eastAsia="en-US"/>
              </w:rPr>
            </w:pPr>
            <w:r w:rsidRPr="00C00C24">
              <w:rPr>
                <w:rFonts w:eastAsia="Calibri"/>
                <w:b/>
                <w:color w:val="00B050"/>
                <w:sz w:val="22"/>
                <w:lang w:eastAsia="en-US"/>
              </w:rPr>
              <w:t>в соответствии с Классификатором</w:t>
            </w:r>
          </w:p>
        </w:tc>
        <w:tc>
          <w:tcPr>
            <w:tcW w:w="5535" w:type="dxa"/>
            <w:vAlign w:val="center"/>
          </w:tcPr>
          <w:p w:rsidR="004971C7" w:rsidRPr="00C00C24" w:rsidRDefault="004971C7" w:rsidP="00481448">
            <w:pPr>
              <w:rPr>
                <w:rFonts w:eastAsia="Calibri"/>
                <w:b/>
                <w:color w:val="00B050"/>
                <w:sz w:val="22"/>
                <w:lang w:eastAsia="en-US"/>
              </w:rPr>
            </w:pPr>
            <w:r w:rsidRPr="00C00C24">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35" w:type="dxa"/>
            <w:textDirection w:val="btLr"/>
            <w:vAlign w:val="center"/>
          </w:tcPr>
          <w:p w:rsidR="004971C7" w:rsidRPr="00C00C24" w:rsidRDefault="004971C7" w:rsidP="00481448">
            <w:pPr>
              <w:pStyle w:val="ab"/>
              <w:ind w:right="113"/>
              <w:rPr>
                <w:rFonts w:eastAsia="Calibri"/>
                <w:b/>
                <w:color w:val="00B050"/>
                <w:szCs w:val="22"/>
                <w:lang w:eastAsia="en-US"/>
              </w:rPr>
            </w:pPr>
            <w:r w:rsidRPr="00C00C24">
              <w:rPr>
                <w:rFonts w:eastAsia="Calibri"/>
                <w:b/>
                <w:color w:val="00B050"/>
                <w:szCs w:val="22"/>
                <w:lang w:eastAsia="en-US"/>
              </w:rPr>
              <w:t>Предельная этажность зданий, строений, сооружений,</w:t>
            </w:r>
          </w:p>
        </w:tc>
        <w:tc>
          <w:tcPr>
            <w:tcW w:w="993" w:type="dxa"/>
            <w:tcBorders>
              <w:right w:val="single" w:sz="2" w:space="0" w:color="auto"/>
            </w:tcBorders>
            <w:textDirection w:val="btLr"/>
            <w:vAlign w:val="center"/>
          </w:tcPr>
          <w:p w:rsidR="004971C7" w:rsidRPr="00C00C24" w:rsidRDefault="004971C7" w:rsidP="00481448">
            <w:pPr>
              <w:pStyle w:val="ab"/>
              <w:ind w:right="113"/>
              <w:rPr>
                <w:rFonts w:eastAsia="Calibri"/>
                <w:b/>
                <w:color w:val="00B050"/>
                <w:szCs w:val="22"/>
                <w:lang w:eastAsia="en-US"/>
              </w:rPr>
            </w:pPr>
            <w:r w:rsidRPr="00C00C24">
              <w:rPr>
                <w:rFonts w:eastAsia="Calibri"/>
                <w:b/>
                <w:color w:val="00B050"/>
                <w:szCs w:val="22"/>
                <w:lang w:eastAsia="en-US"/>
              </w:rPr>
              <w:t>Максимальный процент застройки, %</w:t>
            </w:r>
          </w:p>
        </w:tc>
      </w:tr>
      <w:tr w:rsidR="004971C7" w:rsidRPr="00C00C24" w:rsidTr="007F746A">
        <w:trPr>
          <w:cantSplit/>
          <w:trHeight w:val="202"/>
        </w:trPr>
        <w:tc>
          <w:tcPr>
            <w:tcW w:w="590" w:type="dxa"/>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1</w:t>
            </w:r>
          </w:p>
        </w:tc>
        <w:tc>
          <w:tcPr>
            <w:tcW w:w="1353" w:type="dxa"/>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2</w:t>
            </w:r>
          </w:p>
        </w:tc>
        <w:tc>
          <w:tcPr>
            <w:tcW w:w="5535" w:type="dxa"/>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3</w:t>
            </w:r>
          </w:p>
        </w:tc>
        <w:tc>
          <w:tcPr>
            <w:tcW w:w="1135" w:type="dxa"/>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4</w:t>
            </w:r>
          </w:p>
        </w:tc>
        <w:tc>
          <w:tcPr>
            <w:tcW w:w="993" w:type="dxa"/>
            <w:tcBorders>
              <w:right w:val="single" w:sz="2" w:space="0" w:color="auto"/>
            </w:tcBorders>
          </w:tcPr>
          <w:p w:rsidR="004971C7" w:rsidRPr="00C00C24" w:rsidRDefault="004971C7" w:rsidP="00481448">
            <w:pPr>
              <w:jc w:val="center"/>
              <w:rPr>
                <w:rFonts w:eastAsia="Calibri"/>
                <w:b/>
                <w:color w:val="00B050"/>
                <w:sz w:val="22"/>
                <w:lang w:eastAsia="en-US"/>
              </w:rPr>
            </w:pPr>
            <w:r w:rsidRPr="00C00C24">
              <w:rPr>
                <w:rFonts w:eastAsia="Calibri"/>
                <w:b/>
                <w:color w:val="00B050"/>
                <w:sz w:val="22"/>
                <w:lang w:eastAsia="en-US"/>
              </w:rPr>
              <w:t>5</w:t>
            </w:r>
          </w:p>
        </w:tc>
      </w:tr>
      <w:tr w:rsidR="004971C7" w:rsidRPr="00C00C24" w:rsidTr="007F746A">
        <w:tc>
          <w:tcPr>
            <w:tcW w:w="9606" w:type="dxa"/>
            <w:gridSpan w:val="5"/>
            <w:tcBorders>
              <w:right w:val="single" w:sz="2" w:space="0" w:color="auto"/>
            </w:tcBorders>
            <w:vAlign w:val="center"/>
          </w:tcPr>
          <w:p w:rsidR="004971C7" w:rsidRPr="00C00C24" w:rsidRDefault="004971C7" w:rsidP="00481448">
            <w:pPr>
              <w:jc w:val="left"/>
              <w:rPr>
                <w:rFonts w:eastAsia="Calibri"/>
                <w:b/>
                <w:color w:val="00B050"/>
                <w:sz w:val="22"/>
                <w:lang w:eastAsia="en-US"/>
              </w:rPr>
            </w:pPr>
            <w:r w:rsidRPr="00C00C24">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4971C7" w:rsidRPr="00D11F8F" w:rsidTr="007F746A">
        <w:tc>
          <w:tcPr>
            <w:tcW w:w="590" w:type="dxa"/>
          </w:tcPr>
          <w:p w:rsidR="004971C7" w:rsidRPr="00D11F8F" w:rsidRDefault="004971C7" w:rsidP="00481448">
            <w:pPr>
              <w:pStyle w:val="ab"/>
              <w:jc w:val="center"/>
            </w:pPr>
            <w:r w:rsidRPr="0092425C">
              <w:rPr>
                <w:color w:val="00B050"/>
              </w:rPr>
              <w:t>1</w:t>
            </w:r>
          </w:p>
        </w:tc>
        <w:tc>
          <w:tcPr>
            <w:tcW w:w="1353" w:type="dxa"/>
          </w:tcPr>
          <w:p w:rsidR="004971C7" w:rsidRPr="00C00C24" w:rsidRDefault="004971C7" w:rsidP="00481448">
            <w:pPr>
              <w:pStyle w:val="ab"/>
              <w:jc w:val="center"/>
              <w:rPr>
                <w:color w:val="00B050"/>
              </w:rPr>
            </w:pPr>
            <w:r w:rsidRPr="00C00C24">
              <w:rPr>
                <w:color w:val="00B050"/>
              </w:rPr>
              <w:t>3.7</w:t>
            </w:r>
          </w:p>
        </w:tc>
        <w:tc>
          <w:tcPr>
            <w:tcW w:w="5535" w:type="dxa"/>
          </w:tcPr>
          <w:p w:rsidR="004971C7" w:rsidRPr="00C00C24" w:rsidRDefault="004971C7" w:rsidP="00481448">
            <w:pPr>
              <w:pStyle w:val="ab"/>
              <w:rPr>
                <w:color w:val="00B050"/>
              </w:rPr>
            </w:pPr>
            <w:r w:rsidRPr="00C00C24">
              <w:rPr>
                <w:color w:val="00B050"/>
              </w:rPr>
              <w:t>Религиозное использование</w:t>
            </w:r>
          </w:p>
        </w:tc>
        <w:tc>
          <w:tcPr>
            <w:tcW w:w="1135" w:type="dxa"/>
          </w:tcPr>
          <w:p w:rsidR="004971C7" w:rsidRPr="00C00C24" w:rsidRDefault="004971C7" w:rsidP="00481448">
            <w:pPr>
              <w:pStyle w:val="ab"/>
              <w:jc w:val="center"/>
              <w:rPr>
                <w:color w:val="00B050"/>
              </w:rPr>
            </w:pPr>
            <w:r w:rsidRPr="00C00C24">
              <w:rPr>
                <w:color w:val="00B050"/>
              </w:rPr>
              <w:t>2</w:t>
            </w:r>
          </w:p>
        </w:tc>
        <w:tc>
          <w:tcPr>
            <w:tcW w:w="993" w:type="dxa"/>
            <w:tcBorders>
              <w:right w:val="single" w:sz="2" w:space="0" w:color="auto"/>
            </w:tcBorders>
          </w:tcPr>
          <w:p w:rsidR="004971C7" w:rsidRPr="00C00C24" w:rsidRDefault="004971C7" w:rsidP="00481448">
            <w:pPr>
              <w:pStyle w:val="ab"/>
              <w:jc w:val="center"/>
              <w:rPr>
                <w:color w:val="00B050"/>
              </w:rPr>
            </w:pPr>
            <w:r w:rsidRPr="00C00C24">
              <w:rPr>
                <w:color w:val="00B050"/>
              </w:rPr>
              <w:t>85,0</w:t>
            </w:r>
          </w:p>
        </w:tc>
      </w:tr>
      <w:tr w:rsidR="004971C7" w:rsidRPr="0092425C" w:rsidTr="007F746A">
        <w:tc>
          <w:tcPr>
            <w:tcW w:w="9606" w:type="dxa"/>
            <w:gridSpan w:val="5"/>
            <w:tcBorders>
              <w:right w:val="single" w:sz="2" w:space="0" w:color="auto"/>
            </w:tcBorders>
          </w:tcPr>
          <w:p w:rsidR="004971C7" w:rsidRPr="0092425C" w:rsidRDefault="004971C7" w:rsidP="00481448">
            <w:pPr>
              <w:jc w:val="center"/>
              <w:rPr>
                <w:rFonts w:eastAsia="Calibri"/>
                <w:b/>
                <w:color w:val="00B050"/>
                <w:sz w:val="22"/>
                <w:lang w:eastAsia="en-US"/>
              </w:rPr>
            </w:pPr>
            <w:r w:rsidRPr="0092425C">
              <w:rPr>
                <w:rFonts w:eastAsia="Calibri"/>
                <w:b/>
                <w:color w:val="00B050"/>
                <w:sz w:val="22"/>
                <w:lang w:eastAsia="en-US"/>
              </w:rPr>
              <w:t xml:space="preserve">Условно разрешенные виды и параметры использования земельных участков и объектов </w:t>
            </w:r>
          </w:p>
          <w:p w:rsidR="004971C7" w:rsidRPr="0092425C" w:rsidRDefault="004971C7" w:rsidP="00481448">
            <w:pPr>
              <w:jc w:val="center"/>
              <w:rPr>
                <w:rFonts w:eastAsia="Calibri"/>
                <w:b/>
                <w:color w:val="00B050"/>
                <w:sz w:val="22"/>
                <w:lang w:eastAsia="en-US"/>
              </w:rPr>
            </w:pPr>
            <w:r w:rsidRPr="0092425C">
              <w:rPr>
                <w:rFonts w:eastAsia="Calibri"/>
                <w:b/>
                <w:color w:val="00B050"/>
                <w:sz w:val="22"/>
                <w:lang w:eastAsia="en-US"/>
              </w:rPr>
              <w:lastRenderedPageBreak/>
              <w:t>капитального строительства</w:t>
            </w:r>
          </w:p>
        </w:tc>
      </w:tr>
      <w:tr w:rsidR="004971C7" w:rsidRPr="0092425C" w:rsidTr="007F746A">
        <w:tc>
          <w:tcPr>
            <w:tcW w:w="590" w:type="dxa"/>
            <w:vAlign w:val="center"/>
          </w:tcPr>
          <w:p w:rsidR="004971C7" w:rsidRPr="0092425C" w:rsidRDefault="004971C7" w:rsidP="00481448">
            <w:pPr>
              <w:pStyle w:val="ab"/>
              <w:jc w:val="center"/>
              <w:rPr>
                <w:iCs/>
                <w:color w:val="00B050"/>
                <w:shd w:val="clear" w:color="auto" w:fill="FFFFFF"/>
              </w:rPr>
            </w:pPr>
            <w:r>
              <w:rPr>
                <w:iCs/>
                <w:color w:val="00B050"/>
                <w:shd w:val="clear" w:color="auto" w:fill="FFFFFF"/>
              </w:rPr>
              <w:lastRenderedPageBreak/>
              <w:t>2</w:t>
            </w:r>
          </w:p>
        </w:tc>
        <w:tc>
          <w:tcPr>
            <w:tcW w:w="1353" w:type="dxa"/>
            <w:vAlign w:val="center"/>
          </w:tcPr>
          <w:p w:rsidR="004971C7" w:rsidRPr="0092425C" w:rsidRDefault="004971C7" w:rsidP="00481448">
            <w:pPr>
              <w:pStyle w:val="ab"/>
              <w:jc w:val="center"/>
              <w:rPr>
                <w:color w:val="00B050"/>
                <w:shd w:val="clear" w:color="auto" w:fill="FFFFFF"/>
              </w:rPr>
            </w:pPr>
            <w:r w:rsidRPr="0092425C">
              <w:rPr>
                <w:color w:val="00B050"/>
                <w:shd w:val="clear" w:color="auto" w:fill="FFFFFF"/>
              </w:rPr>
              <w:t>3.1</w:t>
            </w:r>
          </w:p>
        </w:tc>
        <w:tc>
          <w:tcPr>
            <w:tcW w:w="5535" w:type="dxa"/>
            <w:vAlign w:val="center"/>
          </w:tcPr>
          <w:p w:rsidR="004971C7" w:rsidRPr="0092425C" w:rsidRDefault="004971C7" w:rsidP="00481448">
            <w:pPr>
              <w:pStyle w:val="ab"/>
              <w:rPr>
                <w:iCs/>
                <w:color w:val="00B050"/>
                <w:shd w:val="clear" w:color="auto" w:fill="FFFFFF"/>
              </w:rPr>
            </w:pPr>
            <w:r w:rsidRPr="0092425C">
              <w:rPr>
                <w:color w:val="00B050"/>
                <w:shd w:val="clear" w:color="auto" w:fill="FFFFFF"/>
              </w:rPr>
              <w:t>Коммунальное обслуживание</w:t>
            </w:r>
          </w:p>
        </w:tc>
        <w:tc>
          <w:tcPr>
            <w:tcW w:w="1135" w:type="dxa"/>
            <w:vAlign w:val="center"/>
          </w:tcPr>
          <w:p w:rsidR="004971C7" w:rsidRPr="0092425C" w:rsidRDefault="004971C7" w:rsidP="00481448">
            <w:pPr>
              <w:pStyle w:val="ab"/>
              <w:jc w:val="center"/>
              <w:rPr>
                <w:color w:val="00B050"/>
              </w:rPr>
            </w:pPr>
            <w:r w:rsidRPr="0092425C">
              <w:rPr>
                <w:color w:val="00B050"/>
              </w:rPr>
              <w:t>1</w:t>
            </w:r>
          </w:p>
        </w:tc>
        <w:tc>
          <w:tcPr>
            <w:tcW w:w="993" w:type="dxa"/>
            <w:tcBorders>
              <w:right w:val="single" w:sz="2" w:space="0" w:color="auto"/>
            </w:tcBorders>
          </w:tcPr>
          <w:p w:rsidR="004971C7" w:rsidRPr="0092425C" w:rsidRDefault="004971C7" w:rsidP="00481448">
            <w:pPr>
              <w:pStyle w:val="ab"/>
              <w:jc w:val="center"/>
              <w:rPr>
                <w:color w:val="00B050"/>
              </w:rPr>
            </w:pPr>
            <w:r w:rsidRPr="0092425C">
              <w:rPr>
                <w:color w:val="00B050"/>
              </w:rPr>
              <w:t>60,0</w:t>
            </w:r>
          </w:p>
        </w:tc>
      </w:tr>
      <w:tr w:rsidR="004971C7" w:rsidRPr="0092425C" w:rsidTr="007F746A">
        <w:tc>
          <w:tcPr>
            <w:tcW w:w="590" w:type="dxa"/>
            <w:vAlign w:val="center"/>
          </w:tcPr>
          <w:p w:rsidR="004971C7" w:rsidRPr="0092425C" w:rsidRDefault="004971C7" w:rsidP="00481448">
            <w:pPr>
              <w:pStyle w:val="ab"/>
              <w:jc w:val="center"/>
              <w:rPr>
                <w:color w:val="00B050"/>
                <w:shd w:val="clear" w:color="auto" w:fill="FFFFFF"/>
              </w:rPr>
            </w:pPr>
            <w:r>
              <w:rPr>
                <w:color w:val="00B050"/>
                <w:shd w:val="clear" w:color="auto" w:fill="FFFFFF"/>
              </w:rPr>
              <w:t>3</w:t>
            </w:r>
          </w:p>
        </w:tc>
        <w:tc>
          <w:tcPr>
            <w:tcW w:w="1353" w:type="dxa"/>
            <w:vAlign w:val="center"/>
          </w:tcPr>
          <w:p w:rsidR="004971C7" w:rsidRPr="0092425C" w:rsidRDefault="004971C7" w:rsidP="00481448">
            <w:pPr>
              <w:pStyle w:val="ab"/>
              <w:jc w:val="center"/>
              <w:rPr>
                <w:color w:val="00B050"/>
              </w:rPr>
            </w:pPr>
            <w:r w:rsidRPr="0092425C">
              <w:rPr>
                <w:rFonts w:eastAsia="Calibri"/>
                <w:color w:val="00B050"/>
              </w:rPr>
              <w:t>12.0</w:t>
            </w:r>
          </w:p>
        </w:tc>
        <w:tc>
          <w:tcPr>
            <w:tcW w:w="5535" w:type="dxa"/>
            <w:vAlign w:val="center"/>
          </w:tcPr>
          <w:p w:rsidR="004971C7" w:rsidRPr="0092425C" w:rsidRDefault="004971C7" w:rsidP="00481448">
            <w:pPr>
              <w:pStyle w:val="ab"/>
              <w:rPr>
                <w:color w:val="00B050"/>
              </w:rPr>
            </w:pPr>
            <w:r w:rsidRPr="0092425C">
              <w:rPr>
                <w:rFonts w:eastAsia="Calibri"/>
                <w:color w:val="00B050"/>
              </w:rPr>
              <w:t>Общее пользование территории</w:t>
            </w:r>
          </w:p>
        </w:tc>
        <w:tc>
          <w:tcPr>
            <w:tcW w:w="1135" w:type="dxa"/>
            <w:vAlign w:val="center"/>
          </w:tcPr>
          <w:p w:rsidR="004971C7" w:rsidRPr="0092425C" w:rsidRDefault="004971C7" w:rsidP="00481448">
            <w:pPr>
              <w:pStyle w:val="ab"/>
              <w:rPr>
                <w:iCs/>
                <w:color w:val="00B050"/>
                <w:shd w:val="clear" w:color="auto" w:fill="FFFFFF"/>
              </w:rPr>
            </w:pPr>
          </w:p>
        </w:tc>
        <w:tc>
          <w:tcPr>
            <w:tcW w:w="993" w:type="dxa"/>
            <w:tcBorders>
              <w:right w:val="single" w:sz="2" w:space="0" w:color="auto"/>
            </w:tcBorders>
            <w:vAlign w:val="center"/>
          </w:tcPr>
          <w:p w:rsidR="004971C7" w:rsidRPr="0092425C" w:rsidRDefault="004971C7" w:rsidP="00481448">
            <w:pPr>
              <w:pStyle w:val="ab"/>
              <w:jc w:val="center"/>
              <w:rPr>
                <w:iCs/>
                <w:color w:val="00B050"/>
                <w:highlight w:val="yellow"/>
                <w:shd w:val="clear" w:color="auto" w:fill="FFFFFF"/>
              </w:rPr>
            </w:pPr>
          </w:p>
        </w:tc>
      </w:tr>
      <w:tr w:rsidR="004971C7" w:rsidRPr="0092425C" w:rsidTr="007F746A">
        <w:tc>
          <w:tcPr>
            <w:tcW w:w="9606" w:type="dxa"/>
            <w:gridSpan w:val="5"/>
            <w:tcBorders>
              <w:right w:val="single" w:sz="2" w:space="0" w:color="auto"/>
            </w:tcBorders>
          </w:tcPr>
          <w:p w:rsidR="004971C7" w:rsidRPr="0092425C" w:rsidRDefault="004971C7" w:rsidP="00481448">
            <w:pPr>
              <w:jc w:val="center"/>
              <w:rPr>
                <w:rFonts w:eastAsia="Calibri"/>
                <w:b/>
                <w:color w:val="00B050"/>
                <w:sz w:val="22"/>
                <w:lang w:eastAsia="en-US"/>
              </w:rPr>
            </w:pPr>
            <w:r w:rsidRPr="0092425C">
              <w:rPr>
                <w:rFonts w:eastAsia="Calibri"/>
                <w:b/>
                <w:color w:val="00B050"/>
                <w:sz w:val="22"/>
                <w:lang w:eastAsia="en-US"/>
              </w:rPr>
              <w:t>Вспомогательные виды и параметры использования земельных участков и объектов</w:t>
            </w:r>
          </w:p>
          <w:p w:rsidR="004971C7" w:rsidRPr="0092425C" w:rsidRDefault="004971C7" w:rsidP="00481448">
            <w:pPr>
              <w:jc w:val="center"/>
              <w:rPr>
                <w:rFonts w:eastAsia="Calibri"/>
                <w:b/>
                <w:color w:val="00B050"/>
                <w:sz w:val="22"/>
                <w:lang w:eastAsia="en-US"/>
              </w:rPr>
            </w:pPr>
            <w:r w:rsidRPr="0092425C">
              <w:rPr>
                <w:rFonts w:eastAsia="Calibri"/>
                <w:b/>
                <w:color w:val="00B050"/>
                <w:sz w:val="22"/>
                <w:lang w:eastAsia="en-US"/>
              </w:rPr>
              <w:t>капитального строительства</w:t>
            </w:r>
          </w:p>
        </w:tc>
      </w:tr>
      <w:tr w:rsidR="004971C7" w:rsidRPr="0092425C" w:rsidTr="007F746A">
        <w:tc>
          <w:tcPr>
            <w:tcW w:w="590" w:type="dxa"/>
            <w:vAlign w:val="center"/>
          </w:tcPr>
          <w:p w:rsidR="004971C7" w:rsidRPr="0092425C" w:rsidRDefault="004971C7" w:rsidP="00481448">
            <w:pPr>
              <w:pStyle w:val="ab"/>
              <w:jc w:val="center"/>
              <w:rPr>
                <w:color w:val="00B050"/>
                <w:shd w:val="clear" w:color="auto" w:fill="FFFFFF"/>
              </w:rPr>
            </w:pPr>
            <w:r>
              <w:rPr>
                <w:color w:val="00B050"/>
                <w:shd w:val="clear" w:color="auto" w:fill="FFFFFF"/>
              </w:rPr>
              <w:t>4</w:t>
            </w:r>
          </w:p>
        </w:tc>
        <w:tc>
          <w:tcPr>
            <w:tcW w:w="1353" w:type="dxa"/>
            <w:vAlign w:val="center"/>
          </w:tcPr>
          <w:p w:rsidR="004971C7" w:rsidRPr="0092425C" w:rsidRDefault="004971C7" w:rsidP="00481448">
            <w:pPr>
              <w:pStyle w:val="ab"/>
              <w:jc w:val="center"/>
              <w:rPr>
                <w:color w:val="00B050"/>
                <w:shd w:val="clear" w:color="auto" w:fill="FFFFFF"/>
              </w:rPr>
            </w:pPr>
            <w:r w:rsidRPr="0092425C">
              <w:rPr>
                <w:color w:val="00B050"/>
                <w:shd w:val="clear" w:color="auto" w:fill="FFFFFF"/>
              </w:rPr>
              <w:t>6.8</w:t>
            </w:r>
          </w:p>
        </w:tc>
        <w:tc>
          <w:tcPr>
            <w:tcW w:w="5535" w:type="dxa"/>
            <w:vAlign w:val="center"/>
          </w:tcPr>
          <w:p w:rsidR="004971C7" w:rsidRPr="0092425C" w:rsidRDefault="004971C7" w:rsidP="00481448">
            <w:pPr>
              <w:pStyle w:val="ab"/>
              <w:rPr>
                <w:color w:val="00B050"/>
                <w:shd w:val="clear" w:color="auto" w:fill="FFFFFF"/>
              </w:rPr>
            </w:pPr>
            <w:r w:rsidRPr="0092425C">
              <w:rPr>
                <w:color w:val="00B050"/>
                <w:shd w:val="clear" w:color="auto" w:fill="FFFFFF"/>
              </w:rPr>
              <w:t>Связь</w:t>
            </w:r>
          </w:p>
        </w:tc>
        <w:tc>
          <w:tcPr>
            <w:tcW w:w="1135" w:type="dxa"/>
            <w:vAlign w:val="center"/>
          </w:tcPr>
          <w:p w:rsidR="004971C7" w:rsidRPr="0092425C" w:rsidRDefault="004971C7" w:rsidP="00481448">
            <w:pPr>
              <w:pStyle w:val="ab"/>
              <w:jc w:val="center"/>
              <w:rPr>
                <w:color w:val="00B050"/>
                <w:shd w:val="clear" w:color="auto" w:fill="FFFFFF"/>
              </w:rPr>
            </w:pPr>
            <w:r w:rsidRPr="0092425C">
              <w:rPr>
                <w:color w:val="00B050"/>
                <w:shd w:val="clear" w:color="auto" w:fill="FFFFFF"/>
              </w:rPr>
              <w:t>1</w:t>
            </w:r>
          </w:p>
        </w:tc>
        <w:tc>
          <w:tcPr>
            <w:tcW w:w="993" w:type="dxa"/>
            <w:tcBorders>
              <w:right w:val="single" w:sz="2" w:space="0" w:color="auto"/>
            </w:tcBorders>
            <w:vAlign w:val="center"/>
          </w:tcPr>
          <w:p w:rsidR="004971C7" w:rsidRPr="0092425C" w:rsidRDefault="004971C7" w:rsidP="00481448">
            <w:pPr>
              <w:pStyle w:val="ab"/>
              <w:jc w:val="center"/>
              <w:rPr>
                <w:color w:val="00B050"/>
                <w:shd w:val="clear" w:color="auto" w:fill="FFFFFF"/>
              </w:rPr>
            </w:pPr>
            <w:r w:rsidRPr="0092425C">
              <w:rPr>
                <w:color w:val="00B050"/>
                <w:shd w:val="clear" w:color="auto" w:fill="FFFFFF"/>
              </w:rPr>
              <w:t>70,0</w:t>
            </w:r>
          </w:p>
        </w:tc>
      </w:tr>
      <w:tr w:rsidR="004971C7" w:rsidRPr="0092425C" w:rsidTr="007F746A">
        <w:tc>
          <w:tcPr>
            <w:tcW w:w="590" w:type="dxa"/>
            <w:vAlign w:val="center"/>
          </w:tcPr>
          <w:p w:rsidR="004971C7" w:rsidRPr="0092425C" w:rsidRDefault="004971C7" w:rsidP="00481448">
            <w:pPr>
              <w:pStyle w:val="ab"/>
              <w:jc w:val="center"/>
              <w:rPr>
                <w:color w:val="00B050"/>
                <w:shd w:val="clear" w:color="auto" w:fill="FFFFFF"/>
              </w:rPr>
            </w:pPr>
            <w:r>
              <w:rPr>
                <w:color w:val="00B050"/>
                <w:shd w:val="clear" w:color="auto" w:fill="FFFFFF"/>
              </w:rPr>
              <w:t>5</w:t>
            </w:r>
          </w:p>
        </w:tc>
        <w:tc>
          <w:tcPr>
            <w:tcW w:w="1353" w:type="dxa"/>
            <w:vAlign w:val="center"/>
          </w:tcPr>
          <w:p w:rsidR="004971C7" w:rsidRPr="0090292D" w:rsidRDefault="004971C7" w:rsidP="00481448">
            <w:pPr>
              <w:pStyle w:val="ab"/>
              <w:jc w:val="center"/>
              <w:rPr>
                <w:color w:val="00B050"/>
              </w:rPr>
            </w:pPr>
            <w:r w:rsidRPr="0090292D">
              <w:rPr>
                <w:color w:val="00B050"/>
              </w:rPr>
              <w:t>12.0.2</w:t>
            </w:r>
          </w:p>
        </w:tc>
        <w:tc>
          <w:tcPr>
            <w:tcW w:w="5535" w:type="dxa"/>
            <w:vAlign w:val="center"/>
          </w:tcPr>
          <w:p w:rsidR="004971C7" w:rsidRPr="0090292D" w:rsidRDefault="004971C7" w:rsidP="00481448">
            <w:pPr>
              <w:pStyle w:val="ab"/>
              <w:rPr>
                <w:color w:val="00B050"/>
              </w:rPr>
            </w:pPr>
            <w:r w:rsidRPr="0090292D">
              <w:rPr>
                <w:color w:val="00B050"/>
              </w:rPr>
              <w:t>Благоустройство территории</w:t>
            </w:r>
          </w:p>
        </w:tc>
        <w:tc>
          <w:tcPr>
            <w:tcW w:w="1135" w:type="dxa"/>
            <w:vAlign w:val="center"/>
          </w:tcPr>
          <w:p w:rsidR="004971C7" w:rsidRPr="0092425C" w:rsidRDefault="004971C7" w:rsidP="00481448">
            <w:pPr>
              <w:pStyle w:val="ab"/>
              <w:jc w:val="center"/>
              <w:rPr>
                <w:color w:val="00B050"/>
                <w:shd w:val="clear" w:color="auto" w:fill="FFFFFF"/>
              </w:rPr>
            </w:pPr>
          </w:p>
        </w:tc>
        <w:tc>
          <w:tcPr>
            <w:tcW w:w="993" w:type="dxa"/>
            <w:tcBorders>
              <w:right w:val="single" w:sz="2" w:space="0" w:color="auto"/>
            </w:tcBorders>
            <w:vAlign w:val="center"/>
          </w:tcPr>
          <w:p w:rsidR="004971C7" w:rsidRPr="0092425C" w:rsidRDefault="004971C7" w:rsidP="00481448">
            <w:pPr>
              <w:pStyle w:val="ab"/>
              <w:jc w:val="center"/>
              <w:rPr>
                <w:color w:val="00B050"/>
                <w:shd w:val="clear" w:color="auto" w:fill="FFFFFF"/>
              </w:rPr>
            </w:pPr>
          </w:p>
        </w:tc>
      </w:tr>
    </w:tbl>
    <w:p w:rsidR="00C41E01" w:rsidRPr="00C41E01" w:rsidRDefault="00C41E01" w:rsidP="0060726A">
      <w:pPr>
        <w:pStyle w:val="a7"/>
        <w:numPr>
          <w:ilvl w:val="0"/>
          <w:numId w:val="55"/>
        </w:numPr>
        <w:rPr>
          <w:color w:val="00B050"/>
        </w:rPr>
      </w:pPr>
      <w:bookmarkStart w:id="58" w:name="_Toc64544706"/>
      <w:r w:rsidRPr="00C41E01">
        <w:rPr>
          <w:color w:val="00B050"/>
        </w:rPr>
        <w:t xml:space="preserve">Условно разрешённые виды использования объектов капитального строительства и земельных участков для зоны объектов религиозного использования (ОД-4) не устанавливаются. </w:t>
      </w:r>
    </w:p>
    <w:p w:rsidR="00C41E01" w:rsidRPr="00C41E01" w:rsidRDefault="00C41E01" w:rsidP="0060726A">
      <w:pPr>
        <w:pStyle w:val="a7"/>
        <w:numPr>
          <w:ilvl w:val="0"/>
          <w:numId w:val="55"/>
        </w:numPr>
        <w:rPr>
          <w:color w:val="00B050"/>
        </w:rPr>
      </w:pPr>
      <w:r w:rsidRPr="00C41E01">
        <w:rPr>
          <w:color w:val="00B050"/>
        </w:rPr>
        <w:t xml:space="preserve">Для зоны объектов религиозного использования (ОД-4)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C41E01" w:rsidRPr="00C41E01" w:rsidRDefault="00C41E01" w:rsidP="0060726A">
      <w:pPr>
        <w:pStyle w:val="a7"/>
        <w:numPr>
          <w:ilvl w:val="0"/>
          <w:numId w:val="55"/>
        </w:numPr>
        <w:rPr>
          <w:color w:val="00B050"/>
        </w:rPr>
      </w:pPr>
      <w:r w:rsidRPr="00C41E01">
        <w:rPr>
          <w:color w:val="00B050"/>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C41E01" w:rsidRPr="001E5C37" w:rsidRDefault="00C41E01" w:rsidP="0060726A">
      <w:pPr>
        <w:pStyle w:val="a7"/>
        <w:numPr>
          <w:ilvl w:val="0"/>
          <w:numId w:val="55"/>
        </w:numPr>
        <w:rPr>
          <w:color w:val="00B050"/>
        </w:rPr>
      </w:pPr>
      <w:r w:rsidRPr="001E5C37">
        <w:rPr>
          <w:color w:val="00B050"/>
        </w:rPr>
        <w:t xml:space="preserve">Ограничения использования земельных участков и объектов капитального строительства указаны в статье 47 настоящих Правил. </w:t>
      </w:r>
    </w:p>
    <w:p w:rsidR="006C30AB" w:rsidRPr="003950C7" w:rsidRDefault="006C30AB" w:rsidP="006C30AB">
      <w:pPr>
        <w:pStyle w:val="1"/>
      </w:pPr>
      <w:bookmarkStart w:id="59" w:name="_Toc75080762"/>
      <w:r w:rsidRPr="003950C7">
        <w:t xml:space="preserve">Статья </w:t>
      </w:r>
      <w:r w:rsidR="00481448" w:rsidRPr="003950C7">
        <w:t>3</w:t>
      </w:r>
      <w:r w:rsidR="00C41E01" w:rsidRPr="003950C7">
        <w:t>4</w:t>
      </w:r>
      <w:r w:rsidRPr="003950C7">
        <w:t>. Градостроительный регламент зоны предпринимательской деятельности</w:t>
      </w:r>
      <w:r w:rsidR="003950C7">
        <w:t xml:space="preserve"> </w:t>
      </w:r>
      <w:r w:rsidRPr="003950C7">
        <w:t>(ОД-5)</w:t>
      </w:r>
      <w:bookmarkEnd w:id="58"/>
      <w:bookmarkEnd w:id="59"/>
    </w:p>
    <w:p w:rsidR="00C41E01" w:rsidRPr="00C41E01" w:rsidRDefault="00C41E01" w:rsidP="00C41E01">
      <w:pPr>
        <w:rPr>
          <w:b/>
          <w:i/>
          <w:color w:val="00B050"/>
        </w:rPr>
      </w:pPr>
      <w:r w:rsidRPr="00C41E01">
        <w:rPr>
          <w:b/>
          <w:i/>
          <w:color w:val="00B050"/>
        </w:rPr>
        <w:t>Цели выделения зоны:</w:t>
      </w:r>
    </w:p>
    <w:p w:rsidR="00C41E01" w:rsidRPr="00C27259" w:rsidRDefault="00C41E01" w:rsidP="0060726A">
      <w:pPr>
        <w:pStyle w:val="a7"/>
        <w:numPr>
          <w:ilvl w:val="0"/>
          <w:numId w:val="27"/>
        </w:numPr>
        <w:ind w:right="0"/>
        <w:rPr>
          <w:snapToGrid w:val="0"/>
          <w:color w:val="00B050"/>
        </w:rPr>
      </w:pPr>
      <w:r w:rsidRPr="00C41E01">
        <w:rPr>
          <w:color w:val="00B05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C27259" w:rsidRPr="00C41E01" w:rsidRDefault="00C27259" w:rsidP="00123758">
      <w:pPr>
        <w:rPr>
          <w:snapToGrid w:val="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219"/>
        <w:gridCol w:w="5387"/>
        <w:gridCol w:w="1417"/>
        <w:gridCol w:w="993"/>
      </w:tblGrid>
      <w:tr w:rsidR="004971C7" w:rsidRPr="008F3F42" w:rsidTr="007F746A">
        <w:trPr>
          <w:cantSplit/>
          <w:trHeight w:val="2057"/>
        </w:trPr>
        <w:tc>
          <w:tcPr>
            <w:tcW w:w="590" w:type="dxa"/>
            <w:vAlign w:val="center"/>
          </w:tcPr>
          <w:p w:rsidR="004971C7" w:rsidRPr="008F3F42" w:rsidRDefault="004971C7" w:rsidP="00481448">
            <w:pPr>
              <w:jc w:val="center"/>
              <w:rPr>
                <w:rFonts w:eastAsia="Calibri"/>
                <w:b/>
                <w:sz w:val="22"/>
                <w:lang w:eastAsia="en-US"/>
              </w:rPr>
            </w:pPr>
            <w:r w:rsidRPr="008F3F42">
              <w:rPr>
                <w:rFonts w:eastAsia="Calibri"/>
                <w:b/>
                <w:sz w:val="22"/>
                <w:lang w:eastAsia="en-US"/>
              </w:rPr>
              <w:t>№</w:t>
            </w:r>
          </w:p>
          <w:p w:rsidR="004971C7" w:rsidRPr="008F3F42" w:rsidRDefault="004971C7" w:rsidP="00481448">
            <w:pPr>
              <w:jc w:val="center"/>
              <w:rPr>
                <w:rFonts w:eastAsia="Calibri"/>
                <w:b/>
                <w:sz w:val="22"/>
                <w:lang w:eastAsia="en-US"/>
              </w:rPr>
            </w:pPr>
            <w:r w:rsidRPr="008F3F42">
              <w:rPr>
                <w:rFonts w:eastAsia="Calibri"/>
                <w:b/>
                <w:sz w:val="22"/>
                <w:lang w:eastAsia="en-US"/>
              </w:rPr>
              <w:t>п/п</w:t>
            </w:r>
          </w:p>
        </w:tc>
        <w:tc>
          <w:tcPr>
            <w:tcW w:w="1219" w:type="dxa"/>
            <w:textDirection w:val="btLr"/>
          </w:tcPr>
          <w:p w:rsidR="004971C7" w:rsidRPr="008F3F42" w:rsidRDefault="004971C7" w:rsidP="00481448">
            <w:pPr>
              <w:ind w:left="113" w:right="113"/>
              <w:jc w:val="left"/>
              <w:rPr>
                <w:rFonts w:eastAsia="Calibri"/>
                <w:b/>
                <w:sz w:val="22"/>
                <w:lang w:eastAsia="en-US"/>
              </w:rPr>
            </w:pPr>
            <w:r w:rsidRPr="008F3F42">
              <w:rPr>
                <w:rFonts w:eastAsia="Calibri"/>
                <w:b/>
                <w:sz w:val="22"/>
                <w:lang w:eastAsia="en-US"/>
              </w:rPr>
              <w:t>Код (числовое обозначение)</w:t>
            </w:r>
          </w:p>
          <w:p w:rsidR="004971C7" w:rsidRPr="008F3F42" w:rsidRDefault="004971C7" w:rsidP="00481448">
            <w:pPr>
              <w:ind w:left="113" w:right="113"/>
              <w:jc w:val="left"/>
              <w:rPr>
                <w:rFonts w:eastAsia="Calibri"/>
                <w:b/>
                <w:sz w:val="22"/>
                <w:lang w:eastAsia="en-US"/>
              </w:rPr>
            </w:pPr>
            <w:r w:rsidRPr="008F3F42">
              <w:rPr>
                <w:rFonts w:eastAsia="Calibri"/>
                <w:b/>
                <w:sz w:val="22"/>
                <w:lang w:eastAsia="en-US"/>
              </w:rPr>
              <w:t>в соответствии с Классификатором</w:t>
            </w:r>
          </w:p>
        </w:tc>
        <w:tc>
          <w:tcPr>
            <w:tcW w:w="5387" w:type="dxa"/>
            <w:vAlign w:val="center"/>
          </w:tcPr>
          <w:p w:rsidR="004971C7" w:rsidRPr="008F3F42" w:rsidRDefault="004971C7" w:rsidP="00481448">
            <w:pPr>
              <w:rPr>
                <w:rFonts w:eastAsia="Calibri"/>
                <w:b/>
                <w:sz w:val="22"/>
                <w:lang w:eastAsia="en-US"/>
              </w:rPr>
            </w:pPr>
            <w:r w:rsidRPr="008F3F42">
              <w:rPr>
                <w:rFonts w:eastAsia="Calibri"/>
                <w:b/>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417" w:type="dxa"/>
            <w:textDirection w:val="btLr"/>
            <w:vAlign w:val="center"/>
          </w:tcPr>
          <w:p w:rsidR="004971C7" w:rsidRPr="008F3F42" w:rsidRDefault="004971C7" w:rsidP="00481448">
            <w:pPr>
              <w:pStyle w:val="ab"/>
              <w:ind w:right="113"/>
              <w:rPr>
                <w:rFonts w:eastAsia="Calibri"/>
                <w:b/>
                <w:szCs w:val="22"/>
                <w:lang w:eastAsia="en-US"/>
              </w:rPr>
            </w:pPr>
            <w:r w:rsidRPr="008F3F42">
              <w:rPr>
                <w:rFonts w:eastAsia="Calibri"/>
                <w:b/>
                <w:szCs w:val="22"/>
                <w:lang w:eastAsia="en-US"/>
              </w:rPr>
              <w:t>Предельная этажность зданий, строений, сооружений,</w:t>
            </w:r>
          </w:p>
        </w:tc>
        <w:tc>
          <w:tcPr>
            <w:tcW w:w="993" w:type="dxa"/>
            <w:tcBorders>
              <w:top w:val="single" w:sz="2" w:space="0" w:color="auto"/>
              <w:bottom w:val="nil"/>
              <w:right w:val="single" w:sz="2" w:space="0" w:color="auto"/>
            </w:tcBorders>
            <w:shd w:val="clear" w:color="auto" w:fill="auto"/>
            <w:textDirection w:val="btLr"/>
          </w:tcPr>
          <w:p w:rsidR="004971C7" w:rsidRPr="008F3F42" w:rsidRDefault="00C27259" w:rsidP="00C27259">
            <w:pPr>
              <w:spacing w:after="160" w:line="259" w:lineRule="auto"/>
              <w:ind w:left="113" w:right="113"/>
              <w:jc w:val="left"/>
            </w:pPr>
            <w:r w:rsidRPr="00C27259">
              <w:rPr>
                <w:rFonts w:eastAsia="Calibri"/>
                <w:b/>
                <w:color w:val="auto"/>
                <w:lang w:eastAsia="en-US"/>
              </w:rPr>
              <w:t>Максимальный процент застройки, %</w:t>
            </w:r>
          </w:p>
        </w:tc>
      </w:tr>
      <w:tr w:rsidR="004971C7" w:rsidRPr="008F3F42" w:rsidTr="007F746A">
        <w:trPr>
          <w:cantSplit/>
          <w:trHeight w:val="202"/>
        </w:trPr>
        <w:tc>
          <w:tcPr>
            <w:tcW w:w="590" w:type="dxa"/>
          </w:tcPr>
          <w:p w:rsidR="004971C7" w:rsidRPr="00C27259" w:rsidRDefault="004971C7" w:rsidP="00C27259">
            <w:pPr>
              <w:pStyle w:val="ab"/>
              <w:jc w:val="center"/>
              <w:rPr>
                <w:rFonts w:eastAsia="Calibri"/>
                <w:b/>
                <w:lang w:eastAsia="en-US"/>
              </w:rPr>
            </w:pPr>
            <w:r w:rsidRPr="00C27259">
              <w:rPr>
                <w:rFonts w:eastAsia="Calibri"/>
                <w:b/>
                <w:lang w:eastAsia="en-US"/>
              </w:rPr>
              <w:t>1</w:t>
            </w:r>
          </w:p>
        </w:tc>
        <w:tc>
          <w:tcPr>
            <w:tcW w:w="1219" w:type="dxa"/>
          </w:tcPr>
          <w:p w:rsidR="004971C7" w:rsidRPr="00C27259" w:rsidRDefault="004971C7" w:rsidP="00C27259">
            <w:pPr>
              <w:pStyle w:val="ab"/>
              <w:jc w:val="center"/>
              <w:rPr>
                <w:rFonts w:eastAsia="Calibri"/>
                <w:b/>
                <w:lang w:eastAsia="en-US"/>
              </w:rPr>
            </w:pPr>
            <w:r w:rsidRPr="00C27259">
              <w:rPr>
                <w:rFonts w:eastAsia="Calibri"/>
                <w:b/>
                <w:lang w:eastAsia="en-US"/>
              </w:rPr>
              <w:t>2</w:t>
            </w:r>
          </w:p>
        </w:tc>
        <w:tc>
          <w:tcPr>
            <w:tcW w:w="5387" w:type="dxa"/>
          </w:tcPr>
          <w:p w:rsidR="004971C7" w:rsidRPr="00C27259" w:rsidRDefault="004971C7" w:rsidP="00C27259">
            <w:pPr>
              <w:pStyle w:val="ab"/>
              <w:jc w:val="center"/>
              <w:rPr>
                <w:rFonts w:eastAsia="Calibri"/>
                <w:b/>
                <w:lang w:eastAsia="en-US"/>
              </w:rPr>
            </w:pPr>
            <w:r w:rsidRPr="00C27259">
              <w:rPr>
                <w:rFonts w:eastAsia="Calibri"/>
                <w:b/>
                <w:lang w:eastAsia="en-US"/>
              </w:rPr>
              <w:t>3</w:t>
            </w:r>
          </w:p>
        </w:tc>
        <w:tc>
          <w:tcPr>
            <w:tcW w:w="1417" w:type="dxa"/>
          </w:tcPr>
          <w:p w:rsidR="004971C7" w:rsidRPr="00C27259" w:rsidRDefault="004971C7" w:rsidP="00C27259">
            <w:pPr>
              <w:pStyle w:val="ab"/>
              <w:jc w:val="center"/>
              <w:rPr>
                <w:rFonts w:eastAsia="Calibri"/>
                <w:b/>
                <w:lang w:eastAsia="en-US"/>
              </w:rPr>
            </w:pPr>
            <w:r w:rsidRPr="00C27259">
              <w:rPr>
                <w:rFonts w:eastAsia="Calibri"/>
                <w:b/>
                <w:lang w:eastAsia="en-US"/>
              </w:rPr>
              <w:t>4</w:t>
            </w:r>
          </w:p>
        </w:tc>
        <w:tc>
          <w:tcPr>
            <w:tcW w:w="993" w:type="dxa"/>
            <w:tcBorders>
              <w:top w:val="single" w:sz="2" w:space="0" w:color="auto"/>
              <w:bottom w:val="single" w:sz="2" w:space="0" w:color="auto"/>
              <w:right w:val="single" w:sz="2" w:space="0" w:color="auto"/>
            </w:tcBorders>
            <w:shd w:val="clear" w:color="auto" w:fill="auto"/>
          </w:tcPr>
          <w:p w:rsidR="004971C7" w:rsidRPr="00C27259" w:rsidRDefault="00C27259" w:rsidP="00C27259">
            <w:pPr>
              <w:pStyle w:val="ab"/>
              <w:jc w:val="center"/>
              <w:rPr>
                <w:b/>
              </w:rPr>
            </w:pPr>
            <w:r w:rsidRPr="00C27259">
              <w:rPr>
                <w:b/>
              </w:rPr>
              <w:t>5</w:t>
            </w:r>
          </w:p>
        </w:tc>
      </w:tr>
      <w:tr w:rsidR="004971C7" w:rsidRPr="008F3F42" w:rsidTr="007F746A">
        <w:tc>
          <w:tcPr>
            <w:tcW w:w="9606" w:type="dxa"/>
            <w:gridSpan w:val="5"/>
            <w:tcBorders>
              <w:right w:val="single" w:sz="2" w:space="0" w:color="auto"/>
            </w:tcBorders>
            <w:vAlign w:val="center"/>
          </w:tcPr>
          <w:p w:rsidR="004971C7" w:rsidRPr="008F3F42" w:rsidRDefault="004971C7" w:rsidP="00481448">
            <w:pPr>
              <w:jc w:val="left"/>
              <w:rPr>
                <w:rFonts w:eastAsia="Calibri"/>
                <w:b/>
                <w:sz w:val="22"/>
                <w:lang w:eastAsia="en-US"/>
              </w:rPr>
            </w:pPr>
            <w:r w:rsidRPr="008F3F42">
              <w:rPr>
                <w:rFonts w:eastAsia="Calibri"/>
                <w:b/>
                <w:sz w:val="22"/>
                <w:lang w:eastAsia="en-US"/>
              </w:rPr>
              <w:t>Основные виды и параметры разрешенного использования земельных участков и объектов капитального строительства</w:t>
            </w:r>
          </w:p>
        </w:tc>
      </w:tr>
      <w:tr w:rsidR="004971C7" w:rsidRPr="008F3F42" w:rsidTr="007F746A">
        <w:tc>
          <w:tcPr>
            <w:tcW w:w="590" w:type="dxa"/>
          </w:tcPr>
          <w:p w:rsidR="004971C7" w:rsidRPr="008F3F42" w:rsidRDefault="004971C7" w:rsidP="00481448">
            <w:pPr>
              <w:pStyle w:val="ab"/>
              <w:jc w:val="center"/>
            </w:pPr>
            <w:r w:rsidRPr="008F3F42">
              <w:t>1</w:t>
            </w:r>
          </w:p>
        </w:tc>
        <w:tc>
          <w:tcPr>
            <w:tcW w:w="1219" w:type="dxa"/>
          </w:tcPr>
          <w:p w:rsidR="004971C7" w:rsidRPr="008F3F42" w:rsidRDefault="004971C7" w:rsidP="00481448">
            <w:pPr>
              <w:pStyle w:val="ab"/>
              <w:jc w:val="center"/>
            </w:pPr>
            <w:r w:rsidRPr="008F3F42">
              <w:t>4.1</w:t>
            </w:r>
          </w:p>
        </w:tc>
        <w:tc>
          <w:tcPr>
            <w:tcW w:w="5387" w:type="dxa"/>
          </w:tcPr>
          <w:p w:rsidR="004971C7" w:rsidRPr="008F3F42" w:rsidRDefault="004971C7" w:rsidP="00481448">
            <w:pPr>
              <w:pStyle w:val="ab"/>
            </w:pPr>
            <w:r w:rsidRPr="008F3F42">
              <w:t>Деловое управление</w:t>
            </w:r>
          </w:p>
        </w:tc>
        <w:tc>
          <w:tcPr>
            <w:tcW w:w="1417" w:type="dxa"/>
          </w:tcPr>
          <w:p w:rsidR="004971C7" w:rsidRPr="008F3F42" w:rsidRDefault="004971C7" w:rsidP="00481448">
            <w:pPr>
              <w:pStyle w:val="ab"/>
              <w:jc w:val="center"/>
            </w:pPr>
            <w:r w:rsidRPr="008F3F42">
              <w:t>4</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2</w:t>
            </w:r>
          </w:p>
        </w:tc>
        <w:tc>
          <w:tcPr>
            <w:tcW w:w="1219" w:type="dxa"/>
          </w:tcPr>
          <w:p w:rsidR="004971C7" w:rsidRPr="008F3F42" w:rsidRDefault="004971C7" w:rsidP="00481448">
            <w:pPr>
              <w:pStyle w:val="ab"/>
              <w:jc w:val="center"/>
            </w:pPr>
            <w:r w:rsidRPr="008F3F42">
              <w:t>4.2</w:t>
            </w:r>
          </w:p>
        </w:tc>
        <w:tc>
          <w:tcPr>
            <w:tcW w:w="5387" w:type="dxa"/>
          </w:tcPr>
          <w:p w:rsidR="004971C7" w:rsidRPr="008F3F42" w:rsidRDefault="004971C7" w:rsidP="00481448">
            <w:pPr>
              <w:pStyle w:val="ab"/>
            </w:pPr>
            <w:r w:rsidRPr="008F3F42">
              <w:t>Объекты торговли (торговые центры, торгово-развлекательные центры (комплексы)</w:t>
            </w:r>
          </w:p>
        </w:tc>
        <w:tc>
          <w:tcPr>
            <w:tcW w:w="1417" w:type="dxa"/>
          </w:tcPr>
          <w:p w:rsidR="004971C7" w:rsidRPr="008F3F42" w:rsidRDefault="004971C7" w:rsidP="00481448">
            <w:pPr>
              <w:pStyle w:val="ab"/>
              <w:jc w:val="center"/>
            </w:pPr>
            <w:r w:rsidRPr="008F3F42">
              <w:t>3</w:t>
            </w:r>
          </w:p>
        </w:tc>
        <w:tc>
          <w:tcPr>
            <w:tcW w:w="993" w:type="dxa"/>
            <w:tcBorders>
              <w:right w:val="single" w:sz="2" w:space="0" w:color="auto"/>
            </w:tcBorders>
          </w:tcPr>
          <w:p w:rsidR="004971C7" w:rsidRPr="008F3F42" w:rsidRDefault="004971C7" w:rsidP="00481448">
            <w:pPr>
              <w:pStyle w:val="ab"/>
              <w:jc w:val="center"/>
            </w:pPr>
            <w:r w:rsidRPr="008F3F42">
              <w:t>80,0</w:t>
            </w:r>
          </w:p>
        </w:tc>
      </w:tr>
      <w:tr w:rsidR="004971C7" w:rsidRPr="008F3F42" w:rsidTr="007F746A">
        <w:tc>
          <w:tcPr>
            <w:tcW w:w="590" w:type="dxa"/>
          </w:tcPr>
          <w:p w:rsidR="004971C7" w:rsidRPr="008F3F42" w:rsidRDefault="004971C7" w:rsidP="00481448">
            <w:pPr>
              <w:pStyle w:val="ab"/>
              <w:jc w:val="center"/>
            </w:pPr>
            <w:r w:rsidRPr="008F3F42">
              <w:t>3</w:t>
            </w:r>
          </w:p>
        </w:tc>
        <w:tc>
          <w:tcPr>
            <w:tcW w:w="1219" w:type="dxa"/>
          </w:tcPr>
          <w:p w:rsidR="004971C7" w:rsidRPr="008F3F42" w:rsidRDefault="004971C7" w:rsidP="00481448">
            <w:pPr>
              <w:pStyle w:val="ab"/>
              <w:jc w:val="center"/>
            </w:pPr>
            <w:r w:rsidRPr="008F3F42">
              <w:t>4.6</w:t>
            </w:r>
          </w:p>
        </w:tc>
        <w:tc>
          <w:tcPr>
            <w:tcW w:w="5387" w:type="dxa"/>
          </w:tcPr>
          <w:p w:rsidR="004971C7" w:rsidRPr="008F3F42" w:rsidRDefault="004971C7" w:rsidP="00481448">
            <w:pPr>
              <w:pStyle w:val="ab"/>
            </w:pPr>
            <w:r w:rsidRPr="008F3F42">
              <w:t>Общественное питание</w:t>
            </w:r>
          </w:p>
        </w:tc>
        <w:tc>
          <w:tcPr>
            <w:tcW w:w="1417" w:type="dxa"/>
          </w:tcPr>
          <w:p w:rsidR="004971C7" w:rsidRPr="008F3F42" w:rsidRDefault="004971C7" w:rsidP="00481448">
            <w:pPr>
              <w:pStyle w:val="ab"/>
              <w:jc w:val="center"/>
            </w:pPr>
            <w:r w:rsidRPr="008F3F42">
              <w:t>2</w:t>
            </w:r>
          </w:p>
        </w:tc>
        <w:tc>
          <w:tcPr>
            <w:tcW w:w="993" w:type="dxa"/>
            <w:tcBorders>
              <w:right w:val="single" w:sz="2" w:space="0" w:color="auto"/>
            </w:tcBorders>
          </w:tcPr>
          <w:p w:rsidR="004971C7" w:rsidRPr="008F3F42" w:rsidRDefault="004971C7" w:rsidP="00481448">
            <w:pPr>
              <w:pStyle w:val="ab"/>
              <w:jc w:val="center"/>
            </w:pPr>
            <w:r w:rsidRPr="008F3F42">
              <w:t>80,0</w:t>
            </w:r>
          </w:p>
        </w:tc>
      </w:tr>
      <w:tr w:rsidR="004971C7" w:rsidRPr="008F3F42" w:rsidTr="007F746A">
        <w:tc>
          <w:tcPr>
            <w:tcW w:w="590" w:type="dxa"/>
          </w:tcPr>
          <w:p w:rsidR="004971C7" w:rsidRPr="008F3F42" w:rsidRDefault="004971C7" w:rsidP="00481448">
            <w:pPr>
              <w:pStyle w:val="ab"/>
              <w:jc w:val="center"/>
            </w:pPr>
            <w:r w:rsidRPr="008F3F42">
              <w:t>4</w:t>
            </w:r>
          </w:p>
        </w:tc>
        <w:tc>
          <w:tcPr>
            <w:tcW w:w="1219" w:type="dxa"/>
          </w:tcPr>
          <w:p w:rsidR="004971C7" w:rsidRPr="008F3F42" w:rsidRDefault="004971C7" w:rsidP="00481448">
            <w:pPr>
              <w:pStyle w:val="ab"/>
              <w:jc w:val="center"/>
            </w:pPr>
            <w:r w:rsidRPr="008F3F42">
              <w:t>4.3</w:t>
            </w:r>
          </w:p>
        </w:tc>
        <w:tc>
          <w:tcPr>
            <w:tcW w:w="5387" w:type="dxa"/>
          </w:tcPr>
          <w:p w:rsidR="004971C7" w:rsidRPr="008F3F42" w:rsidRDefault="004971C7" w:rsidP="00481448">
            <w:pPr>
              <w:pStyle w:val="ab"/>
            </w:pPr>
            <w:r w:rsidRPr="008F3F42">
              <w:t>Рынки</w:t>
            </w:r>
          </w:p>
        </w:tc>
        <w:tc>
          <w:tcPr>
            <w:tcW w:w="1417" w:type="dxa"/>
          </w:tcPr>
          <w:p w:rsidR="004971C7" w:rsidRPr="008F3F42" w:rsidRDefault="004971C7" w:rsidP="00481448">
            <w:pPr>
              <w:pStyle w:val="ab"/>
              <w:jc w:val="center"/>
            </w:pPr>
            <w:r w:rsidRPr="008F3F42">
              <w:t>1</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5</w:t>
            </w:r>
          </w:p>
        </w:tc>
        <w:tc>
          <w:tcPr>
            <w:tcW w:w="1219" w:type="dxa"/>
          </w:tcPr>
          <w:p w:rsidR="004971C7" w:rsidRPr="008F3F42" w:rsidRDefault="004971C7" w:rsidP="00481448">
            <w:pPr>
              <w:pStyle w:val="ab"/>
              <w:jc w:val="center"/>
            </w:pPr>
            <w:r w:rsidRPr="008F3F42">
              <w:t>4.4</w:t>
            </w:r>
          </w:p>
        </w:tc>
        <w:tc>
          <w:tcPr>
            <w:tcW w:w="5387" w:type="dxa"/>
          </w:tcPr>
          <w:p w:rsidR="004971C7" w:rsidRPr="008F3F42" w:rsidRDefault="004971C7" w:rsidP="00481448">
            <w:pPr>
              <w:pStyle w:val="ab"/>
            </w:pPr>
            <w:r w:rsidRPr="008F3F42">
              <w:t>Магазины</w:t>
            </w:r>
          </w:p>
        </w:tc>
        <w:tc>
          <w:tcPr>
            <w:tcW w:w="1417" w:type="dxa"/>
          </w:tcPr>
          <w:p w:rsidR="004971C7" w:rsidRPr="008F3F42" w:rsidRDefault="004971C7" w:rsidP="00481448">
            <w:pPr>
              <w:pStyle w:val="ab"/>
              <w:jc w:val="center"/>
            </w:pPr>
            <w:r w:rsidRPr="008F3F42">
              <w:t>3</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6</w:t>
            </w:r>
          </w:p>
        </w:tc>
        <w:tc>
          <w:tcPr>
            <w:tcW w:w="1219" w:type="dxa"/>
            <w:vAlign w:val="center"/>
          </w:tcPr>
          <w:p w:rsidR="004971C7" w:rsidRPr="008F3F42" w:rsidRDefault="004971C7" w:rsidP="00481448">
            <w:pPr>
              <w:pStyle w:val="ab"/>
              <w:jc w:val="center"/>
              <w:rPr>
                <w:shd w:val="clear" w:color="auto" w:fill="FFFFFF"/>
              </w:rPr>
            </w:pPr>
            <w:r w:rsidRPr="008F3F42">
              <w:rPr>
                <w:shd w:val="clear" w:color="auto" w:fill="FFFFFF"/>
              </w:rPr>
              <w:t>4.9.1</w:t>
            </w:r>
          </w:p>
        </w:tc>
        <w:tc>
          <w:tcPr>
            <w:tcW w:w="5387" w:type="dxa"/>
            <w:vAlign w:val="center"/>
          </w:tcPr>
          <w:p w:rsidR="004971C7" w:rsidRPr="008F3F42" w:rsidRDefault="004971C7" w:rsidP="00481448">
            <w:pPr>
              <w:pStyle w:val="ab"/>
              <w:rPr>
                <w:shd w:val="clear" w:color="auto" w:fill="FFFFFF"/>
              </w:rPr>
            </w:pPr>
            <w:r w:rsidRPr="008F3F42">
              <w:rPr>
                <w:shd w:val="clear" w:color="auto" w:fill="FFFFFF"/>
              </w:rPr>
              <w:t>Объекты дорожного сервиса</w:t>
            </w:r>
          </w:p>
        </w:tc>
        <w:tc>
          <w:tcPr>
            <w:tcW w:w="1417" w:type="dxa"/>
            <w:vAlign w:val="center"/>
          </w:tcPr>
          <w:p w:rsidR="004971C7" w:rsidRPr="008F3F42" w:rsidRDefault="004971C7" w:rsidP="00481448">
            <w:pPr>
              <w:pStyle w:val="ab"/>
              <w:jc w:val="center"/>
              <w:rPr>
                <w:shd w:val="clear" w:color="auto" w:fill="FFFFFF"/>
              </w:rPr>
            </w:pPr>
            <w:r w:rsidRPr="008F3F42">
              <w:rPr>
                <w:shd w:val="clear" w:color="auto" w:fill="FFFFFF"/>
              </w:rPr>
              <w:t>3</w:t>
            </w:r>
          </w:p>
        </w:tc>
        <w:tc>
          <w:tcPr>
            <w:tcW w:w="993" w:type="dxa"/>
            <w:tcBorders>
              <w:right w:val="single" w:sz="2" w:space="0" w:color="auto"/>
            </w:tcBorders>
            <w:vAlign w:val="center"/>
          </w:tcPr>
          <w:p w:rsidR="004971C7" w:rsidRPr="008F3F42" w:rsidRDefault="004971C7" w:rsidP="00481448">
            <w:pPr>
              <w:pStyle w:val="ab"/>
              <w:jc w:val="center"/>
              <w:rPr>
                <w:shd w:val="clear" w:color="auto" w:fill="FFFFFF"/>
              </w:rPr>
            </w:pPr>
            <w:r w:rsidRPr="008F3F42">
              <w:rPr>
                <w:shd w:val="clear" w:color="auto" w:fill="FFFFFF"/>
              </w:rPr>
              <w:t>95,0</w:t>
            </w:r>
          </w:p>
        </w:tc>
      </w:tr>
      <w:tr w:rsidR="004971C7" w:rsidRPr="008F3F42" w:rsidTr="007F746A">
        <w:tc>
          <w:tcPr>
            <w:tcW w:w="590" w:type="dxa"/>
          </w:tcPr>
          <w:p w:rsidR="004971C7" w:rsidRPr="008F3F42" w:rsidRDefault="004971C7" w:rsidP="00481448">
            <w:pPr>
              <w:pStyle w:val="ab"/>
              <w:jc w:val="center"/>
            </w:pPr>
            <w:r w:rsidRPr="008F3F42">
              <w:t>7</w:t>
            </w:r>
          </w:p>
        </w:tc>
        <w:tc>
          <w:tcPr>
            <w:tcW w:w="1219" w:type="dxa"/>
          </w:tcPr>
          <w:p w:rsidR="004971C7" w:rsidRPr="008F3F42" w:rsidRDefault="004971C7" w:rsidP="00481448">
            <w:pPr>
              <w:pStyle w:val="ab"/>
              <w:jc w:val="center"/>
            </w:pPr>
            <w:r w:rsidRPr="008F3F42">
              <w:t>3.3</w:t>
            </w:r>
          </w:p>
        </w:tc>
        <w:tc>
          <w:tcPr>
            <w:tcW w:w="5387" w:type="dxa"/>
          </w:tcPr>
          <w:p w:rsidR="004971C7" w:rsidRPr="008F3F42" w:rsidRDefault="004971C7" w:rsidP="00481448">
            <w:pPr>
              <w:pStyle w:val="ab"/>
            </w:pPr>
            <w:r w:rsidRPr="008F3F42">
              <w:t>Бытовое обслуживание</w:t>
            </w:r>
          </w:p>
        </w:tc>
        <w:tc>
          <w:tcPr>
            <w:tcW w:w="1417" w:type="dxa"/>
          </w:tcPr>
          <w:p w:rsidR="004971C7" w:rsidRPr="008F3F42" w:rsidRDefault="004971C7" w:rsidP="00481448">
            <w:pPr>
              <w:pStyle w:val="ab"/>
              <w:jc w:val="center"/>
            </w:pPr>
            <w:r>
              <w:t>3</w:t>
            </w:r>
          </w:p>
        </w:tc>
        <w:tc>
          <w:tcPr>
            <w:tcW w:w="993" w:type="dxa"/>
            <w:tcBorders>
              <w:right w:val="single" w:sz="2" w:space="0" w:color="auto"/>
            </w:tcBorders>
          </w:tcPr>
          <w:p w:rsidR="004971C7" w:rsidRPr="008F3F42" w:rsidRDefault="004971C7" w:rsidP="00481448">
            <w:pPr>
              <w:pStyle w:val="ab"/>
              <w:jc w:val="center"/>
            </w:pPr>
            <w:r w:rsidRPr="008F3F42">
              <w:t>80,0</w:t>
            </w:r>
          </w:p>
        </w:tc>
      </w:tr>
      <w:tr w:rsidR="004971C7" w:rsidRPr="008F3F42" w:rsidTr="007F746A">
        <w:tc>
          <w:tcPr>
            <w:tcW w:w="590" w:type="dxa"/>
          </w:tcPr>
          <w:p w:rsidR="004971C7" w:rsidRPr="008F3F42" w:rsidRDefault="004971C7" w:rsidP="00481448">
            <w:pPr>
              <w:pStyle w:val="ab"/>
              <w:jc w:val="center"/>
            </w:pPr>
            <w:r w:rsidRPr="008F3F42">
              <w:t>8</w:t>
            </w:r>
          </w:p>
        </w:tc>
        <w:tc>
          <w:tcPr>
            <w:tcW w:w="1219" w:type="dxa"/>
          </w:tcPr>
          <w:p w:rsidR="004971C7" w:rsidRPr="008F3F42" w:rsidRDefault="004971C7" w:rsidP="00481448">
            <w:pPr>
              <w:pStyle w:val="ab"/>
              <w:jc w:val="center"/>
            </w:pPr>
            <w:r w:rsidRPr="008F3F42">
              <w:t>3.7</w:t>
            </w:r>
          </w:p>
        </w:tc>
        <w:tc>
          <w:tcPr>
            <w:tcW w:w="5387" w:type="dxa"/>
          </w:tcPr>
          <w:p w:rsidR="004971C7" w:rsidRPr="008F3F42" w:rsidRDefault="004971C7" w:rsidP="00481448">
            <w:pPr>
              <w:pStyle w:val="ab"/>
            </w:pPr>
            <w:r w:rsidRPr="008F3F42">
              <w:t>Религиозное использование</w:t>
            </w:r>
          </w:p>
        </w:tc>
        <w:tc>
          <w:tcPr>
            <w:tcW w:w="1417" w:type="dxa"/>
          </w:tcPr>
          <w:p w:rsidR="004971C7" w:rsidRPr="008F3F42" w:rsidRDefault="004971C7" w:rsidP="00481448">
            <w:pPr>
              <w:pStyle w:val="ab"/>
              <w:jc w:val="center"/>
            </w:pPr>
            <w:r w:rsidRPr="008F3F42">
              <w:t>2</w:t>
            </w:r>
          </w:p>
        </w:tc>
        <w:tc>
          <w:tcPr>
            <w:tcW w:w="993" w:type="dxa"/>
            <w:tcBorders>
              <w:right w:val="single" w:sz="2" w:space="0" w:color="auto"/>
            </w:tcBorders>
          </w:tcPr>
          <w:p w:rsidR="004971C7" w:rsidRPr="008F3F42" w:rsidRDefault="004971C7" w:rsidP="00481448">
            <w:pPr>
              <w:pStyle w:val="ab"/>
              <w:jc w:val="center"/>
            </w:pPr>
            <w:r w:rsidRPr="008F3F42">
              <w:t>85,0</w:t>
            </w:r>
          </w:p>
        </w:tc>
      </w:tr>
      <w:tr w:rsidR="004971C7" w:rsidRPr="008F3F42" w:rsidTr="007F746A">
        <w:tc>
          <w:tcPr>
            <w:tcW w:w="590" w:type="dxa"/>
          </w:tcPr>
          <w:p w:rsidR="004971C7" w:rsidRPr="008F3F42" w:rsidRDefault="004971C7" w:rsidP="00481448">
            <w:pPr>
              <w:pStyle w:val="ab"/>
              <w:jc w:val="center"/>
            </w:pPr>
            <w:r w:rsidRPr="008F3F42">
              <w:t>9</w:t>
            </w:r>
          </w:p>
        </w:tc>
        <w:tc>
          <w:tcPr>
            <w:tcW w:w="1219" w:type="dxa"/>
          </w:tcPr>
          <w:p w:rsidR="004971C7" w:rsidRPr="008F3F42" w:rsidRDefault="004971C7" w:rsidP="00481448">
            <w:pPr>
              <w:pStyle w:val="ab"/>
              <w:jc w:val="center"/>
            </w:pPr>
            <w:r w:rsidRPr="008F3F42">
              <w:t>4.5</w:t>
            </w:r>
          </w:p>
        </w:tc>
        <w:tc>
          <w:tcPr>
            <w:tcW w:w="5387" w:type="dxa"/>
          </w:tcPr>
          <w:p w:rsidR="004971C7" w:rsidRPr="008F3F42" w:rsidRDefault="004971C7" w:rsidP="00481448">
            <w:pPr>
              <w:pStyle w:val="ab"/>
            </w:pPr>
            <w:r w:rsidRPr="008F3F42">
              <w:t>Банковская и страховая деятельность</w:t>
            </w:r>
          </w:p>
        </w:tc>
        <w:tc>
          <w:tcPr>
            <w:tcW w:w="1417" w:type="dxa"/>
          </w:tcPr>
          <w:p w:rsidR="004971C7" w:rsidRPr="008F3F42" w:rsidRDefault="004971C7" w:rsidP="00481448">
            <w:pPr>
              <w:pStyle w:val="ab"/>
              <w:jc w:val="center"/>
            </w:pPr>
            <w:r>
              <w:t>3</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10</w:t>
            </w:r>
          </w:p>
        </w:tc>
        <w:tc>
          <w:tcPr>
            <w:tcW w:w="1219" w:type="dxa"/>
          </w:tcPr>
          <w:p w:rsidR="004971C7" w:rsidRPr="008F3F42" w:rsidRDefault="004971C7" w:rsidP="00481448">
            <w:pPr>
              <w:pStyle w:val="ab"/>
              <w:jc w:val="center"/>
            </w:pPr>
            <w:r w:rsidRPr="008F3F42">
              <w:t>4.8</w:t>
            </w:r>
          </w:p>
        </w:tc>
        <w:tc>
          <w:tcPr>
            <w:tcW w:w="5387" w:type="dxa"/>
          </w:tcPr>
          <w:p w:rsidR="004971C7" w:rsidRPr="008F3F42" w:rsidRDefault="004971C7" w:rsidP="00481448">
            <w:pPr>
              <w:pStyle w:val="ab"/>
            </w:pPr>
            <w:r w:rsidRPr="008F3F42">
              <w:t>Развлечения</w:t>
            </w:r>
          </w:p>
        </w:tc>
        <w:tc>
          <w:tcPr>
            <w:tcW w:w="1417" w:type="dxa"/>
          </w:tcPr>
          <w:p w:rsidR="004971C7" w:rsidRPr="008F3F42" w:rsidRDefault="004971C7" w:rsidP="00481448">
            <w:pPr>
              <w:pStyle w:val="ab"/>
              <w:jc w:val="center"/>
            </w:pPr>
            <w:r w:rsidRPr="008F3F42">
              <w:t>3</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11</w:t>
            </w:r>
          </w:p>
        </w:tc>
        <w:tc>
          <w:tcPr>
            <w:tcW w:w="1219" w:type="dxa"/>
          </w:tcPr>
          <w:p w:rsidR="004971C7" w:rsidRPr="008F3F42" w:rsidRDefault="004971C7" w:rsidP="00481448">
            <w:pPr>
              <w:pStyle w:val="ab"/>
              <w:jc w:val="center"/>
            </w:pPr>
            <w:r w:rsidRPr="008F3F42">
              <w:t>4.7</w:t>
            </w:r>
          </w:p>
        </w:tc>
        <w:tc>
          <w:tcPr>
            <w:tcW w:w="5387" w:type="dxa"/>
          </w:tcPr>
          <w:p w:rsidR="004971C7" w:rsidRPr="008F3F42" w:rsidRDefault="004971C7" w:rsidP="00481448">
            <w:pPr>
              <w:pStyle w:val="ab"/>
            </w:pPr>
            <w:r w:rsidRPr="008F3F42">
              <w:t>Гостиничное обслуживание</w:t>
            </w:r>
          </w:p>
        </w:tc>
        <w:tc>
          <w:tcPr>
            <w:tcW w:w="1417" w:type="dxa"/>
          </w:tcPr>
          <w:p w:rsidR="004971C7" w:rsidRPr="008F3F42" w:rsidRDefault="004971C7" w:rsidP="00481448">
            <w:pPr>
              <w:pStyle w:val="ab"/>
              <w:jc w:val="center"/>
            </w:pPr>
            <w:r w:rsidRPr="008F3F42">
              <w:t>8</w:t>
            </w:r>
          </w:p>
        </w:tc>
        <w:tc>
          <w:tcPr>
            <w:tcW w:w="993" w:type="dxa"/>
            <w:tcBorders>
              <w:right w:val="single" w:sz="2" w:space="0" w:color="auto"/>
            </w:tcBorders>
          </w:tcPr>
          <w:p w:rsidR="004971C7" w:rsidRPr="008F3F42" w:rsidRDefault="004971C7" w:rsidP="00481448">
            <w:pPr>
              <w:pStyle w:val="ab"/>
              <w:jc w:val="center"/>
            </w:pPr>
            <w:r w:rsidRPr="008F3F42">
              <w:t>85,0</w:t>
            </w:r>
          </w:p>
        </w:tc>
      </w:tr>
      <w:tr w:rsidR="004971C7" w:rsidRPr="008F3F42" w:rsidTr="007F746A">
        <w:tc>
          <w:tcPr>
            <w:tcW w:w="590" w:type="dxa"/>
          </w:tcPr>
          <w:p w:rsidR="004971C7" w:rsidRPr="008F3F42" w:rsidRDefault="004971C7" w:rsidP="00481448">
            <w:pPr>
              <w:pStyle w:val="ab"/>
              <w:jc w:val="center"/>
            </w:pPr>
            <w:r w:rsidRPr="008F3F42">
              <w:lastRenderedPageBreak/>
              <w:t>12</w:t>
            </w:r>
          </w:p>
        </w:tc>
        <w:tc>
          <w:tcPr>
            <w:tcW w:w="1219" w:type="dxa"/>
          </w:tcPr>
          <w:p w:rsidR="004971C7" w:rsidRPr="008F3F42" w:rsidRDefault="004971C7" w:rsidP="00481448">
            <w:pPr>
              <w:pStyle w:val="ab"/>
              <w:jc w:val="center"/>
            </w:pPr>
            <w:r w:rsidRPr="008F3F42">
              <w:t>4.9</w:t>
            </w:r>
          </w:p>
        </w:tc>
        <w:tc>
          <w:tcPr>
            <w:tcW w:w="5387" w:type="dxa"/>
          </w:tcPr>
          <w:p w:rsidR="004971C7" w:rsidRPr="008F3F42" w:rsidRDefault="004971C7" w:rsidP="00481448">
            <w:pPr>
              <w:pStyle w:val="ab"/>
            </w:pPr>
            <w:r w:rsidRPr="008F3F42">
              <w:t>Обслуживание автотранспорта</w:t>
            </w:r>
          </w:p>
        </w:tc>
        <w:tc>
          <w:tcPr>
            <w:tcW w:w="1417" w:type="dxa"/>
          </w:tcPr>
          <w:p w:rsidR="004971C7" w:rsidRPr="008F3F42" w:rsidRDefault="004971C7" w:rsidP="00481448">
            <w:pPr>
              <w:pStyle w:val="ab"/>
              <w:jc w:val="center"/>
            </w:pPr>
            <w:r>
              <w:t>3</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tcPr>
          <w:p w:rsidR="004971C7" w:rsidRPr="008F3F42" w:rsidRDefault="004971C7" w:rsidP="00481448">
            <w:pPr>
              <w:pStyle w:val="ab"/>
              <w:jc w:val="center"/>
            </w:pPr>
            <w:r w:rsidRPr="008F3F42">
              <w:t>13</w:t>
            </w:r>
          </w:p>
        </w:tc>
        <w:tc>
          <w:tcPr>
            <w:tcW w:w="1219" w:type="dxa"/>
          </w:tcPr>
          <w:p w:rsidR="004971C7" w:rsidRPr="008F3F42" w:rsidRDefault="004971C7" w:rsidP="00481448">
            <w:pPr>
              <w:pStyle w:val="ab"/>
              <w:jc w:val="center"/>
            </w:pPr>
            <w:r w:rsidRPr="008F3F42">
              <w:t>12.0</w:t>
            </w:r>
          </w:p>
        </w:tc>
        <w:tc>
          <w:tcPr>
            <w:tcW w:w="5387" w:type="dxa"/>
          </w:tcPr>
          <w:p w:rsidR="004971C7" w:rsidRPr="008F3F42" w:rsidRDefault="004971C7" w:rsidP="00481448">
            <w:pPr>
              <w:pStyle w:val="ab"/>
            </w:pPr>
            <w:r w:rsidRPr="008F3F42">
              <w:t>Земельные участки общего пользования</w:t>
            </w:r>
          </w:p>
        </w:tc>
        <w:tc>
          <w:tcPr>
            <w:tcW w:w="1417" w:type="dxa"/>
          </w:tcPr>
          <w:p w:rsidR="004971C7" w:rsidRPr="008F3F42" w:rsidRDefault="004971C7" w:rsidP="00481448">
            <w:pPr>
              <w:pStyle w:val="ab"/>
              <w:jc w:val="center"/>
            </w:pPr>
            <w:r w:rsidRPr="008F3F42">
              <w:t>1</w:t>
            </w:r>
          </w:p>
        </w:tc>
        <w:tc>
          <w:tcPr>
            <w:tcW w:w="993" w:type="dxa"/>
            <w:tcBorders>
              <w:right w:val="single" w:sz="2" w:space="0" w:color="auto"/>
            </w:tcBorders>
          </w:tcPr>
          <w:p w:rsidR="004971C7" w:rsidRPr="008F3F42" w:rsidRDefault="004971C7" w:rsidP="00481448">
            <w:pPr>
              <w:pStyle w:val="ab"/>
              <w:jc w:val="center"/>
            </w:pPr>
            <w:r w:rsidRPr="008F3F42">
              <w:t>60,0</w:t>
            </w:r>
          </w:p>
        </w:tc>
      </w:tr>
      <w:tr w:rsidR="004971C7" w:rsidRPr="008F3F42" w:rsidTr="007F746A">
        <w:tc>
          <w:tcPr>
            <w:tcW w:w="590" w:type="dxa"/>
            <w:vAlign w:val="center"/>
          </w:tcPr>
          <w:p w:rsidR="004971C7" w:rsidRPr="008F3F42" w:rsidRDefault="004971C7" w:rsidP="00481448">
            <w:pPr>
              <w:pStyle w:val="ab"/>
              <w:jc w:val="center"/>
              <w:rPr>
                <w:iCs/>
                <w:shd w:val="clear" w:color="auto" w:fill="FFFFFF"/>
              </w:rPr>
            </w:pPr>
            <w:r w:rsidRPr="008F3F42">
              <w:rPr>
                <w:iCs/>
                <w:shd w:val="clear" w:color="auto" w:fill="FFFFFF"/>
              </w:rPr>
              <w:t>14</w:t>
            </w:r>
          </w:p>
        </w:tc>
        <w:tc>
          <w:tcPr>
            <w:tcW w:w="1219" w:type="dxa"/>
            <w:vAlign w:val="center"/>
          </w:tcPr>
          <w:p w:rsidR="004971C7" w:rsidRPr="001E15A8" w:rsidRDefault="004971C7" w:rsidP="00481448">
            <w:pPr>
              <w:pStyle w:val="ab"/>
              <w:jc w:val="center"/>
              <w:rPr>
                <w:rFonts w:eastAsia="Calibri"/>
              </w:rPr>
            </w:pPr>
            <w:r w:rsidRPr="001E15A8">
              <w:t>4.0</w:t>
            </w:r>
          </w:p>
        </w:tc>
        <w:tc>
          <w:tcPr>
            <w:tcW w:w="5387" w:type="dxa"/>
            <w:vAlign w:val="center"/>
          </w:tcPr>
          <w:p w:rsidR="004971C7" w:rsidRPr="001E15A8" w:rsidRDefault="004971C7" w:rsidP="00481448">
            <w:pPr>
              <w:pStyle w:val="ab"/>
            </w:pPr>
            <w:r w:rsidRPr="001E15A8">
              <w:t xml:space="preserve">Предпринимательство </w:t>
            </w:r>
          </w:p>
        </w:tc>
        <w:tc>
          <w:tcPr>
            <w:tcW w:w="1417" w:type="dxa"/>
            <w:vAlign w:val="center"/>
          </w:tcPr>
          <w:p w:rsidR="004971C7" w:rsidRPr="001E15A8" w:rsidRDefault="004971C7" w:rsidP="00481448">
            <w:pPr>
              <w:pStyle w:val="ab"/>
              <w:jc w:val="center"/>
            </w:pPr>
            <w:r w:rsidRPr="001E15A8">
              <w:t>3</w:t>
            </w:r>
          </w:p>
        </w:tc>
        <w:tc>
          <w:tcPr>
            <w:tcW w:w="993" w:type="dxa"/>
            <w:tcBorders>
              <w:right w:val="single" w:sz="2" w:space="0" w:color="auto"/>
            </w:tcBorders>
          </w:tcPr>
          <w:p w:rsidR="004971C7" w:rsidRPr="001E15A8" w:rsidRDefault="004971C7" w:rsidP="00481448">
            <w:pPr>
              <w:pStyle w:val="ab"/>
              <w:jc w:val="center"/>
            </w:pPr>
            <w:r w:rsidRPr="001E15A8">
              <w:t>80,0</w:t>
            </w:r>
          </w:p>
        </w:tc>
      </w:tr>
      <w:tr w:rsidR="004971C7" w:rsidRPr="008F3F42" w:rsidTr="007F746A">
        <w:tc>
          <w:tcPr>
            <w:tcW w:w="590" w:type="dxa"/>
            <w:vAlign w:val="center"/>
          </w:tcPr>
          <w:p w:rsidR="004971C7" w:rsidRPr="008F3F42" w:rsidRDefault="004971C7" w:rsidP="00481448">
            <w:pPr>
              <w:pStyle w:val="ab"/>
              <w:jc w:val="center"/>
              <w:rPr>
                <w:iCs/>
                <w:shd w:val="clear" w:color="auto" w:fill="FFFFFF"/>
              </w:rPr>
            </w:pPr>
            <w:r w:rsidRPr="008F3F42">
              <w:rPr>
                <w:iCs/>
                <w:shd w:val="clear" w:color="auto" w:fill="FFFFFF"/>
              </w:rPr>
              <w:t>15</w:t>
            </w:r>
          </w:p>
        </w:tc>
        <w:tc>
          <w:tcPr>
            <w:tcW w:w="1219" w:type="dxa"/>
            <w:vAlign w:val="center"/>
          </w:tcPr>
          <w:p w:rsidR="004971C7" w:rsidRPr="001E15A8" w:rsidRDefault="004971C7" w:rsidP="00481448">
            <w:pPr>
              <w:pStyle w:val="ab"/>
              <w:jc w:val="center"/>
            </w:pPr>
            <w:r w:rsidRPr="001E15A8">
              <w:t>2.1</w:t>
            </w:r>
          </w:p>
        </w:tc>
        <w:tc>
          <w:tcPr>
            <w:tcW w:w="5387" w:type="dxa"/>
            <w:vAlign w:val="center"/>
          </w:tcPr>
          <w:p w:rsidR="004971C7" w:rsidRPr="001E15A8" w:rsidRDefault="004971C7" w:rsidP="00481448">
            <w:pPr>
              <w:pStyle w:val="ab"/>
            </w:pPr>
            <w:r w:rsidRPr="001E15A8">
              <w:t>Для индивидуального жилищного строительства</w:t>
            </w:r>
          </w:p>
        </w:tc>
        <w:tc>
          <w:tcPr>
            <w:tcW w:w="1417" w:type="dxa"/>
            <w:vAlign w:val="center"/>
          </w:tcPr>
          <w:p w:rsidR="004971C7" w:rsidRPr="001E15A8" w:rsidRDefault="004971C7" w:rsidP="00481448">
            <w:pPr>
              <w:pStyle w:val="ab"/>
              <w:jc w:val="center"/>
            </w:pPr>
            <w:r w:rsidRPr="001E15A8">
              <w:t>3</w:t>
            </w:r>
          </w:p>
        </w:tc>
        <w:tc>
          <w:tcPr>
            <w:tcW w:w="993" w:type="dxa"/>
            <w:tcBorders>
              <w:right w:val="single" w:sz="2" w:space="0" w:color="auto"/>
            </w:tcBorders>
            <w:vAlign w:val="center"/>
          </w:tcPr>
          <w:p w:rsidR="004971C7" w:rsidRPr="001E15A8" w:rsidRDefault="004971C7" w:rsidP="00481448">
            <w:pPr>
              <w:pStyle w:val="ab"/>
              <w:jc w:val="center"/>
            </w:pPr>
            <w:r w:rsidRPr="001E15A8">
              <w:t>67,0</w:t>
            </w:r>
          </w:p>
        </w:tc>
      </w:tr>
      <w:tr w:rsidR="00C27259" w:rsidRPr="008F3F42" w:rsidTr="007F746A">
        <w:tc>
          <w:tcPr>
            <w:tcW w:w="590" w:type="dxa"/>
            <w:vAlign w:val="center"/>
          </w:tcPr>
          <w:p w:rsidR="00C27259" w:rsidRPr="008F3F42" w:rsidRDefault="00C27259" w:rsidP="00481448">
            <w:pPr>
              <w:pStyle w:val="ab"/>
              <w:jc w:val="center"/>
              <w:rPr>
                <w:shd w:val="clear" w:color="auto" w:fill="FFFFFF"/>
              </w:rPr>
            </w:pPr>
            <w:r w:rsidRPr="008F3F42">
              <w:rPr>
                <w:shd w:val="clear" w:color="auto" w:fill="FFFFFF"/>
              </w:rPr>
              <w:t>16</w:t>
            </w:r>
          </w:p>
        </w:tc>
        <w:tc>
          <w:tcPr>
            <w:tcW w:w="1219" w:type="dxa"/>
            <w:vAlign w:val="center"/>
          </w:tcPr>
          <w:p w:rsidR="00C27259" w:rsidRPr="00C27259" w:rsidRDefault="00C27259" w:rsidP="00C1062F">
            <w:pPr>
              <w:pStyle w:val="ab"/>
              <w:jc w:val="center"/>
            </w:pPr>
            <w:r w:rsidRPr="00C27259">
              <w:t>12.0</w:t>
            </w:r>
          </w:p>
        </w:tc>
        <w:tc>
          <w:tcPr>
            <w:tcW w:w="5387" w:type="dxa"/>
            <w:vAlign w:val="center"/>
          </w:tcPr>
          <w:p w:rsidR="00C27259" w:rsidRPr="00C27259" w:rsidRDefault="00C27259" w:rsidP="00C1062F">
            <w:pPr>
              <w:pStyle w:val="ab"/>
            </w:pPr>
            <w:r w:rsidRPr="00C27259">
              <w:t>Земельные участки (территории) общего пользования</w:t>
            </w:r>
          </w:p>
        </w:tc>
        <w:tc>
          <w:tcPr>
            <w:tcW w:w="1417" w:type="dxa"/>
            <w:vAlign w:val="center"/>
          </w:tcPr>
          <w:p w:rsidR="00C27259" w:rsidRPr="001E15A8" w:rsidRDefault="00C27259" w:rsidP="00481448">
            <w:pPr>
              <w:pStyle w:val="ab"/>
              <w:jc w:val="center"/>
            </w:pPr>
          </w:p>
        </w:tc>
        <w:tc>
          <w:tcPr>
            <w:tcW w:w="993" w:type="dxa"/>
            <w:tcBorders>
              <w:right w:val="single" w:sz="2" w:space="0" w:color="auto"/>
            </w:tcBorders>
            <w:vAlign w:val="center"/>
          </w:tcPr>
          <w:p w:rsidR="00C27259" w:rsidRPr="001E15A8" w:rsidRDefault="00C27259" w:rsidP="00481448">
            <w:pPr>
              <w:pStyle w:val="ab"/>
              <w:jc w:val="center"/>
            </w:pPr>
          </w:p>
        </w:tc>
      </w:tr>
      <w:tr w:rsidR="004971C7" w:rsidRPr="008F3F42" w:rsidTr="007F746A">
        <w:tc>
          <w:tcPr>
            <w:tcW w:w="9606" w:type="dxa"/>
            <w:gridSpan w:val="5"/>
            <w:tcBorders>
              <w:right w:val="single" w:sz="2" w:space="0" w:color="auto"/>
            </w:tcBorders>
          </w:tcPr>
          <w:p w:rsidR="004971C7" w:rsidRPr="00C27259" w:rsidRDefault="004971C7" w:rsidP="00481448">
            <w:pPr>
              <w:jc w:val="center"/>
              <w:rPr>
                <w:rFonts w:eastAsia="Calibri"/>
                <w:b/>
                <w:color w:val="auto"/>
                <w:sz w:val="22"/>
                <w:lang w:eastAsia="en-US"/>
              </w:rPr>
            </w:pPr>
            <w:r w:rsidRPr="00C27259">
              <w:rPr>
                <w:rFonts w:eastAsia="Calibri"/>
                <w:b/>
                <w:color w:val="auto"/>
                <w:sz w:val="22"/>
                <w:lang w:eastAsia="en-US"/>
              </w:rPr>
              <w:t xml:space="preserve">Условно разрешенные виды и параметры использования земельных участков и объектов </w:t>
            </w:r>
          </w:p>
          <w:p w:rsidR="004971C7" w:rsidRPr="00C27259" w:rsidRDefault="004971C7" w:rsidP="00481448">
            <w:pPr>
              <w:jc w:val="center"/>
              <w:rPr>
                <w:rFonts w:eastAsia="Calibri"/>
                <w:b/>
                <w:color w:val="auto"/>
                <w:sz w:val="22"/>
                <w:lang w:eastAsia="en-US"/>
              </w:rPr>
            </w:pPr>
            <w:r w:rsidRPr="00C27259">
              <w:rPr>
                <w:rFonts w:eastAsia="Calibri"/>
                <w:b/>
                <w:color w:val="auto"/>
                <w:sz w:val="22"/>
                <w:lang w:eastAsia="en-US"/>
              </w:rPr>
              <w:t>капитального строительства</w:t>
            </w:r>
          </w:p>
        </w:tc>
      </w:tr>
      <w:tr w:rsidR="004971C7" w:rsidRPr="008F3F42" w:rsidTr="007F746A">
        <w:tc>
          <w:tcPr>
            <w:tcW w:w="590" w:type="dxa"/>
            <w:vAlign w:val="center"/>
          </w:tcPr>
          <w:p w:rsidR="004971C7" w:rsidRPr="008F3F42" w:rsidRDefault="00C27259" w:rsidP="00481448">
            <w:pPr>
              <w:pStyle w:val="ab"/>
              <w:jc w:val="center"/>
              <w:rPr>
                <w:iCs/>
                <w:shd w:val="clear" w:color="auto" w:fill="FFFFFF"/>
              </w:rPr>
            </w:pPr>
            <w:r>
              <w:rPr>
                <w:iCs/>
                <w:shd w:val="clear" w:color="auto" w:fill="FFFFFF"/>
              </w:rPr>
              <w:t>17</w:t>
            </w:r>
          </w:p>
        </w:tc>
        <w:tc>
          <w:tcPr>
            <w:tcW w:w="1219" w:type="dxa"/>
            <w:vAlign w:val="center"/>
          </w:tcPr>
          <w:p w:rsidR="004971C7" w:rsidRPr="00C27259" w:rsidRDefault="004971C7" w:rsidP="00C27259">
            <w:pPr>
              <w:pStyle w:val="ab"/>
              <w:jc w:val="center"/>
              <w:rPr>
                <w:shd w:val="clear" w:color="auto" w:fill="FFFFFF"/>
              </w:rPr>
            </w:pPr>
            <w:r w:rsidRPr="00C27259">
              <w:rPr>
                <w:shd w:val="clear" w:color="auto" w:fill="FFFFFF"/>
              </w:rPr>
              <w:t>3.1</w:t>
            </w:r>
          </w:p>
        </w:tc>
        <w:tc>
          <w:tcPr>
            <w:tcW w:w="5387" w:type="dxa"/>
            <w:vAlign w:val="center"/>
          </w:tcPr>
          <w:p w:rsidR="004971C7" w:rsidRPr="00C27259" w:rsidRDefault="004971C7" w:rsidP="00481448">
            <w:pPr>
              <w:pStyle w:val="ab"/>
              <w:rPr>
                <w:iCs/>
                <w:shd w:val="clear" w:color="auto" w:fill="FFFFFF"/>
              </w:rPr>
            </w:pPr>
            <w:r w:rsidRPr="00C27259">
              <w:rPr>
                <w:shd w:val="clear" w:color="auto" w:fill="FFFFFF"/>
              </w:rPr>
              <w:t>Коммунальное обслуживание</w:t>
            </w:r>
          </w:p>
        </w:tc>
        <w:tc>
          <w:tcPr>
            <w:tcW w:w="1417" w:type="dxa"/>
            <w:vAlign w:val="center"/>
          </w:tcPr>
          <w:p w:rsidR="004971C7" w:rsidRPr="00C27259" w:rsidRDefault="004971C7" w:rsidP="00C27259">
            <w:pPr>
              <w:pStyle w:val="ab"/>
              <w:jc w:val="center"/>
            </w:pPr>
            <w:r w:rsidRPr="00C27259">
              <w:t>1</w:t>
            </w:r>
          </w:p>
        </w:tc>
        <w:tc>
          <w:tcPr>
            <w:tcW w:w="993" w:type="dxa"/>
            <w:tcBorders>
              <w:right w:val="single" w:sz="2" w:space="0" w:color="auto"/>
            </w:tcBorders>
          </w:tcPr>
          <w:p w:rsidR="004971C7" w:rsidRPr="00C27259" w:rsidRDefault="004971C7" w:rsidP="00481448">
            <w:pPr>
              <w:pStyle w:val="ab"/>
              <w:jc w:val="center"/>
            </w:pPr>
            <w:r w:rsidRPr="00C27259">
              <w:t>60,0</w:t>
            </w:r>
          </w:p>
        </w:tc>
      </w:tr>
      <w:tr w:rsidR="00C27259" w:rsidRPr="008F3F42" w:rsidTr="007F746A">
        <w:tc>
          <w:tcPr>
            <w:tcW w:w="590" w:type="dxa"/>
            <w:vAlign w:val="center"/>
          </w:tcPr>
          <w:p w:rsidR="00C27259" w:rsidRPr="008F3F42" w:rsidRDefault="00C27259" w:rsidP="00C1062F">
            <w:pPr>
              <w:pStyle w:val="ab"/>
              <w:jc w:val="center"/>
              <w:rPr>
                <w:iCs/>
                <w:shd w:val="clear" w:color="auto" w:fill="FFFFFF"/>
              </w:rPr>
            </w:pPr>
            <w:r>
              <w:rPr>
                <w:iCs/>
                <w:shd w:val="clear" w:color="auto" w:fill="FFFFFF"/>
              </w:rPr>
              <w:t>18</w:t>
            </w:r>
          </w:p>
        </w:tc>
        <w:tc>
          <w:tcPr>
            <w:tcW w:w="1219" w:type="dxa"/>
            <w:vAlign w:val="center"/>
          </w:tcPr>
          <w:p w:rsidR="00C27259" w:rsidRPr="00C27259" w:rsidRDefault="00C27259" w:rsidP="00C27259">
            <w:pPr>
              <w:pStyle w:val="ab"/>
              <w:jc w:val="center"/>
              <w:rPr>
                <w:iCs/>
                <w:shd w:val="clear" w:color="auto" w:fill="FFFFFF"/>
              </w:rPr>
            </w:pPr>
            <w:r w:rsidRPr="00C27259">
              <w:rPr>
                <w:iCs/>
                <w:shd w:val="clear" w:color="auto" w:fill="FFFFFF"/>
              </w:rPr>
              <w:t>5.1</w:t>
            </w:r>
          </w:p>
        </w:tc>
        <w:tc>
          <w:tcPr>
            <w:tcW w:w="5387" w:type="dxa"/>
            <w:vAlign w:val="center"/>
          </w:tcPr>
          <w:p w:rsidR="00C27259" w:rsidRPr="00C27259" w:rsidRDefault="00C27259" w:rsidP="00481448">
            <w:pPr>
              <w:pStyle w:val="ab"/>
              <w:rPr>
                <w:iCs/>
                <w:shd w:val="clear" w:color="auto" w:fill="FFFFFF"/>
              </w:rPr>
            </w:pPr>
            <w:r w:rsidRPr="00C27259">
              <w:rPr>
                <w:iCs/>
                <w:shd w:val="clear" w:color="auto" w:fill="FFFFFF"/>
              </w:rPr>
              <w:t>Спорт</w:t>
            </w:r>
          </w:p>
        </w:tc>
        <w:tc>
          <w:tcPr>
            <w:tcW w:w="1417" w:type="dxa"/>
            <w:vAlign w:val="center"/>
          </w:tcPr>
          <w:p w:rsidR="00C27259" w:rsidRPr="00C27259" w:rsidRDefault="00C27259" w:rsidP="00C27259">
            <w:pPr>
              <w:pStyle w:val="ab"/>
              <w:jc w:val="center"/>
              <w:rPr>
                <w:iCs/>
                <w:shd w:val="clear" w:color="auto" w:fill="FFFFFF"/>
              </w:rPr>
            </w:pPr>
            <w:r w:rsidRPr="00C27259">
              <w:rPr>
                <w:iCs/>
                <w:shd w:val="clear" w:color="auto" w:fill="FFFFFF"/>
              </w:rPr>
              <w:t>2</w:t>
            </w:r>
          </w:p>
        </w:tc>
        <w:tc>
          <w:tcPr>
            <w:tcW w:w="993" w:type="dxa"/>
            <w:tcBorders>
              <w:right w:val="single" w:sz="2" w:space="0" w:color="auto"/>
            </w:tcBorders>
            <w:vAlign w:val="center"/>
          </w:tcPr>
          <w:p w:rsidR="00C27259" w:rsidRPr="00C27259" w:rsidRDefault="00C27259" w:rsidP="00481448">
            <w:pPr>
              <w:pStyle w:val="ab"/>
              <w:jc w:val="center"/>
              <w:rPr>
                <w:iCs/>
                <w:highlight w:val="yellow"/>
                <w:shd w:val="clear" w:color="auto" w:fill="FFFFFF"/>
              </w:rPr>
            </w:pPr>
            <w:r w:rsidRPr="00C27259">
              <w:rPr>
                <w:iCs/>
                <w:shd w:val="clear" w:color="auto" w:fill="FFFFFF"/>
              </w:rPr>
              <w:t>60,0</w:t>
            </w:r>
          </w:p>
        </w:tc>
      </w:tr>
      <w:tr w:rsidR="00C27259" w:rsidRPr="008F3F42" w:rsidTr="007F746A">
        <w:tc>
          <w:tcPr>
            <w:tcW w:w="590" w:type="dxa"/>
            <w:vAlign w:val="center"/>
          </w:tcPr>
          <w:p w:rsidR="00C27259" w:rsidRPr="008F3F42" w:rsidRDefault="00C27259" w:rsidP="00C1062F">
            <w:pPr>
              <w:pStyle w:val="ab"/>
              <w:jc w:val="center"/>
              <w:rPr>
                <w:iCs/>
                <w:shd w:val="clear" w:color="auto" w:fill="FFFFFF"/>
              </w:rPr>
            </w:pPr>
            <w:r>
              <w:rPr>
                <w:iCs/>
                <w:shd w:val="clear" w:color="auto" w:fill="FFFFFF"/>
              </w:rPr>
              <w:t>19</w:t>
            </w:r>
          </w:p>
        </w:tc>
        <w:tc>
          <w:tcPr>
            <w:tcW w:w="1219" w:type="dxa"/>
            <w:vAlign w:val="center"/>
          </w:tcPr>
          <w:p w:rsidR="00C27259" w:rsidRPr="00C27259" w:rsidRDefault="00C27259" w:rsidP="00C27259">
            <w:pPr>
              <w:pStyle w:val="ab"/>
              <w:jc w:val="center"/>
            </w:pPr>
            <w:r w:rsidRPr="00C27259">
              <w:rPr>
                <w:rFonts w:eastAsia="Calibri"/>
              </w:rPr>
              <w:t>12.0</w:t>
            </w:r>
          </w:p>
        </w:tc>
        <w:tc>
          <w:tcPr>
            <w:tcW w:w="5387" w:type="dxa"/>
            <w:vAlign w:val="center"/>
          </w:tcPr>
          <w:p w:rsidR="00C27259" w:rsidRPr="00C27259" w:rsidRDefault="00C27259" w:rsidP="00481448">
            <w:pPr>
              <w:pStyle w:val="ab"/>
            </w:pPr>
            <w:r w:rsidRPr="00C27259">
              <w:rPr>
                <w:rFonts w:eastAsia="Calibri"/>
              </w:rPr>
              <w:t>Общее пользование территории</w:t>
            </w:r>
          </w:p>
        </w:tc>
        <w:tc>
          <w:tcPr>
            <w:tcW w:w="1417" w:type="dxa"/>
            <w:vAlign w:val="center"/>
          </w:tcPr>
          <w:p w:rsidR="00C27259" w:rsidRPr="00C27259" w:rsidRDefault="00C27259" w:rsidP="00C27259">
            <w:pPr>
              <w:pStyle w:val="ab"/>
              <w:jc w:val="center"/>
              <w:rPr>
                <w:iCs/>
                <w:shd w:val="clear" w:color="auto" w:fill="FFFFFF"/>
              </w:rPr>
            </w:pPr>
          </w:p>
        </w:tc>
        <w:tc>
          <w:tcPr>
            <w:tcW w:w="993" w:type="dxa"/>
            <w:tcBorders>
              <w:right w:val="single" w:sz="2" w:space="0" w:color="auto"/>
            </w:tcBorders>
            <w:vAlign w:val="center"/>
          </w:tcPr>
          <w:p w:rsidR="00C27259" w:rsidRPr="00C27259" w:rsidRDefault="00C27259" w:rsidP="00481448">
            <w:pPr>
              <w:pStyle w:val="ab"/>
              <w:jc w:val="center"/>
              <w:rPr>
                <w:iCs/>
                <w:highlight w:val="yellow"/>
                <w:shd w:val="clear" w:color="auto" w:fill="FFFFFF"/>
              </w:rPr>
            </w:pPr>
          </w:p>
        </w:tc>
      </w:tr>
      <w:tr w:rsidR="00C27259" w:rsidRPr="008F3F42" w:rsidTr="007F746A">
        <w:tc>
          <w:tcPr>
            <w:tcW w:w="590" w:type="dxa"/>
            <w:vAlign w:val="center"/>
          </w:tcPr>
          <w:p w:rsidR="00C27259" w:rsidRPr="008F3F42" w:rsidRDefault="00C27259" w:rsidP="00C1062F">
            <w:pPr>
              <w:pStyle w:val="ab"/>
              <w:jc w:val="center"/>
              <w:rPr>
                <w:shd w:val="clear" w:color="auto" w:fill="FFFFFF"/>
              </w:rPr>
            </w:pPr>
            <w:r>
              <w:rPr>
                <w:shd w:val="clear" w:color="auto" w:fill="FFFFFF"/>
              </w:rPr>
              <w:t>20</w:t>
            </w:r>
          </w:p>
        </w:tc>
        <w:tc>
          <w:tcPr>
            <w:tcW w:w="1219" w:type="dxa"/>
            <w:vAlign w:val="center"/>
          </w:tcPr>
          <w:p w:rsidR="00C27259" w:rsidRPr="00C27259" w:rsidRDefault="00C27259" w:rsidP="00C27259">
            <w:pPr>
              <w:pStyle w:val="ab"/>
              <w:jc w:val="center"/>
            </w:pPr>
            <w:r w:rsidRPr="00C27259">
              <w:t>7.2.2</w:t>
            </w:r>
          </w:p>
        </w:tc>
        <w:tc>
          <w:tcPr>
            <w:tcW w:w="5387" w:type="dxa"/>
            <w:vAlign w:val="center"/>
          </w:tcPr>
          <w:p w:rsidR="00C27259" w:rsidRPr="00C27259" w:rsidRDefault="00C27259" w:rsidP="00481448">
            <w:pPr>
              <w:pStyle w:val="ab"/>
            </w:pPr>
            <w:r w:rsidRPr="00C27259">
              <w:t>Обслуживание перевозок пассажиров</w:t>
            </w:r>
          </w:p>
        </w:tc>
        <w:tc>
          <w:tcPr>
            <w:tcW w:w="1417" w:type="dxa"/>
            <w:vAlign w:val="center"/>
          </w:tcPr>
          <w:p w:rsidR="00C27259" w:rsidRPr="00C27259" w:rsidRDefault="00C27259" w:rsidP="00C27259">
            <w:pPr>
              <w:pStyle w:val="ab"/>
              <w:jc w:val="center"/>
            </w:pPr>
            <w:r w:rsidRPr="00C27259">
              <w:t>3</w:t>
            </w:r>
          </w:p>
        </w:tc>
        <w:tc>
          <w:tcPr>
            <w:tcW w:w="993" w:type="dxa"/>
            <w:tcBorders>
              <w:right w:val="single" w:sz="2" w:space="0" w:color="auto"/>
            </w:tcBorders>
          </w:tcPr>
          <w:p w:rsidR="00C27259" w:rsidRPr="00C27259" w:rsidRDefault="00C27259" w:rsidP="00481448">
            <w:pPr>
              <w:pStyle w:val="ab"/>
              <w:jc w:val="center"/>
            </w:pPr>
            <w:r w:rsidRPr="00C27259">
              <w:t>60,0</w:t>
            </w:r>
          </w:p>
        </w:tc>
      </w:tr>
      <w:tr w:rsidR="00C27259" w:rsidRPr="008F3F42" w:rsidTr="007F746A">
        <w:tc>
          <w:tcPr>
            <w:tcW w:w="590" w:type="dxa"/>
            <w:vAlign w:val="center"/>
          </w:tcPr>
          <w:p w:rsidR="00C27259" w:rsidRPr="008F3F42" w:rsidRDefault="00C27259" w:rsidP="00C1062F">
            <w:pPr>
              <w:pStyle w:val="ab"/>
              <w:jc w:val="center"/>
              <w:rPr>
                <w:shd w:val="clear" w:color="auto" w:fill="FFFFFF"/>
              </w:rPr>
            </w:pPr>
            <w:r>
              <w:rPr>
                <w:shd w:val="clear" w:color="auto" w:fill="FFFFFF"/>
              </w:rPr>
              <w:t>21</w:t>
            </w:r>
          </w:p>
        </w:tc>
        <w:tc>
          <w:tcPr>
            <w:tcW w:w="1219" w:type="dxa"/>
          </w:tcPr>
          <w:p w:rsidR="00C27259" w:rsidRPr="00C27259" w:rsidRDefault="00C27259" w:rsidP="00C27259">
            <w:pPr>
              <w:pStyle w:val="ab"/>
              <w:jc w:val="center"/>
            </w:pPr>
            <w:r w:rsidRPr="00C27259">
              <w:t>3.7</w:t>
            </w:r>
          </w:p>
        </w:tc>
        <w:tc>
          <w:tcPr>
            <w:tcW w:w="5387" w:type="dxa"/>
          </w:tcPr>
          <w:p w:rsidR="00C27259" w:rsidRPr="00C27259" w:rsidRDefault="00C27259" w:rsidP="001254FF">
            <w:pPr>
              <w:pStyle w:val="ab"/>
            </w:pPr>
            <w:r w:rsidRPr="00C27259">
              <w:t>Религиозное использование</w:t>
            </w:r>
          </w:p>
        </w:tc>
        <w:tc>
          <w:tcPr>
            <w:tcW w:w="1417" w:type="dxa"/>
          </w:tcPr>
          <w:p w:rsidR="00C27259" w:rsidRPr="00C27259" w:rsidRDefault="00C27259" w:rsidP="00C27259">
            <w:pPr>
              <w:pStyle w:val="ab"/>
              <w:jc w:val="center"/>
            </w:pPr>
            <w:r w:rsidRPr="00C27259">
              <w:t>2</w:t>
            </w:r>
          </w:p>
        </w:tc>
        <w:tc>
          <w:tcPr>
            <w:tcW w:w="993" w:type="dxa"/>
            <w:tcBorders>
              <w:right w:val="single" w:sz="2" w:space="0" w:color="auto"/>
            </w:tcBorders>
          </w:tcPr>
          <w:p w:rsidR="00C27259" w:rsidRPr="00C27259" w:rsidRDefault="00C27259" w:rsidP="001254FF">
            <w:pPr>
              <w:pStyle w:val="ab"/>
              <w:jc w:val="center"/>
            </w:pPr>
            <w:r w:rsidRPr="00C27259">
              <w:t>85,0</w:t>
            </w:r>
          </w:p>
        </w:tc>
      </w:tr>
      <w:tr w:rsidR="00C27259" w:rsidRPr="008F3F42" w:rsidTr="007F746A">
        <w:tc>
          <w:tcPr>
            <w:tcW w:w="590" w:type="dxa"/>
            <w:vAlign w:val="center"/>
          </w:tcPr>
          <w:p w:rsidR="00C27259" w:rsidRPr="008F3F42" w:rsidRDefault="00C27259" w:rsidP="00C1062F">
            <w:pPr>
              <w:pStyle w:val="ab"/>
              <w:jc w:val="center"/>
              <w:rPr>
                <w:shd w:val="clear" w:color="auto" w:fill="FFFFFF"/>
              </w:rPr>
            </w:pPr>
            <w:r>
              <w:rPr>
                <w:shd w:val="clear" w:color="auto" w:fill="FFFFFF"/>
              </w:rPr>
              <w:t>22</w:t>
            </w:r>
          </w:p>
        </w:tc>
        <w:tc>
          <w:tcPr>
            <w:tcW w:w="1219" w:type="dxa"/>
            <w:vAlign w:val="center"/>
          </w:tcPr>
          <w:p w:rsidR="00C27259" w:rsidRPr="008F3F42" w:rsidRDefault="00C27259" w:rsidP="00C27259">
            <w:pPr>
              <w:pStyle w:val="ab"/>
              <w:jc w:val="center"/>
              <w:rPr>
                <w:shd w:val="clear" w:color="auto" w:fill="FFFFFF"/>
              </w:rPr>
            </w:pPr>
            <w:r w:rsidRPr="008F3F42">
              <w:rPr>
                <w:shd w:val="clear" w:color="auto" w:fill="FFFFFF"/>
              </w:rPr>
              <w:t>6.8</w:t>
            </w:r>
          </w:p>
        </w:tc>
        <w:tc>
          <w:tcPr>
            <w:tcW w:w="5387" w:type="dxa"/>
            <w:vAlign w:val="center"/>
          </w:tcPr>
          <w:p w:rsidR="00C27259" w:rsidRPr="008F3F42" w:rsidRDefault="00C27259" w:rsidP="004971C7">
            <w:pPr>
              <w:pStyle w:val="ab"/>
              <w:rPr>
                <w:shd w:val="clear" w:color="auto" w:fill="FFFFFF"/>
              </w:rPr>
            </w:pPr>
            <w:r w:rsidRPr="008F3F42">
              <w:rPr>
                <w:shd w:val="clear" w:color="auto" w:fill="FFFFFF"/>
              </w:rPr>
              <w:t>Связь</w:t>
            </w:r>
          </w:p>
        </w:tc>
        <w:tc>
          <w:tcPr>
            <w:tcW w:w="1417" w:type="dxa"/>
            <w:vAlign w:val="center"/>
          </w:tcPr>
          <w:p w:rsidR="00C27259" w:rsidRPr="008F3F42" w:rsidRDefault="00C27259" w:rsidP="00C27259">
            <w:pPr>
              <w:pStyle w:val="ab"/>
              <w:jc w:val="center"/>
              <w:rPr>
                <w:shd w:val="clear" w:color="auto" w:fill="FFFFFF"/>
              </w:rPr>
            </w:pPr>
            <w:r w:rsidRPr="008F3F42">
              <w:rPr>
                <w:shd w:val="clear" w:color="auto" w:fill="FFFFFF"/>
              </w:rPr>
              <w:t>1</w:t>
            </w:r>
          </w:p>
        </w:tc>
        <w:tc>
          <w:tcPr>
            <w:tcW w:w="993" w:type="dxa"/>
            <w:tcBorders>
              <w:top w:val="single" w:sz="2" w:space="0" w:color="auto"/>
              <w:bottom w:val="single" w:sz="2" w:space="0" w:color="auto"/>
              <w:right w:val="single" w:sz="2" w:space="0" w:color="auto"/>
            </w:tcBorders>
            <w:shd w:val="clear" w:color="auto" w:fill="auto"/>
          </w:tcPr>
          <w:p w:rsidR="00C27259" w:rsidRPr="008F3F42" w:rsidRDefault="00C27259" w:rsidP="004971C7">
            <w:pPr>
              <w:pStyle w:val="ab"/>
            </w:pPr>
          </w:p>
        </w:tc>
      </w:tr>
      <w:tr w:rsidR="00C27259" w:rsidRPr="008F3F42" w:rsidTr="007F746A">
        <w:tc>
          <w:tcPr>
            <w:tcW w:w="590" w:type="dxa"/>
            <w:vAlign w:val="center"/>
          </w:tcPr>
          <w:p w:rsidR="00C27259" w:rsidRPr="008F3F42" w:rsidRDefault="00C27259" w:rsidP="00C1062F">
            <w:pPr>
              <w:pStyle w:val="ab"/>
              <w:jc w:val="center"/>
              <w:rPr>
                <w:shd w:val="clear" w:color="auto" w:fill="FFFFFF"/>
              </w:rPr>
            </w:pPr>
            <w:r>
              <w:rPr>
                <w:shd w:val="clear" w:color="auto" w:fill="FFFFFF"/>
              </w:rPr>
              <w:t>23</w:t>
            </w:r>
          </w:p>
        </w:tc>
        <w:tc>
          <w:tcPr>
            <w:tcW w:w="1219" w:type="dxa"/>
            <w:vAlign w:val="center"/>
          </w:tcPr>
          <w:p w:rsidR="00C27259" w:rsidRPr="001E15A8" w:rsidRDefault="00C27259" w:rsidP="00C27259">
            <w:pPr>
              <w:pStyle w:val="ab"/>
              <w:jc w:val="center"/>
            </w:pPr>
            <w:r w:rsidRPr="001E15A8">
              <w:t>12.0.2</w:t>
            </w:r>
          </w:p>
        </w:tc>
        <w:tc>
          <w:tcPr>
            <w:tcW w:w="5387" w:type="dxa"/>
            <w:vAlign w:val="center"/>
          </w:tcPr>
          <w:p w:rsidR="00C27259" w:rsidRPr="001E15A8" w:rsidRDefault="00C27259" w:rsidP="004971C7">
            <w:pPr>
              <w:pStyle w:val="ab"/>
            </w:pPr>
            <w:r w:rsidRPr="001E15A8">
              <w:t>Благоустройство территории</w:t>
            </w:r>
          </w:p>
        </w:tc>
        <w:tc>
          <w:tcPr>
            <w:tcW w:w="1417" w:type="dxa"/>
            <w:vAlign w:val="center"/>
          </w:tcPr>
          <w:p w:rsidR="00C27259" w:rsidRPr="008F3F42" w:rsidRDefault="00C27259" w:rsidP="00C27259">
            <w:pPr>
              <w:pStyle w:val="ab"/>
              <w:jc w:val="center"/>
              <w:rPr>
                <w:shd w:val="clear" w:color="auto" w:fill="FFFFFF"/>
              </w:rPr>
            </w:pPr>
          </w:p>
        </w:tc>
        <w:tc>
          <w:tcPr>
            <w:tcW w:w="993" w:type="dxa"/>
            <w:tcBorders>
              <w:top w:val="single" w:sz="2" w:space="0" w:color="auto"/>
              <w:bottom w:val="single" w:sz="2" w:space="0" w:color="auto"/>
              <w:right w:val="single" w:sz="2" w:space="0" w:color="auto"/>
            </w:tcBorders>
            <w:shd w:val="clear" w:color="auto" w:fill="auto"/>
          </w:tcPr>
          <w:p w:rsidR="00C27259" w:rsidRPr="008F3F42" w:rsidRDefault="00C27259" w:rsidP="004971C7">
            <w:pPr>
              <w:pStyle w:val="ab"/>
            </w:pPr>
          </w:p>
        </w:tc>
      </w:tr>
    </w:tbl>
    <w:p w:rsidR="003950C7" w:rsidRPr="003950C7" w:rsidRDefault="003950C7" w:rsidP="0060726A">
      <w:pPr>
        <w:pStyle w:val="a7"/>
        <w:numPr>
          <w:ilvl w:val="0"/>
          <w:numId w:val="56"/>
        </w:numPr>
      </w:pPr>
      <w:r w:rsidRPr="003950C7">
        <w:t>Для зоны предпринимательской деятельности</w:t>
      </w:r>
      <w:r w:rsidR="006020CC">
        <w:t xml:space="preserve"> </w:t>
      </w:r>
      <w:r w:rsidRPr="003950C7">
        <w:t xml:space="preserve">(ОД-5)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3950C7" w:rsidRPr="003950C7" w:rsidRDefault="003950C7" w:rsidP="0060726A">
      <w:pPr>
        <w:pStyle w:val="a7"/>
        <w:numPr>
          <w:ilvl w:val="0"/>
          <w:numId w:val="56"/>
        </w:numPr>
      </w:pPr>
      <w:r w:rsidRPr="003950C7">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3950C7" w:rsidRPr="001E5C37" w:rsidRDefault="003950C7" w:rsidP="0060726A">
      <w:pPr>
        <w:pStyle w:val="a7"/>
        <w:numPr>
          <w:ilvl w:val="0"/>
          <w:numId w:val="56"/>
        </w:numPr>
      </w:pPr>
      <w:r w:rsidRPr="001E5C37">
        <w:t xml:space="preserve">Ограничения использования земельных участков и объектов капитального строительства указаны в  статье 47 настоящих Правил. </w:t>
      </w:r>
    </w:p>
    <w:p w:rsidR="006C30AB" w:rsidRPr="006F2AC1" w:rsidRDefault="006C30AB" w:rsidP="006C30AB">
      <w:pPr>
        <w:pStyle w:val="1"/>
        <w:rPr>
          <w:color w:val="00B050"/>
        </w:rPr>
      </w:pPr>
      <w:bookmarkStart w:id="60" w:name="_Toc64544707"/>
      <w:bookmarkStart w:id="61" w:name="_Toc75080763"/>
      <w:r w:rsidRPr="00154267">
        <w:rPr>
          <w:color w:val="00B050"/>
        </w:rPr>
        <w:t xml:space="preserve">Статья </w:t>
      </w:r>
      <w:r w:rsidR="00481448">
        <w:rPr>
          <w:color w:val="00B050"/>
        </w:rPr>
        <w:t>3</w:t>
      </w:r>
      <w:r w:rsidR="003950C7">
        <w:rPr>
          <w:color w:val="00B050"/>
        </w:rPr>
        <w:t>5</w:t>
      </w:r>
      <w:r w:rsidRPr="00154267">
        <w:rPr>
          <w:color w:val="00B050"/>
        </w:rPr>
        <w:t xml:space="preserve">. Градостроительный регламент зоны </w:t>
      </w:r>
      <w:r w:rsidRPr="00320710">
        <w:rPr>
          <w:color w:val="00B050"/>
        </w:rPr>
        <w:t xml:space="preserve">культурного </w:t>
      </w:r>
      <w:r w:rsidRPr="006F2AC1">
        <w:rPr>
          <w:color w:val="00B050"/>
        </w:rPr>
        <w:t>развития</w:t>
      </w:r>
      <w:r w:rsidR="00481448">
        <w:rPr>
          <w:color w:val="00B050"/>
        </w:rPr>
        <w:t xml:space="preserve"> </w:t>
      </w:r>
      <w:r w:rsidRPr="006F2AC1">
        <w:rPr>
          <w:color w:val="00B050"/>
        </w:rPr>
        <w:t>(ОД-</w:t>
      </w:r>
      <w:r w:rsidR="003950C7">
        <w:rPr>
          <w:color w:val="00B050"/>
        </w:rPr>
        <w:t>6</w:t>
      </w:r>
      <w:r w:rsidRPr="006F2AC1">
        <w:rPr>
          <w:color w:val="00B050"/>
        </w:rPr>
        <w:t>)</w:t>
      </w:r>
      <w:bookmarkEnd w:id="60"/>
      <w:bookmarkEnd w:id="61"/>
    </w:p>
    <w:p w:rsidR="006C30AB" w:rsidRPr="00126271" w:rsidRDefault="006C30AB" w:rsidP="006C30AB">
      <w:pPr>
        <w:rPr>
          <w:b/>
          <w:i/>
          <w:color w:val="00B050"/>
        </w:rPr>
      </w:pPr>
      <w:r w:rsidRPr="00126271">
        <w:rPr>
          <w:b/>
          <w:i/>
          <w:color w:val="00B050"/>
        </w:rPr>
        <w:t>Цели выделения зоны:</w:t>
      </w:r>
    </w:p>
    <w:p w:rsidR="006C30AB" w:rsidRPr="00860910" w:rsidRDefault="006C30AB" w:rsidP="0060726A">
      <w:pPr>
        <w:pStyle w:val="a7"/>
        <w:numPr>
          <w:ilvl w:val="0"/>
          <w:numId w:val="27"/>
        </w:numPr>
        <w:ind w:right="0"/>
        <w:rPr>
          <w:color w:val="00B050"/>
        </w:rPr>
      </w:pPr>
      <w:r w:rsidRPr="00860910">
        <w:rPr>
          <w:color w:val="00B050"/>
        </w:rPr>
        <w:t>Размещение зданий</w:t>
      </w:r>
      <w:r>
        <w:rPr>
          <w:color w:val="00B050"/>
        </w:rPr>
        <w:t>, предназначенных для размещения музеев, выставочных залов, художественных галерей, домов культуры, библиотек, кинотеатров</w:t>
      </w:r>
      <w:r w:rsidRPr="00860910">
        <w:rPr>
          <w:color w:val="00B05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53"/>
        <w:gridCol w:w="5253"/>
        <w:gridCol w:w="1276"/>
        <w:gridCol w:w="1134"/>
      </w:tblGrid>
      <w:tr w:rsidR="006C30AB" w:rsidRPr="00C00C24" w:rsidTr="007F746A">
        <w:trPr>
          <w:cantSplit/>
          <w:trHeight w:val="2057"/>
        </w:trPr>
        <w:tc>
          <w:tcPr>
            <w:tcW w:w="590" w:type="dxa"/>
            <w:vAlign w:val="center"/>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w:t>
            </w:r>
          </w:p>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п/п</w:t>
            </w:r>
          </w:p>
        </w:tc>
        <w:tc>
          <w:tcPr>
            <w:tcW w:w="1353" w:type="dxa"/>
            <w:textDirection w:val="btLr"/>
          </w:tcPr>
          <w:p w:rsidR="006C30AB" w:rsidRPr="00C00C24" w:rsidRDefault="006C30AB" w:rsidP="00481448">
            <w:pPr>
              <w:ind w:left="113" w:right="113"/>
              <w:jc w:val="left"/>
              <w:rPr>
                <w:rFonts w:eastAsia="Calibri"/>
                <w:b/>
                <w:color w:val="00B050"/>
                <w:sz w:val="22"/>
                <w:lang w:eastAsia="en-US"/>
              </w:rPr>
            </w:pPr>
            <w:r w:rsidRPr="00C00C24">
              <w:rPr>
                <w:rFonts w:eastAsia="Calibri"/>
                <w:b/>
                <w:color w:val="00B050"/>
                <w:sz w:val="22"/>
                <w:lang w:eastAsia="en-US"/>
              </w:rPr>
              <w:t>Код (числовое обозначение)</w:t>
            </w:r>
          </w:p>
          <w:p w:rsidR="006C30AB" w:rsidRPr="00C00C24" w:rsidRDefault="006C30AB" w:rsidP="00481448">
            <w:pPr>
              <w:ind w:left="113" w:right="113"/>
              <w:jc w:val="left"/>
              <w:rPr>
                <w:rFonts w:eastAsia="Calibri"/>
                <w:b/>
                <w:color w:val="00B050"/>
                <w:sz w:val="22"/>
                <w:lang w:eastAsia="en-US"/>
              </w:rPr>
            </w:pPr>
            <w:r w:rsidRPr="00C00C24">
              <w:rPr>
                <w:rFonts w:eastAsia="Calibri"/>
                <w:b/>
                <w:color w:val="00B050"/>
                <w:sz w:val="22"/>
                <w:lang w:eastAsia="en-US"/>
              </w:rPr>
              <w:t>в соответствии с Классификатором</w:t>
            </w:r>
          </w:p>
        </w:tc>
        <w:tc>
          <w:tcPr>
            <w:tcW w:w="5253" w:type="dxa"/>
            <w:vAlign w:val="center"/>
          </w:tcPr>
          <w:p w:rsidR="006C30AB" w:rsidRPr="00C00C24" w:rsidRDefault="006C30AB" w:rsidP="00481448">
            <w:pPr>
              <w:rPr>
                <w:rFonts w:eastAsia="Calibri"/>
                <w:b/>
                <w:color w:val="00B050"/>
                <w:sz w:val="22"/>
                <w:lang w:eastAsia="en-US"/>
              </w:rPr>
            </w:pPr>
            <w:r w:rsidRPr="00C00C24">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276" w:type="dxa"/>
            <w:textDirection w:val="btLr"/>
            <w:vAlign w:val="center"/>
          </w:tcPr>
          <w:p w:rsidR="006C30AB" w:rsidRPr="00C00C24" w:rsidRDefault="006C30AB" w:rsidP="00481448">
            <w:pPr>
              <w:pStyle w:val="ab"/>
              <w:ind w:right="113"/>
              <w:rPr>
                <w:rFonts w:eastAsia="Calibri"/>
                <w:b/>
                <w:color w:val="00B050"/>
                <w:szCs w:val="22"/>
                <w:lang w:eastAsia="en-US"/>
              </w:rPr>
            </w:pPr>
            <w:r w:rsidRPr="00C00C24">
              <w:rPr>
                <w:rFonts w:eastAsia="Calibri"/>
                <w:b/>
                <w:color w:val="00B050"/>
                <w:szCs w:val="22"/>
                <w:lang w:eastAsia="en-US"/>
              </w:rPr>
              <w:t>Предельная этажность зданий, строений, сооружений,</w:t>
            </w:r>
          </w:p>
        </w:tc>
        <w:tc>
          <w:tcPr>
            <w:tcW w:w="1134" w:type="dxa"/>
            <w:textDirection w:val="btLr"/>
            <w:vAlign w:val="center"/>
          </w:tcPr>
          <w:p w:rsidR="006C30AB" w:rsidRPr="00C00C24" w:rsidRDefault="006C30AB" w:rsidP="00481448">
            <w:pPr>
              <w:pStyle w:val="ab"/>
              <w:ind w:right="113"/>
              <w:rPr>
                <w:rFonts w:eastAsia="Calibri"/>
                <w:b/>
                <w:color w:val="00B050"/>
                <w:szCs w:val="22"/>
                <w:lang w:eastAsia="en-US"/>
              </w:rPr>
            </w:pPr>
            <w:r w:rsidRPr="00C00C24">
              <w:rPr>
                <w:rFonts w:eastAsia="Calibri"/>
                <w:b/>
                <w:color w:val="00B050"/>
                <w:szCs w:val="22"/>
                <w:lang w:eastAsia="en-US"/>
              </w:rPr>
              <w:t>Максимальный процент застройки, %</w:t>
            </w:r>
          </w:p>
        </w:tc>
      </w:tr>
      <w:tr w:rsidR="006C30AB" w:rsidRPr="00C00C24" w:rsidTr="007F746A">
        <w:trPr>
          <w:cantSplit/>
          <w:trHeight w:val="202"/>
        </w:trPr>
        <w:tc>
          <w:tcPr>
            <w:tcW w:w="590" w:type="dxa"/>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1</w:t>
            </w:r>
          </w:p>
        </w:tc>
        <w:tc>
          <w:tcPr>
            <w:tcW w:w="1353" w:type="dxa"/>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2</w:t>
            </w:r>
          </w:p>
        </w:tc>
        <w:tc>
          <w:tcPr>
            <w:tcW w:w="5253" w:type="dxa"/>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3</w:t>
            </w:r>
          </w:p>
        </w:tc>
        <w:tc>
          <w:tcPr>
            <w:tcW w:w="1276" w:type="dxa"/>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4</w:t>
            </w:r>
          </w:p>
        </w:tc>
        <w:tc>
          <w:tcPr>
            <w:tcW w:w="1134" w:type="dxa"/>
          </w:tcPr>
          <w:p w:rsidR="006C30AB" w:rsidRPr="00C00C24" w:rsidRDefault="006C30AB" w:rsidP="00481448">
            <w:pPr>
              <w:jc w:val="center"/>
              <w:rPr>
                <w:rFonts w:eastAsia="Calibri"/>
                <w:b/>
                <w:color w:val="00B050"/>
                <w:sz w:val="22"/>
                <w:lang w:eastAsia="en-US"/>
              </w:rPr>
            </w:pPr>
            <w:r w:rsidRPr="00C00C24">
              <w:rPr>
                <w:rFonts w:eastAsia="Calibri"/>
                <w:b/>
                <w:color w:val="00B050"/>
                <w:sz w:val="22"/>
                <w:lang w:eastAsia="en-US"/>
              </w:rPr>
              <w:t>5</w:t>
            </w:r>
          </w:p>
        </w:tc>
      </w:tr>
      <w:tr w:rsidR="006C30AB" w:rsidRPr="00C00C24" w:rsidTr="007F746A">
        <w:tc>
          <w:tcPr>
            <w:tcW w:w="9606" w:type="dxa"/>
            <w:gridSpan w:val="5"/>
            <w:vAlign w:val="center"/>
          </w:tcPr>
          <w:p w:rsidR="006C30AB" w:rsidRPr="00C00C24" w:rsidRDefault="006C30AB" w:rsidP="00481448">
            <w:pPr>
              <w:jc w:val="left"/>
              <w:rPr>
                <w:rFonts w:eastAsia="Calibri"/>
                <w:b/>
                <w:color w:val="00B050"/>
                <w:sz w:val="22"/>
                <w:lang w:eastAsia="en-US"/>
              </w:rPr>
            </w:pPr>
            <w:r w:rsidRPr="00C00C24">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6C30AB" w:rsidRPr="00D11F8F" w:rsidTr="007F746A">
        <w:tc>
          <w:tcPr>
            <w:tcW w:w="590" w:type="dxa"/>
          </w:tcPr>
          <w:p w:rsidR="006C30AB" w:rsidRPr="00D11F8F" w:rsidRDefault="006C30AB" w:rsidP="00481448">
            <w:pPr>
              <w:pStyle w:val="ab"/>
              <w:jc w:val="center"/>
            </w:pPr>
            <w:r w:rsidRPr="0092425C">
              <w:rPr>
                <w:color w:val="00B050"/>
              </w:rPr>
              <w:t>1</w:t>
            </w:r>
          </w:p>
        </w:tc>
        <w:tc>
          <w:tcPr>
            <w:tcW w:w="1353" w:type="dxa"/>
          </w:tcPr>
          <w:p w:rsidR="006C30AB" w:rsidRPr="00C00C24" w:rsidRDefault="006C30AB" w:rsidP="00481448">
            <w:pPr>
              <w:pStyle w:val="ab"/>
              <w:jc w:val="center"/>
              <w:rPr>
                <w:color w:val="00B050"/>
              </w:rPr>
            </w:pPr>
            <w:r w:rsidRPr="00C00C24">
              <w:rPr>
                <w:color w:val="00B050"/>
              </w:rPr>
              <w:t>3.6</w:t>
            </w:r>
          </w:p>
        </w:tc>
        <w:tc>
          <w:tcPr>
            <w:tcW w:w="5253" w:type="dxa"/>
          </w:tcPr>
          <w:p w:rsidR="006C30AB" w:rsidRPr="00C00C24" w:rsidRDefault="006C30AB" w:rsidP="00481448">
            <w:pPr>
              <w:pStyle w:val="ab"/>
              <w:rPr>
                <w:color w:val="00B050"/>
              </w:rPr>
            </w:pPr>
            <w:r w:rsidRPr="00C00C24">
              <w:rPr>
                <w:color w:val="00B050"/>
              </w:rPr>
              <w:t>Культурное развитие</w:t>
            </w:r>
          </w:p>
        </w:tc>
        <w:tc>
          <w:tcPr>
            <w:tcW w:w="1276" w:type="dxa"/>
          </w:tcPr>
          <w:p w:rsidR="006C30AB" w:rsidRPr="00C00C24" w:rsidRDefault="00C27259" w:rsidP="00481448">
            <w:pPr>
              <w:pStyle w:val="ab"/>
              <w:jc w:val="center"/>
              <w:rPr>
                <w:color w:val="00B050"/>
              </w:rPr>
            </w:pPr>
            <w:r>
              <w:rPr>
                <w:color w:val="00B050"/>
              </w:rPr>
              <w:t>3</w:t>
            </w:r>
          </w:p>
        </w:tc>
        <w:tc>
          <w:tcPr>
            <w:tcW w:w="1134" w:type="dxa"/>
          </w:tcPr>
          <w:p w:rsidR="006C30AB" w:rsidRPr="00C00C24" w:rsidRDefault="006C30AB" w:rsidP="00481448">
            <w:pPr>
              <w:pStyle w:val="ab"/>
              <w:jc w:val="center"/>
              <w:rPr>
                <w:color w:val="00B050"/>
              </w:rPr>
            </w:pPr>
            <w:r w:rsidRPr="00C00C24">
              <w:rPr>
                <w:color w:val="00B050"/>
              </w:rPr>
              <w:t>85,0</w:t>
            </w:r>
          </w:p>
        </w:tc>
      </w:tr>
      <w:tr w:rsidR="006C30AB" w:rsidRPr="00D11F8F" w:rsidTr="007F746A">
        <w:tc>
          <w:tcPr>
            <w:tcW w:w="590" w:type="dxa"/>
          </w:tcPr>
          <w:p w:rsidR="006C30AB" w:rsidRPr="0092425C" w:rsidRDefault="006C30AB" w:rsidP="00481448">
            <w:pPr>
              <w:pStyle w:val="ab"/>
              <w:jc w:val="center"/>
              <w:rPr>
                <w:color w:val="00B050"/>
              </w:rPr>
            </w:pPr>
            <w:r>
              <w:rPr>
                <w:color w:val="00B050"/>
              </w:rPr>
              <w:t>2</w:t>
            </w:r>
          </w:p>
        </w:tc>
        <w:tc>
          <w:tcPr>
            <w:tcW w:w="1353" w:type="dxa"/>
          </w:tcPr>
          <w:p w:rsidR="006C30AB" w:rsidRPr="00C00C24" w:rsidRDefault="006C30AB" w:rsidP="00481448">
            <w:pPr>
              <w:pStyle w:val="ab"/>
              <w:jc w:val="center"/>
              <w:rPr>
                <w:color w:val="00B050"/>
              </w:rPr>
            </w:pPr>
            <w:r>
              <w:rPr>
                <w:color w:val="00B050"/>
              </w:rPr>
              <w:t>3.6.1</w:t>
            </w:r>
          </w:p>
        </w:tc>
        <w:tc>
          <w:tcPr>
            <w:tcW w:w="5253" w:type="dxa"/>
          </w:tcPr>
          <w:p w:rsidR="006C30AB" w:rsidRPr="00860910" w:rsidRDefault="006C30AB" w:rsidP="00481448">
            <w:pPr>
              <w:pStyle w:val="ab"/>
            </w:pPr>
            <w:r w:rsidRPr="00860910">
              <w:rPr>
                <w:color w:val="00B050"/>
              </w:rPr>
              <w:t>Объекты культурно-досуговой деятельности</w:t>
            </w:r>
          </w:p>
        </w:tc>
        <w:tc>
          <w:tcPr>
            <w:tcW w:w="1276" w:type="dxa"/>
          </w:tcPr>
          <w:p w:rsidR="006C30AB" w:rsidRPr="00C00C24" w:rsidRDefault="00C27259" w:rsidP="00481448">
            <w:pPr>
              <w:pStyle w:val="ab"/>
              <w:jc w:val="center"/>
              <w:rPr>
                <w:color w:val="00B050"/>
              </w:rPr>
            </w:pPr>
            <w:r>
              <w:rPr>
                <w:color w:val="00B050"/>
              </w:rPr>
              <w:t>3</w:t>
            </w:r>
          </w:p>
        </w:tc>
        <w:tc>
          <w:tcPr>
            <w:tcW w:w="1134" w:type="dxa"/>
          </w:tcPr>
          <w:p w:rsidR="006C30AB" w:rsidRPr="00C00C24" w:rsidRDefault="006C30AB" w:rsidP="00481448">
            <w:pPr>
              <w:pStyle w:val="ab"/>
              <w:jc w:val="center"/>
              <w:rPr>
                <w:color w:val="00B050"/>
              </w:rPr>
            </w:pPr>
            <w:r w:rsidRPr="00C00C24">
              <w:rPr>
                <w:color w:val="00B050"/>
              </w:rPr>
              <w:t>85,0</w:t>
            </w:r>
          </w:p>
        </w:tc>
      </w:tr>
      <w:tr w:rsidR="006C30AB" w:rsidRPr="00D11F8F" w:rsidTr="007F746A">
        <w:tc>
          <w:tcPr>
            <w:tcW w:w="590" w:type="dxa"/>
          </w:tcPr>
          <w:p w:rsidR="006C30AB" w:rsidRPr="00860910" w:rsidRDefault="006C30AB" w:rsidP="00481448">
            <w:pPr>
              <w:pStyle w:val="ab"/>
              <w:jc w:val="center"/>
              <w:rPr>
                <w:color w:val="00B050"/>
              </w:rPr>
            </w:pPr>
            <w:r w:rsidRPr="00860910">
              <w:rPr>
                <w:color w:val="00B050"/>
              </w:rPr>
              <w:t>3</w:t>
            </w:r>
          </w:p>
        </w:tc>
        <w:tc>
          <w:tcPr>
            <w:tcW w:w="1353" w:type="dxa"/>
          </w:tcPr>
          <w:p w:rsidR="006C30AB" w:rsidRPr="00860910" w:rsidRDefault="006C30AB" w:rsidP="00481448">
            <w:pPr>
              <w:pStyle w:val="ab"/>
              <w:jc w:val="center"/>
              <w:rPr>
                <w:color w:val="00B050"/>
              </w:rPr>
            </w:pPr>
            <w:r w:rsidRPr="00860910">
              <w:rPr>
                <w:color w:val="00B050"/>
              </w:rPr>
              <w:t>9.3</w:t>
            </w:r>
          </w:p>
        </w:tc>
        <w:tc>
          <w:tcPr>
            <w:tcW w:w="5253" w:type="dxa"/>
          </w:tcPr>
          <w:p w:rsidR="006C30AB" w:rsidRPr="00860910" w:rsidRDefault="006C30AB" w:rsidP="00481448">
            <w:pPr>
              <w:pStyle w:val="ab"/>
              <w:rPr>
                <w:color w:val="00B050"/>
              </w:rPr>
            </w:pPr>
            <w:r w:rsidRPr="00860910">
              <w:rPr>
                <w:color w:val="00B050"/>
              </w:rPr>
              <w:t>Историко-культурная деятельность</w:t>
            </w:r>
          </w:p>
        </w:tc>
        <w:tc>
          <w:tcPr>
            <w:tcW w:w="1276" w:type="dxa"/>
          </w:tcPr>
          <w:p w:rsidR="006C30AB" w:rsidRPr="00860910" w:rsidRDefault="006C30AB" w:rsidP="00A31181">
            <w:pPr>
              <w:pStyle w:val="ab"/>
              <w:jc w:val="center"/>
              <w:rPr>
                <w:color w:val="00B050"/>
              </w:rPr>
            </w:pPr>
            <w:r w:rsidRPr="00860910">
              <w:rPr>
                <w:color w:val="00B050"/>
              </w:rPr>
              <w:t>-</w:t>
            </w:r>
          </w:p>
        </w:tc>
        <w:tc>
          <w:tcPr>
            <w:tcW w:w="1134" w:type="dxa"/>
          </w:tcPr>
          <w:p w:rsidR="006C30AB" w:rsidRPr="00860910" w:rsidRDefault="006C30AB" w:rsidP="00A31181">
            <w:pPr>
              <w:pStyle w:val="ab"/>
              <w:jc w:val="center"/>
              <w:rPr>
                <w:color w:val="00B050"/>
              </w:rPr>
            </w:pPr>
            <w:r w:rsidRPr="00860910">
              <w:rPr>
                <w:color w:val="00B050"/>
              </w:rPr>
              <w:t>-</w:t>
            </w:r>
          </w:p>
        </w:tc>
      </w:tr>
      <w:tr w:rsidR="006C30AB" w:rsidRPr="0092425C" w:rsidTr="007F746A">
        <w:tc>
          <w:tcPr>
            <w:tcW w:w="9606" w:type="dxa"/>
            <w:gridSpan w:val="5"/>
          </w:tcPr>
          <w:p w:rsidR="006C30AB" w:rsidRPr="0092425C" w:rsidRDefault="006C30AB" w:rsidP="00481448">
            <w:pPr>
              <w:jc w:val="center"/>
              <w:rPr>
                <w:rFonts w:eastAsia="Calibri"/>
                <w:b/>
                <w:color w:val="00B050"/>
                <w:sz w:val="22"/>
                <w:lang w:eastAsia="en-US"/>
              </w:rPr>
            </w:pPr>
            <w:r w:rsidRPr="0092425C">
              <w:rPr>
                <w:rFonts w:eastAsia="Calibri"/>
                <w:b/>
                <w:color w:val="00B050"/>
                <w:sz w:val="22"/>
                <w:lang w:eastAsia="en-US"/>
              </w:rPr>
              <w:t xml:space="preserve">Условно разрешенные виды и параметры использования земельных участков и объектов </w:t>
            </w:r>
          </w:p>
          <w:p w:rsidR="006C30AB" w:rsidRPr="0092425C" w:rsidRDefault="006C30AB" w:rsidP="00481448">
            <w:pPr>
              <w:jc w:val="center"/>
              <w:rPr>
                <w:rFonts w:eastAsia="Calibri"/>
                <w:b/>
                <w:color w:val="00B050"/>
                <w:sz w:val="22"/>
                <w:lang w:eastAsia="en-US"/>
              </w:rPr>
            </w:pPr>
            <w:r w:rsidRPr="0092425C">
              <w:rPr>
                <w:rFonts w:eastAsia="Calibri"/>
                <w:b/>
                <w:color w:val="00B050"/>
                <w:sz w:val="22"/>
                <w:lang w:eastAsia="en-US"/>
              </w:rPr>
              <w:t>капитального строительства</w:t>
            </w:r>
          </w:p>
        </w:tc>
      </w:tr>
      <w:tr w:rsidR="006C30AB" w:rsidRPr="0092425C" w:rsidTr="007F746A">
        <w:tc>
          <w:tcPr>
            <w:tcW w:w="590" w:type="dxa"/>
            <w:vAlign w:val="center"/>
          </w:tcPr>
          <w:p w:rsidR="006C30AB" w:rsidRPr="0092425C" w:rsidRDefault="006C30AB" w:rsidP="00481448">
            <w:pPr>
              <w:pStyle w:val="ab"/>
              <w:jc w:val="center"/>
              <w:rPr>
                <w:iCs/>
                <w:color w:val="00B050"/>
                <w:shd w:val="clear" w:color="auto" w:fill="FFFFFF"/>
              </w:rPr>
            </w:pPr>
            <w:r>
              <w:rPr>
                <w:iCs/>
                <w:color w:val="00B050"/>
                <w:shd w:val="clear" w:color="auto" w:fill="FFFFFF"/>
              </w:rPr>
              <w:t>4</w:t>
            </w:r>
          </w:p>
        </w:tc>
        <w:tc>
          <w:tcPr>
            <w:tcW w:w="1353" w:type="dxa"/>
            <w:vAlign w:val="center"/>
          </w:tcPr>
          <w:p w:rsidR="006C30AB" w:rsidRPr="0092425C" w:rsidRDefault="006C30AB" w:rsidP="00481448">
            <w:pPr>
              <w:pStyle w:val="ab"/>
              <w:jc w:val="center"/>
              <w:rPr>
                <w:color w:val="00B050"/>
                <w:shd w:val="clear" w:color="auto" w:fill="FFFFFF"/>
              </w:rPr>
            </w:pPr>
            <w:r w:rsidRPr="0092425C">
              <w:rPr>
                <w:color w:val="00B050"/>
                <w:shd w:val="clear" w:color="auto" w:fill="FFFFFF"/>
              </w:rPr>
              <w:t>3.1</w:t>
            </w:r>
          </w:p>
        </w:tc>
        <w:tc>
          <w:tcPr>
            <w:tcW w:w="5253" w:type="dxa"/>
            <w:vAlign w:val="center"/>
          </w:tcPr>
          <w:p w:rsidR="006C30AB" w:rsidRPr="0092425C" w:rsidRDefault="006C30AB" w:rsidP="00481448">
            <w:pPr>
              <w:pStyle w:val="ab"/>
              <w:rPr>
                <w:iCs/>
                <w:color w:val="00B050"/>
                <w:shd w:val="clear" w:color="auto" w:fill="FFFFFF"/>
              </w:rPr>
            </w:pPr>
            <w:r w:rsidRPr="0092425C">
              <w:rPr>
                <w:color w:val="00B050"/>
                <w:shd w:val="clear" w:color="auto" w:fill="FFFFFF"/>
              </w:rPr>
              <w:t>Коммунальное обслуживание</w:t>
            </w:r>
          </w:p>
        </w:tc>
        <w:tc>
          <w:tcPr>
            <w:tcW w:w="1276" w:type="dxa"/>
            <w:vAlign w:val="center"/>
          </w:tcPr>
          <w:p w:rsidR="006C30AB" w:rsidRPr="0092425C" w:rsidRDefault="006C30AB" w:rsidP="00481448">
            <w:pPr>
              <w:pStyle w:val="ab"/>
              <w:jc w:val="center"/>
              <w:rPr>
                <w:color w:val="00B050"/>
              </w:rPr>
            </w:pPr>
            <w:r w:rsidRPr="0092425C">
              <w:rPr>
                <w:color w:val="00B050"/>
              </w:rPr>
              <w:t>1</w:t>
            </w:r>
          </w:p>
        </w:tc>
        <w:tc>
          <w:tcPr>
            <w:tcW w:w="1134" w:type="dxa"/>
          </w:tcPr>
          <w:p w:rsidR="006C30AB" w:rsidRPr="0092425C" w:rsidRDefault="006C30AB" w:rsidP="00481448">
            <w:pPr>
              <w:pStyle w:val="ab"/>
              <w:jc w:val="center"/>
              <w:rPr>
                <w:color w:val="00B050"/>
              </w:rPr>
            </w:pPr>
            <w:r w:rsidRPr="0092425C">
              <w:rPr>
                <w:color w:val="00B050"/>
              </w:rPr>
              <w:t>60,0</w:t>
            </w:r>
          </w:p>
        </w:tc>
      </w:tr>
      <w:tr w:rsidR="006C30AB" w:rsidRPr="0092425C" w:rsidTr="007F746A">
        <w:tc>
          <w:tcPr>
            <w:tcW w:w="590" w:type="dxa"/>
            <w:vAlign w:val="center"/>
          </w:tcPr>
          <w:p w:rsidR="006C30AB" w:rsidRPr="0092425C" w:rsidRDefault="006C30AB" w:rsidP="00481448">
            <w:pPr>
              <w:pStyle w:val="ab"/>
              <w:jc w:val="center"/>
              <w:rPr>
                <w:color w:val="00B050"/>
                <w:shd w:val="clear" w:color="auto" w:fill="FFFFFF"/>
              </w:rPr>
            </w:pPr>
            <w:r>
              <w:rPr>
                <w:color w:val="00B050"/>
                <w:shd w:val="clear" w:color="auto" w:fill="FFFFFF"/>
              </w:rPr>
              <w:t>5</w:t>
            </w:r>
          </w:p>
        </w:tc>
        <w:tc>
          <w:tcPr>
            <w:tcW w:w="1353" w:type="dxa"/>
            <w:vAlign w:val="center"/>
          </w:tcPr>
          <w:p w:rsidR="006C30AB" w:rsidRPr="0092425C" w:rsidRDefault="006C30AB" w:rsidP="00481448">
            <w:pPr>
              <w:pStyle w:val="ab"/>
              <w:jc w:val="center"/>
              <w:rPr>
                <w:color w:val="00B050"/>
              </w:rPr>
            </w:pPr>
            <w:r w:rsidRPr="0092425C">
              <w:rPr>
                <w:rFonts w:eastAsia="Calibri"/>
                <w:color w:val="00B050"/>
              </w:rPr>
              <w:t>12.0</w:t>
            </w:r>
          </w:p>
        </w:tc>
        <w:tc>
          <w:tcPr>
            <w:tcW w:w="5253" w:type="dxa"/>
            <w:vAlign w:val="center"/>
          </w:tcPr>
          <w:p w:rsidR="006C30AB" w:rsidRPr="0092425C" w:rsidRDefault="006C30AB" w:rsidP="00481448">
            <w:pPr>
              <w:pStyle w:val="ab"/>
              <w:rPr>
                <w:color w:val="00B050"/>
              </w:rPr>
            </w:pPr>
            <w:r w:rsidRPr="0092425C">
              <w:rPr>
                <w:rFonts w:eastAsia="Calibri"/>
                <w:color w:val="00B050"/>
              </w:rPr>
              <w:t>Общее пользование территории</w:t>
            </w:r>
          </w:p>
        </w:tc>
        <w:tc>
          <w:tcPr>
            <w:tcW w:w="1276" w:type="dxa"/>
            <w:vAlign w:val="center"/>
          </w:tcPr>
          <w:p w:rsidR="006C30AB" w:rsidRPr="0092425C" w:rsidRDefault="006C30AB" w:rsidP="00A31181">
            <w:pPr>
              <w:pStyle w:val="ab"/>
              <w:jc w:val="center"/>
              <w:rPr>
                <w:iCs/>
                <w:color w:val="00B050"/>
                <w:shd w:val="clear" w:color="auto" w:fill="FFFFFF"/>
              </w:rPr>
            </w:pPr>
          </w:p>
        </w:tc>
        <w:tc>
          <w:tcPr>
            <w:tcW w:w="1134" w:type="dxa"/>
            <w:vAlign w:val="center"/>
          </w:tcPr>
          <w:p w:rsidR="006C30AB" w:rsidRPr="0092425C" w:rsidRDefault="006C30AB" w:rsidP="00A31181">
            <w:pPr>
              <w:pStyle w:val="ab"/>
              <w:jc w:val="center"/>
              <w:rPr>
                <w:iCs/>
                <w:color w:val="00B050"/>
                <w:highlight w:val="yellow"/>
                <w:shd w:val="clear" w:color="auto" w:fill="FFFFFF"/>
              </w:rPr>
            </w:pPr>
          </w:p>
        </w:tc>
      </w:tr>
      <w:tr w:rsidR="006020CC" w:rsidRPr="0092425C" w:rsidTr="007F746A">
        <w:tc>
          <w:tcPr>
            <w:tcW w:w="590" w:type="dxa"/>
            <w:vAlign w:val="center"/>
          </w:tcPr>
          <w:p w:rsidR="006020CC" w:rsidRDefault="00C27259" w:rsidP="00481448">
            <w:pPr>
              <w:pStyle w:val="ab"/>
              <w:jc w:val="center"/>
              <w:rPr>
                <w:color w:val="00B050"/>
                <w:shd w:val="clear" w:color="auto" w:fill="FFFFFF"/>
              </w:rPr>
            </w:pPr>
            <w:r>
              <w:rPr>
                <w:color w:val="00B050"/>
                <w:shd w:val="clear" w:color="auto" w:fill="FFFFFF"/>
              </w:rPr>
              <w:t>6</w:t>
            </w:r>
          </w:p>
        </w:tc>
        <w:tc>
          <w:tcPr>
            <w:tcW w:w="1353" w:type="dxa"/>
            <w:vAlign w:val="center"/>
          </w:tcPr>
          <w:p w:rsidR="006020CC" w:rsidRPr="0090292D" w:rsidRDefault="006020CC" w:rsidP="001254FF">
            <w:pPr>
              <w:pStyle w:val="ab"/>
              <w:jc w:val="center"/>
              <w:rPr>
                <w:color w:val="00B050"/>
              </w:rPr>
            </w:pPr>
            <w:r w:rsidRPr="0090292D">
              <w:rPr>
                <w:color w:val="00B050"/>
              </w:rPr>
              <w:t>12.0</w:t>
            </w:r>
          </w:p>
        </w:tc>
        <w:tc>
          <w:tcPr>
            <w:tcW w:w="5253" w:type="dxa"/>
            <w:vAlign w:val="center"/>
          </w:tcPr>
          <w:p w:rsidR="006020CC" w:rsidRPr="0090292D" w:rsidRDefault="006020CC" w:rsidP="001254FF">
            <w:pPr>
              <w:pStyle w:val="ab"/>
              <w:rPr>
                <w:color w:val="00B050"/>
              </w:rPr>
            </w:pPr>
            <w:r w:rsidRPr="0090292D">
              <w:rPr>
                <w:color w:val="00B050"/>
              </w:rPr>
              <w:t>Земельные участки (территории) общего пользования</w:t>
            </w:r>
          </w:p>
        </w:tc>
        <w:tc>
          <w:tcPr>
            <w:tcW w:w="1276" w:type="dxa"/>
          </w:tcPr>
          <w:p w:rsidR="006020CC" w:rsidRPr="00E71666" w:rsidRDefault="006020CC" w:rsidP="00A31181">
            <w:pPr>
              <w:pStyle w:val="ab"/>
              <w:jc w:val="center"/>
              <w:rPr>
                <w:color w:val="00B050"/>
              </w:rPr>
            </w:pPr>
          </w:p>
        </w:tc>
        <w:tc>
          <w:tcPr>
            <w:tcW w:w="1134" w:type="dxa"/>
          </w:tcPr>
          <w:p w:rsidR="006020CC" w:rsidRPr="00531198" w:rsidRDefault="006020CC" w:rsidP="00A31181">
            <w:pPr>
              <w:pStyle w:val="ab"/>
              <w:jc w:val="center"/>
              <w:rPr>
                <w:color w:val="00B050"/>
              </w:rPr>
            </w:pPr>
          </w:p>
        </w:tc>
      </w:tr>
      <w:tr w:rsidR="006020CC" w:rsidRPr="0092425C" w:rsidTr="007F746A">
        <w:tc>
          <w:tcPr>
            <w:tcW w:w="590" w:type="dxa"/>
            <w:vAlign w:val="center"/>
          </w:tcPr>
          <w:p w:rsidR="006020CC" w:rsidRDefault="00C27259" w:rsidP="00481448">
            <w:pPr>
              <w:pStyle w:val="ab"/>
              <w:jc w:val="center"/>
              <w:rPr>
                <w:color w:val="00B050"/>
                <w:shd w:val="clear" w:color="auto" w:fill="FFFFFF"/>
              </w:rPr>
            </w:pPr>
            <w:r>
              <w:rPr>
                <w:color w:val="00B050"/>
                <w:shd w:val="clear" w:color="auto" w:fill="FFFFFF"/>
              </w:rPr>
              <w:t>7</w:t>
            </w:r>
          </w:p>
        </w:tc>
        <w:tc>
          <w:tcPr>
            <w:tcW w:w="1353" w:type="dxa"/>
            <w:vAlign w:val="center"/>
          </w:tcPr>
          <w:p w:rsidR="006020CC" w:rsidRPr="0090292D" w:rsidRDefault="006020CC" w:rsidP="001254FF">
            <w:pPr>
              <w:pStyle w:val="ab"/>
              <w:jc w:val="center"/>
              <w:rPr>
                <w:color w:val="00B050"/>
              </w:rPr>
            </w:pPr>
            <w:r w:rsidRPr="0090292D">
              <w:rPr>
                <w:color w:val="00B050"/>
              </w:rPr>
              <w:t>12.0.2</w:t>
            </w:r>
          </w:p>
        </w:tc>
        <w:tc>
          <w:tcPr>
            <w:tcW w:w="5253" w:type="dxa"/>
            <w:vAlign w:val="center"/>
          </w:tcPr>
          <w:p w:rsidR="006020CC" w:rsidRPr="0090292D" w:rsidRDefault="006020CC" w:rsidP="001254FF">
            <w:pPr>
              <w:pStyle w:val="ab"/>
              <w:rPr>
                <w:color w:val="00B050"/>
              </w:rPr>
            </w:pPr>
            <w:r w:rsidRPr="0090292D">
              <w:rPr>
                <w:color w:val="00B050"/>
              </w:rPr>
              <w:t>Благоустройство территории</w:t>
            </w:r>
          </w:p>
        </w:tc>
        <w:tc>
          <w:tcPr>
            <w:tcW w:w="1276" w:type="dxa"/>
          </w:tcPr>
          <w:p w:rsidR="006020CC" w:rsidRPr="00E71666" w:rsidRDefault="006020CC" w:rsidP="00A31181">
            <w:pPr>
              <w:pStyle w:val="ab"/>
              <w:jc w:val="center"/>
              <w:rPr>
                <w:color w:val="00B050"/>
              </w:rPr>
            </w:pPr>
          </w:p>
        </w:tc>
        <w:tc>
          <w:tcPr>
            <w:tcW w:w="1134" w:type="dxa"/>
          </w:tcPr>
          <w:p w:rsidR="006020CC" w:rsidRPr="00531198" w:rsidRDefault="006020CC" w:rsidP="00A31181">
            <w:pPr>
              <w:pStyle w:val="ab"/>
              <w:jc w:val="center"/>
              <w:rPr>
                <w:color w:val="00B050"/>
              </w:rPr>
            </w:pPr>
          </w:p>
        </w:tc>
      </w:tr>
      <w:tr w:rsidR="006C30AB" w:rsidRPr="0092425C" w:rsidTr="007F746A">
        <w:tc>
          <w:tcPr>
            <w:tcW w:w="9606" w:type="dxa"/>
            <w:gridSpan w:val="5"/>
          </w:tcPr>
          <w:p w:rsidR="006C30AB" w:rsidRPr="0092425C" w:rsidRDefault="006C30AB" w:rsidP="00481448">
            <w:pPr>
              <w:jc w:val="center"/>
              <w:rPr>
                <w:rFonts w:eastAsia="Calibri"/>
                <w:b/>
                <w:color w:val="00B050"/>
                <w:sz w:val="22"/>
                <w:lang w:eastAsia="en-US"/>
              </w:rPr>
            </w:pPr>
            <w:r w:rsidRPr="0092425C">
              <w:rPr>
                <w:rFonts w:eastAsia="Calibri"/>
                <w:b/>
                <w:color w:val="00B050"/>
                <w:sz w:val="22"/>
                <w:lang w:eastAsia="en-US"/>
              </w:rPr>
              <w:t>Вспомогательные виды и параметры использования земельных участков и объектов</w:t>
            </w:r>
          </w:p>
          <w:p w:rsidR="006C30AB" w:rsidRPr="0092425C" w:rsidRDefault="006C30AB" w:rsidP="00481448">
            <w:pPr>
              <w:jc w:val="center"/>
              <w:rPr>
                <w:rFonts w:eastAsia="Calibri"/>
                <w:b/>
                <w:color w:val="00B050"/>
                <w:sz w:val="22"/>
                <w:lang w:eastAsia="en-US"/>
              </w:rPr>
            </w:pPr>
            <w:r w:rsidRPr="0092425C">
              <w:rPr>
                <w:rFonts w:eastAsia="Calibri"/>
                <w:b/>
                <w:color w:val="00B050"/>
                <w:sz w:val="22"/>
                <w:lang w:eastAsia="en-US"/>
              </w:rPr>
              <w:lastRenderedPageBreak/>
              <w:t>капитального строительства</w:t>
            </w:r>
          </w:p>
        </w:tc>
      </w:tr>
      <w:tr w:rsidR="006C30AB" w:rsidRPr="0092425C" w:rsidTr="007F746A">
        <w:tc>
          <w:tcPr>
            <w:tcW w:w="590" w:type="dxa"/>
            <w:vAlign w:val="center"/>
          </w:tcPr>
          <w:p w:rsidR="006C30AB" w:rsidRPr="0092425C" w:rsidRDefault="00C27259" w:rsidP="00481448">
            <w:pPr>
              <w:pStyle w:val="ab"/>
              <w:jc w:val="center"/>
              <w:rPr>
                <w:color w:val="00B050"/>
                <w:shd w:val="clear" w:color="auto" w:fill="FFFFFF"/>
              </w:rPr>
            </w:pPr>
            <w:r>
              <w:rPr>
                <w:color w:val="00B050"/>
                <w:shd w:val="clear" w:color="auto" w:fill="FFFFFF"/>
              </w:rPr>
              <w:lastRenderedPageBreak/>
              <w:t>8</w:t>
            </w:r>
          </w:p>
        </w:tc>
        <w:tc>
          <w:tcPr>
            <w:tcW w:w="1353" w:type="dxa"/>
            <w:vAlign w:val="center"/>
          </w:tcPr>
          <w:p w:rsidR="006C30AB" w:rsidRPr="0092425C" w:rsidRDefault="006C30AB" w:rsidP="00481448">
            <w:pPr>
              <w:pStyle w:val="ab"/>
              <w:jc w:val="center"/>
              <w:rPr>
                <w:color w:val="00B050"/>
                <w:shd w:val="clear" w:color="auto" w:fill="FFFFFF"/>
              </w:rPr>
            </w:pPr>
            <w:r w:rsidRPr="0092425C">
              <w:rPr>
                <w:color w:val="00B050"/>
                <w:shd w:val="clear" w:color="auto" w:fill="FFFFFF"/>
              </w:rPr>
              <w:t>6.8</w:t>
            </w:r>
          </w:p>
        </w:tc>
        <w:tc>
          <w:tcPr>
            <w:tcW w:w="5253" w:type="dxa"/>
            <w:vAlign w:val="center"/>
          </w:tcPr>
          <w:p w:rsidR="006C30AB" w:rsidRPr="0092425C" w:rsidRDefault="006C30AB" w:rsidP="00481448">
            <w:pPr>
              <w:pStyle w:val="ab"/>
              <w:rPr>
                <w:color w:val="00B050"/>
                <w:shd w:val="clear" w:color="auto" w:fill="FFFFFF"/>
              </w:rPr>
            </w:pPr>
            <w:r w:rsidRPr="0092425C">
              <w:rPr>
                <w:color w:val="00B050"/>
                <w:shd w:val="clear" w:color="auto" w:fill="FFFFFF"/>
              </w:rPr>
              <w:t>Связь</w:t>
            </w:r>
          </w:p>
        </w:tc>
        <w:tc>
          <w:tcPr>
            <w:tcW w:w="1276" w:type="dxa"/>
            <w:vAlign w:val="center"/>
          </w:tcPr>
          <w:p w:rsidR="006C30AB" w:rsidRPr="0092425C" w:rsidRDefault="006C30AB" w:rsidP="00481448">
            <w:pPr>
              <w:pStyle w:val="ab"/>
              <w:jc w:val="center"/>
              <w:rPr>
                <w:color w:val="00B050"/>
                <w:shd w:val="clear" w:color="auto" w:fill="FFFFFF"/>
              </w:rPr>
            </w:pPr>
            <w:r w:rsidRPr="0092425C">
              <w:rPr>
                <w:color w:val="00B050"/>
                <w:shd w:val="clear" w:color="auto" w:fill="FFFFFF"/>
              </w:rPr>
              <w:t>1</w:t>
            </w:r>
          </w:p>
        </w:tc>
        <w:tc>
          <w:tcPr>
            <w:tcW w:w="1134" w:type="dxa"/>
            <w:vAlign w:val="center"/>
          </w:tcPr>
          <w:p w:rsidR="006C30AB" w:rsidRPr="0092425C" w:rsidRDefault="006C30AB" w:rsidP="00481448">
            <w:pPr>
              <w:pStyle w:val="ab"/>
              <w:jc w:val="center"/>
              <w:rPr>
                <w:color w:val="00B050"/>
                <w:shd w:val="clear" w:color="auto" w:fill="FFFFFF"/>
              </w:rPr>
            </w:pPr>
            <w:r w:rsidRPr="0092425C">
              <w:rPr>
                <w:color w:val="00B050"/>
                <w:shd w:val="clear" w:color="auto" w:fill="FFFFFF"/>
              </w:rPr>
              <w:t>70,0</w:t>
            </w:r>
          </w:p>
        </w:tc>
      </w:tr>
    </w:tbl>
    <w:p w:rsidR="006020CC" w:rsidRPr="006020CC" w:rsidRDefault="006020CC" w:rsidP="0060726A">
      <w:pPr>
        <w:pStyle w:val="a7"/>
        <w:numPr>
          <w:ilvl w:val="0"/>
          <w:numId w:val="57"/>
        </w:numPr>
        <w:rPr>
          <w:color w:val="00B050"/>
        </w:rPr>
      </w:pPr>
      <w:r w:rsidRPr="006020CC">
        <w:rPr>
          <w:color w:val="00B050"/>
        </w:rPr>
        <w:t xml:space="preserve">Для зоны культурного развития (ОД-6)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6020CC" w:rsidRPr="006020CC" w:rsidRDefault="006020CC" w:rsidP="0060726A">
      <w:pPr>
        <w:pStyle w:val="a7"/>
        <w:numPr>
          <w:ilvl w:val="0"/>
          <w:numId w:val="57"/>
        </w:numPr>
        <w:rPr>
          <w:color w:val="00B050"/>
        </w:rPr>
      </w:pPr>
      <w:r w:rsidRPr="006020CC">
        <w:rPr>
          <w:color w:val="00B050"/>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6C30AB" w:rsidRPr="006020CC" w:rsidRDefault="006020CC" w:rsidP="0060726A">
      <w:pPr>
        <w:pStyle w:val="a7"/>
        <w:numPr>
          <w:ilvl w:val="0"/>
          <w:numId w:val="57"/>
        </w:numPr>
        <w:rPr>
          <w:bCs/>
          <w:color w:val="00B050"/>
          <w:szCs w:val="24"/>
        </w:rPr>
      </w:pPr>
      <w:r w:rsidRPr="006020CC">
        <w:rPr>
          <w:bCs/>
          <w:color w:val="00B050"/>
          <w:szCs w:val="24"/>
        </w:rPr>
        <w:t>В</w:t>
      </w:r>
      <w:r w:rsidR="006C30AB" w:rsidRPr="006020CC">
        <w:rPr>
          <w:bCs/>
          <w:color w:val="00B050"/>
          <w:szCs w:val="24"/>
        </w:rPr>
        <w:t>ысота строений в соответствии с режимом, установленным для исторического центра города</w:t>
      </w:r>
      <w:r w:rsidRPr="006020CC">
        <w:rPr>
          <w:bCs/>
          <w:color w:val="00B050"/>
          <w:szCs w:val="24"/>
        </w:rPr>
        <w:t>.</w:t>
      </w:r>
    </w:p>
    <w:p w:rsidR="006C30AB" w:rsidRPr="006020CC" w:rsidRDefault="006020CC" w:rsidP="0060726A">
      <w:pPr>
        <w:pStyle w:val="a7"/>
        <w:numPr>
          <w:ilvl w:val="0"/>
          <w:numId w:val="57"/>
        </w:numPr>
        <w:rPr>
          <w:bCs/>
          <w:color w:val="00B050"/>
          <w:szCs w:val="24"/>
        </w:rPr>
      </w:pPr>
      <w:r w:rsidRPr="006020CC">
        <w:rPr>
          <w:bCs/>
          <w:color w:val="00B050"/>
          <w:szCs w:val="24"/>
        </w:rPr>
        <w:t>О</w:t>
      </w:r>
      <w:r w:rsidR="006C30AB" w:rsidRPr="006020CC">
        <w:rPr>
          <w:bCs/>
          <w:color w:val="00B050"/>
          <w:szCs w:val="24"/>
        </w:rPr>
        <w:t xml:space="preserve">беспечение открытости и проницаемости территорий для визуального восприятия, условий для беспрепятственного передвижения населения, максимальное сохранение исторически сложившейся планировочной структуры и сомасштабности застройки, достижение стилевого единства с окружающей застройкой. </w:t>
      </w:r>
    </w:p>
    <w:p w:rsidR="006020CC" w:rsidRPr="001E5C37" w:rsidRDefault="006020CC" w:rsidP="0060726A">
      <w:pPr>
        <w:pStyle w:val="a7"/>
        <w:numPr>
          <w:ilvl w:val="0"/>
          <w:numId w:val="57"/>
        </w:numPr>
        <w:rPr>
          <w:color w:val="00B050"/>
        </w:rPr>
      </w:pPr>
      <w:r w:rsidRPr="001E5C37">
        <w:rPr>
          <w:color w:val="00B050"/>
        </w:rPr>
        <w:t xml:space="preserve">Ограничения использования земельных участков и объектов капитального строительства указаны в  статье 47 настоящих Правил. </w:t>
      </w:r>
    </w:p>
    <w:p w:rsidR="006C30AB" w:rsidRPr="008F3F42" w:rsidRDefault="006C30AB" w:rsidP="006C30AB">
      <w:pPr>
        <w:pStyle w:val="1"/>
      </w:pPr>
      <w:bookmarkStart w:id="62" w:name="_Toc64544708"/>
      <w:bookmarkStart w:id="63" w:name="_Toc75080764"/>
      <w:r w:rsidRPr="008F3F42">
        <w:t xml:space="preserve">Статья </w:t>
      </w:r>
      <w:r w:rsidR="00481448">
        <w:t>3</w:t>
      </w:r>
      <w:r w:rsidR="001D3E86">
        <w:t>6</w:t>
      </w:r>
      <w:r w:rsidRPr="008F3F42">
        <w:t>. Градостроительный регламент зоны размещения парков культуры и отдыха (ОД-</w:t>
      </w:r>
      <w:r w:rsidR="00BF151E">
        <w:t>7</w:t>
      </w:r>
      <w:r w:rsidRPr="008F3F42">
        <w:t>)</w:t>
      </w:r>
      <w:bookmarkEnd w:id="62"/>
      <w:bookmarkEnd w:id="63"/>
    </w:p>
    <w:p w:rsidR="006C30AB" w:rsidRPr="00DD2AFF" w:rsidRDefault="006C30AB" w:rsidP="006C30AB">
      <w:pPr>
        <w:rPr>
          <w:b/>
          <w:i/>
        </w:rPr>
      </w:pPr>
      <w:r w:rsidRPr="00DD2AFF">
        <w:rPr>
          <w:b/>
          <w:i/>
        </w:rPr>
        <w:t>Цели выделения зоны:</w:t>
      </w:r>
    </w:p>
    <w:p w:rsidR="006C30AB" w:rsidRPr="00DD2AFF" w:rsidRDefault="006C30AB" w:rsidP="0060726A">
      <w:pPr>
        <w:pStyle w:val="a7"/>
        <w:numPr>
          <w:ilvl w:val="0"/>
          <w:numId w:val="27"/>
        </w:numPr>
        <w:ind w:right="0"/>
      </w:pPr>
      <w:r w:rsidRPr="00DD2AFF">
        <w:t>Размещение парков культуры и отдыха.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53"/>
        <w:gridCol w:w="5253"/>
        <w:gridCol w:w="1417"/>
        <w:gridCol w:w="993"/>
      </w:tblGrid>
      <w:tr w:rsidR="006C30AB" w:rsidRPr="00DD2AFF" w:rsidTr="007F746A">
        <w:trPr>
          <w:cantSplit/>
          <w:trHeight w:val="2057"/>
        </w:trPr>
        <w:tc>
          <w:tcPr>
            <w:tcW w:w="590" w:type="dxa"/>
            <w:vAlign w:val="center"/>
          </w:tcPr>
          <w:p w:rsidR="006C30AB" w:rsidRPr="00DD2AFF" w:rsidRDefault="006C30AB" w:rsidP="00481448">
            <w:pPr>
              <w:jc w:val="center"/>
              <w:rPr>
                <w:rFonts w:eastAsia="Calibri"/>
                <w:b/>
                <w:sz w:val="22"/>
                <w:lang w:eastAsia="en-US"/>
              </w:rPr>
            </w:pPr>
            <w:r w:rsidRPr="00DD2AFF">
              <w:rPr>
                <w:rFonts w:eastAsia="Calibri"/>
                <w:b/>
                <w:sz w:val="22"/>
                <w:lang w:eastAsia="en-US"/>
              </w:rPr>
              <w:t>№</w:t>
            </w:r>
          </w:p>
          <w:p w:rsidR="006C30AB" w:rsidRPr="00DD2AFF" w:rsidRDefault="006C30AB" w:rsidP="00481448">
            <w:pPr>
              <w:jc w:val="center"/>
              <w:rPr>
                <w:rFonts w:eastAsia="Calibri"/>
                <w:b/>
                <w:sz w:val="22"/>
                <w:lang w:eastAsia="en-US"/>
              </w:rPr>
            </w:pPr>
            <w:r w:rsidRPr="00DD2AFF">
              <w:rPr>
                <w:rFonts w:eastAsia="Calibri"/>
                <w:b/>
                <w:sz w:val="22"/>
                <w:lang w:eastAsia="en-US"/>
              </w:rPr>
              <w:t>п/п</w:t>
            </w:r>
          </w:p>
        </w:tc>
        <w:tc>
          <w:tcPr>
            <w:tcW w:w="1353" w:type="dxa"/>
            <w:textDirection w:val="btLr"/>
          </w:tcPr>
          <w:p w:rsidR="006C30AB" w:rsidRPr="00DD2AFF" w:rsidRDefault="006C30AB" w:rsidP="00481448">
            <w:pPr>
              <w:ind w:left="113" w:right="113"/>
              <w:jc w:val="left"/>
              <w:rPr>
                <w:rFonts w:eastAsia="Calibri"/>
                <w:b/>
                <w:sz w:val="22"/>
                <w:lang w:eastAsia="en-US"/>
              </w:rPr>
            </w:pPr>
            <w:r w:rsidRPr="00DD2AFF">
              <w:rPr>
                <w:rFonts w:eastAsia="Calibri"/>
                <w:b/>
                <w:sz w:val="22"/>
                <w:lang w:eastAsia="en-US"/>
              </w:rPr>
              <w:t>Код (числовое обозначение)</w:t>
            </w:r>
          </w:p>
          <w:p w:rsidR="006C30AB" w:rsidRPr="00DD2AFF" w:rsidRDefault="006C30AB" w:rsidP="00481448">
            <w:pPr>
              <w:ind w:left="113" w:right="113"/>
              <w:jc w:val="left"/>
              <w:rPr>
                <w:rFonts w:eastAsia="Calibri"/>
                <w:b/>
                <w:sz w:val="22"/>
                <w:lang w:eastAsia="en-US"/>
              </w:rPr>
            </w:pPr>
            <w:r w:rsidRPr="00DD2AFF">
              <w:rPr>
                <w:rFonts w:eastAsia="Calibri"/>
                <w:b/>
                <w:sz w:val="22"/>
                <w:lang w:eastAsia="en-US"/>
              </w:rPr>
              <w:t>в соответствии с Классификатором</w:t>
            </w:r>
          </w:p>
        </w:tc>
        <w:tc>
          <w:tcPr>
            <w:tcW w:w="5253" w:type="dxa"/>
            <w:vAlign w:val="center"/>
          </w:tcPr>
          <w:p w:rsidR="006C30AB" w:rsidRPr="00DD2AFF" w:rsidRDefault="006C30AB" w:rsidP="00481448">
            <w:pPr>
              <w:rPr>
                <w:rFonts w:eastAsia="Calibri"/>
                <w:b/>
                <w:sz w:val="22"/>
                <w:lang w:eastAsia="en-US"/>
              </w:rPr>
            </w:pPr>
            <w:r w:rsidRPr="00DD2AFF">
              <w:rPr>
                <w:rFonts w:eastAsia="Calibri"/>
                <w:b/>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417" w:type="dxa"/>
            <w:textDirection w:val="btLr"/>
            <w:vAlign w:val="center"/>
          </w:tcPr>
          <w:p w:rsidR="006C30AB" w:rsidRPr="00DD2AFF" w:rsidRDefault="006C30AB" w:rsidP="00481448">
            <w:pPr>
              <w:pStyle w:val="ab"/>
              <w:ind w:right="113"/>
              <w:rPr>
                <w:rFonts w:eastAsia="Calibri"/>
                <w:b/>
                <w:szCs w:val="22"/>
                <w:lang w:eastAsia="en-US"/>
              </w:rPr>
            </w:pPr>
            <w:r w:rsidRPr="00DD2AFF">
              <w:rPr>
                <w:rFonts w:eastAsia="Calibri"/>
                <w:b/>
                <w:szCs w:val="22"/>
                <w:lang w:eastAsia="en-US"/>
              </w:rPr>
              <w:t>Предельная этажность зданий, строений, сооружений,</w:t>
            </w:r>
          </w:p>
        </w:tc>
        <w:tc>
          <w:tcPr>
            <w:tcW w:w="993" w:type="dxa"/>
            <w:textDirection w:val="btLr"/>
            <w:vAlign w:val="center"/>
          </w:tcPr>
          <w:p w:rsidR="006C30AB" w:rsidRPr="00DD2AFF" w:rsidRDefault="006C30AB" w:rsidP="00481448">
            <w:pPr>
              <w:pStyle w:val="ab"/>
              <w:ind w:right="113"/>
              <w:rPr>
                <w:rFonts w:eastAsia="Calibri"/>
                <w:b/>
                <w:szCs w:val="22"/>
                <w:lang w:eastAsia="en-US"/>
              </w:rPr>
            </w:pPr>
            <w:r w:rsidRPr="00DD2AFF">
              <w:rPr>
                <w:rFonts w:eastAsia="Calibri"/>
                <w:b/>
                <w:szCs w:val="22"/>
                <w:lang w:eastAsia="en-US"/>
              </w:rPr>
              <w:t>Максимальный процент застройки, %</w:t>
            </w:r>
          </w:p>
        </w:tc>
      </w:tr>
      <w:tr w:rsidR="006C30AB" w:rsidRPr="00DD2AFF" w:rsidTr="007F746A">
        <w:trPr>
          <w:cantSplit/>
          <w:trHeight w:val="202"/>
        </w:trPr>
        <w:tc>
          <w:tcPr>
            <w:tcW w:w="590" w:type="dxa"/>
          </w:tcPr>
          <w:p w:rsidR="006C30AB" w:rsidRPr="00DD2AFF" w:rsidRDefault="006C30AB" w:rsidP="00481448">
            <w:pPr>
              <w:jc w:val="center"/>
              <w:rPr>
                <w:rFonts w:eastAsia="Calibri"/>
                <w:b/>
                <w:sz w:val="22"/>
                <w:lang w:eastAsia="en-US"/>
              </w:rPr>
            </w:pPr>
            <w:r w:rsidRPr="00DD2AFF">
              <w:rPr>
                <w:rFonts w:eastAsia="Calibri"/>
                <w:b/>
                <w:sz w:val="22"/>
                <w:lang w:eastAsia="en-US"/>
              </w:rPr>
              <w:t>1</w:t>
            </w:r>
          </w:p>
        </w:tc>
        <w:tc>
          <w:tcPr>
            <w:tcW w:w="1353" w:type="dxa"/>
          </w:tcPr>
          <w:p w:rsidR="006C30AB" w:rsidRPr="00DD2AFF" w:rsidRDefault="006C30AB" w:rsidP="00481448">
            <w:pPr>
              <w:jc w:val="center"/>
              <w:rPr>
                <w:rFonts w:eastAsia="Calibri"/>
                <w:b/>
                <w:sz w:val="22"/>
                <w:lang w:eastAsia="en-US"/>
              </w:rPr>
            </w:pPr>
            <w:r w:rsidRPr="00DD2AFF">
              <w:rPr>
                <w:rFonts w:eastAsia="Calibri"/>
                <w:b/>
                <w:sz w:val="22"/>
                <w:lang w:eastAsia="en-US"/>
              </w:rPr>
              <w:t>2</w:t>
            </w:r>
          </w:p>
        </w:tc>
        <w:tc>
          <w:tcPr>
            <w:tcW w:w="5253" w:type="dxa"/>
          </w:tcPr>
          <w:p w:rsidR="006C30AB" w:rsidRPr="00DD2AFF" w:rsidRDefault="006C30AB" w:rsidP="00481448">
            <w:pPr>
              <w:jc w:val="center"/>
              <w:rPr>
                <w:rFonts w:eastAsia="Calibri"/>
                <w:b/>
                <w:sz w:val="22"/>
                <w:lang w:eastAsia="en-US"/>
              </w:rPr>
            </w:pPr>
            <w:r w:rsidRPr="00DD2AFF">
              <w:rPr>
                <w:rFonts w:eastAsia="Calibri"/>
                <w:b/>
                <w:sz w:val="22"/>
                <w:lang w:eastAsia="en-US"/>
              </w:rPr>
              <w:t>3</w:t>
            </w:r>
          </w:p>
        </w:tc>
        <w:tc>
          <w:tcPr>
            <w:tcW w:w="1417" w:type="dxa"/>
          </w:tcPr>
          <w:p w:rsidR="006C30AB" w:rsidRPr="00DD2AFF" w:rsidRDefault="006C30AB" w:rsidP="00481448">
            <w:pPr>
              <w:jc w:val="center"/>
              <w:rPr>
                <w:rFonts w:eastAsia="Calibri"/>
                <w:b/>
                <w:sz w:val="22"/>
                <w:lang w:eastAsia="en-US"/>
              </w:rPr>
            </w:pPr>
            <w:r w:rsidRPr="00DD2AFF">
              <w:rPr>
                <w:rFonts w:eastAsia="Calibri"/>
                <w:b/>
                <w:sz w:val="22"/>
                <w:lang w:eastAsia="en-US"/>
              </w:rPr>
              <w:t>4</w:t>
            </w:r>
          </w:p>
        </w:tc>
        <w:tc>
          <w:tcPr>
            <w:tcW w:w="993" w:type="dxa"/>
          </w:tcPr>
          <w:p w:rsidR="006C30AB" w:rsidRPr="00DD2AFF" w:rsidRDefault="006C30AB" w:rsidP="00481448">
            <w:pPr>
              <w:jc w:val="center"/>
              <w:rPr>
                <w:rFonts w:eastAsia="Calibri"/>
                <w:b/>
                <w:sz w:val="22"/>
                <w:lang w:eastAsia="en-US"/>
              </w:rPr>
            </w:pPr>
            <w:r w:rsidRPr="00DD2AFF">
              <w:rPr>
                <w:rFonts w:eastAsia="Calibri"/>
                <w:b/>
                <w:sz w:val="22"/>
                <w:lang w:eastAsia="en-US"/>
              </w:rPr>
              <w:t>5</w:t>
            </w:r>
          </w:p>
        </w:tc>
      </w:tr>
      <w:tr w:rsidR="006C30AB" w:rsidRPr="00DD2AFF" w:rsidTr="007F746A">
        <w:tc>
          <w:tcPr>
            <w:tcW w:w="9606" w:type="dxa"/>
            <w:gridSpan w:val="5"/>
            <w:vAlign w:val="center"/>
          </w:tcPr>
          <w:p w:rsidR="006C30AB" w:rsidRPr="00DD2AFF" w:rsidRDefault="006C30AB" w:rsidP="00481448">
            <w:pPr>
              <w:jc w:val="left"/>
              <w:rPr>
                <w:rFonts w:eastAsia="Calibri"/>
                <w:b/>
                <w:sz w:val="22"/>
                <w:lang w:eastAsia="en-US"/>
              </w:rPr>
            </w:pPr>
            <w:r w:rsidRPr="00DD2AFF">
              <w:rPr>
                <w:rFonts w:eastAsia="Calibri"/>
                <w:b/>
                <w:sz w:val="22"/>
                <w:lang w:eastAsia="en-US"/>
              </w:rPr>
              <w:t>Основные виды и параметры разрешенного использования земельных участков и объектов капитального строительства</w:t>
            </w:r>
          </w:p>
        </w:tc>
      </w:tr>
      <w:tr w:rsidR="006C30AB" w:rsidRPr="005B6C57" w:rsidTr="007F746A">
        <w:tc>
          <w:tcPr>
            <w:tcW w:w="590" w:type="dxa"/>
          </w:tcPr>
          <w:p w:rsidR="006C30AB" w:rsidRPr="00DD2AFF" w:rsidRDefault="006C30AB" w:rsidP="00481448">
            <w:pPr>
              <w:pStyle w:val="ab"/>
              <w:jc w:val="center"/>
            </w:pPr>
            <w:r w:rsidRPr="00DD2AFF">
              <w:t>1</w:t>
            </w:r>
          </w:p>
        </w:tc>
        <w:tc>
          <w:tcPr>
            <w:tcW w:w="1353" w:type="dxa"/>
          </w:tcPr>
          <w:p w:rsidR="006C30AB" w:rsidRPr="005B6C57" w:rsidRDefault="006C30AB" w:rsidP="00481448">
            <w:pPr>
              <w:pStyle w:val="ab"/>
              <w:jc w:val="center"/>
            </w:pPr>
            <w:r w:rsidRPr="005B6C57">
              <w:t>3.6.2</w:t>
            </w:r>
          </w:p>
        </w:tc>
        <w:tc>
          <w:tcPr>
            <w:tcW w:w="5253" w:type="dxa"/>
          </w:tcPr>
          <w:p w:rsidR="006C30AB" w:rsidRPr="005B6C57" w:rsidRDefault="006C30AB" w:rsidP="00481448">
            <w:pPr>
              <w:pStyle w:val="ab"/>
            </w:pPr>
            <w:r w:rsidRPr="005B6C57">
              <w:t>Парки культуры и отдыха</w:t>
            </w:r>
          </w:p>
        </w:tc>
        <w:tc>
          <w:tcPr>
            <w:tcW w:w="1417" w:type="dxa"/>
          </w:tcPr>
          <w:p w:rsidR="006C30AB" w:rsidRPr="005B6C57" w:rsidRDefault="006C30AB" w:rsidP="00A31181">
            <w:pPr>
              <w:pStyle w:val="ab"/>
              <w:jc w:val="center"/>
            </w:pPr>
            <w:r w:rsidRPr="005B6C57">
              <w:t>2</w:t>
            </w:r>
          </w:p>
        </w:tc>
        <w:tc>
          <w:tcPr>
            <w:tcW w:w="993" w:type="dxa"/>
          </w:tcPr>
          <w:p w:rsidR="006C30AB" w:rsidRPr="005B6C57" w:rsidRDefault="00A31181" w:rsidP="00A31181">
            <w:pPr>
              <w:pStyle w:val="ab"/>
              <w:jc w:val="center"/>
            </w:pPr>
            <w:r>
              <w:t>10</w:t>
            </w:r>
            <w:r w:rsidR="006C30AB" w:rsidRPr="005B6C57">
              <w:t>,0</w:t>
            </w:r>
          </w:p>
        </w:tc>
      </w:tr>
      <w:tr w:rsidR="006C30AB" w:rsidRPr="005B6C57" w:rsidTr="007F746A">
        <w:tc>
          <w:tcPr>
            <w:tcW w:w="590" w:type="dxa"/>
          </w:tcPr>
          <w:p w:rsidR="006C30AB" w:rsidRPr="00DD2AFF" w:rsidRDefault="006C30AB" w:rsidP="00481448">
            <w:pPr>
              <w:pStyle w:val="ab"/>
              <w:jc w:val="center"/>
            </w:pPr>
            <w:r>
              <w:t>2</w:t>
            </w:r>
          </w:p>
        </w:tc>
        <w:tc>
          <w:tcPr>
            <w:tcW w:w="1353" w:type="dxa"/>
          </w:tcPr>
          <w:p w:rsidR="006C30AB" w:rsidRPr="005B6C57" w:rsidRDefault="006C30AB" w:rsidP="00481448">
            <w:pPr>
              <w:pStyle w:val="ab"/>
              <w:jc w:val="center"/>
            </w:pPr>
            <w:r w:rsidRPr="005B6C57">
              <w:t>3.6</w:t>
            </w:r>
          </w:p>
        </w:tc>
        <w:tc>
          <w:tcPr>
            <w:tcW w:w="5253" w:type="dxa"/>
          </w:tcPr>
          <w:p w:rsidR="006C30AB" w:rsidRPr="005B6C57" w:rsidRDefault="006C30AB" w:rsidP="00481448">
            <w:pPr>
              <w:pStyle w:val="ab"/>
            </w:pPr>
            <w:r w:rsidRPr="005B6C57">
              <w:t>Культурное развитие</w:t>
            </w:r>
          </w:p>
        </w:tc>
        <w:tc>
          <w:tcPr>
            <w:tcW w:w="1417" w:type="dxa"/>
          </w:tcPr>
          <w:p w:rsidR="006C30AB" w:rsidRPr="005B6C57" w:rsidRDefault="00123758" w:rsidP="00A31181">
            <w:pPr>
              <w:pStyle w:val="ab"/>
              <w:jc w:val="center"/>
            </w:pPr>
            <w:r>
              <w:t>3</w:t>
            </w:r>
          </w:p>
        </w:tc>
        <w:tc>
          <w:tcPr>
            <w:tcW w:w="993" w:type="dxa"/>
          </w:tcPr>
          <w:p w:rsidR="006C30AB" w:rsidRPr="005B6C57" w:rsidRDefault="006C30AB" w:rsidP="00A31181">
            <w:pPr>
              <w:pStyle w:val="ab"/>
              <w:jc w:val="center"/>
            </w:pPr>
          </w:p>
        </w:tc>
      </w:tr>
      <w:tr w:rsidR="006C30AB" w:rsidRPr="005B6C57" w:rsidTr="007F746A">
        <w:tc>
          <w:tcPr>
            <w:tcW w:w="590" w:type="dxa"/>
          </w:tcPr>
          <w:p w:rsidR="006C30AB" w:rsidRPr="00DD2AFF" w:rsidRDefault="006C30AB" w:rsidP="00481448">
            <w:pPr>
              <w:pStyle w:val="ab"/>
              <w:jc w:val="center"/>
            </w:pPr>
            <w:r>
              <w:t>3</w:t>
            </w:r>
          </w:p>
        </w:tc>
        <w:tc>
          <w:tcPr>
            <w:tcW w:w="1353" w:type="dxa"/>
          </w:tcPr>
          <w:p w:rsidR="006C30AB" w:rsidRPr="005B6C57" w:rsidRDefault="00BF151E" w:rsidP="00481448">
            <w:pPr>
              <w:pStyle w:val="ab"/>
              <w:jc w:val="center"/>
            </w:pPr>
            <w:r w:rsidRPr="00EB334E">
              <w:t>4.8</w:t>
            </w:r>
          </w:p>
        </w:tc>
        <w:tc>
          <w:tcPr>
            <w:tcW w:w="5253" w:type="dxa"/>
          </w:tcPr>
          <w:p w:rsidR="006C30AB" w:rsidRPr="005B6C57" w:rsidRDefault="00BF151E" w:rsidP="00481448">
            <w:pPr>
              <w:pStyle w:val="ab"/>
            </w:pPr>
            <w:bookmarkStart w:id="64" w:name="sub_1048"/>
            <w:r w:rsidRPr="00EB334E">
              <w:t>Развлечения</w:t>
            </w:r>
            <w:bookmarkEnd w:id="64"/>
          </w:p>
        </w:tc>
        <w:tc>
          <w:tcPr>
            <w:tcW w:w="1417" w:type="dxa"/>
          </w:tcPr>
          <w:p w:rsidR="006C30AB" w:rsidRPr="005B6C57" w:rsidRDefault="00123758" w:rsidP="00A31181">
            <w:pPr>
              <w:pStyle w:val="ab"/>
              <w:jc w:val="center"/>
            </w:pPr>
            <w:r>
              <w:t>2</w:t>
            </w:r>
          </w:p>
        </w:tc>
        <w:tc>
          <w:tcPr>
            <w:tcW w:w="993" w:type="dxa"/>
          </w:tcPr>
          <w:p w:rsidR="006C30AB" w:rsidRPr="005B6C57" w:rsidRDefault="00A31181" w:rsidP="00A31181">
            <w:pPr>
              <w:pStyle w:val="ab"/>
              <w:jc w:val="center"/>
            </w:pPr>
            <w:r>
              <w:t>40,0</w:t>
            </w:r>
          </w:p>
        </w:tc>
      </w:tr>
      <w:tr w:rsidR="006C30AB" w:rsidRPr="005B6C57" w:rsidTr="007F746A">
        <w:tc>
          <w:tcPr>
            <w:tcW w:w="590" w:type="dxa"/>
          </w:tcPr>
          <w:p w:rsidR="006C30AB" w:rsidRPr="00DD2AFF" w:rsidRDefault="006C30AB" w:rsidP="00481448">
            <w:pPr>
              <w:pStyle w:val="ab"/>
              <w:jc w:val="center"/>
            </w:pPr>
            <w:r>
              <w:t>4</w:t>
            </w:r>
          </w:p>
        </w:tc>
        <w:tc>
          <w:tcPr>
            <w:tcW w:w="1353" w:type="dxa"/>
          </w:tcPr>
          <w:p w:rsidR="006C30AB" w:rsidRPr="005B6C57" w:rsidRDefault="006C30AB" w:rsidP="00481448">
            <w:pPr>
              <w:pStyle w:val="ab"/>
              <w:jc w:val="center"/>
            </w:pPr>
            <w:r w:rsidRPr="005B6C57">
              <w:t>5.2</w:t>
            </w:r>
          </w:p>
        </w:tc>
        <w:tc>
          <w:tcPr>
            <w:tcW w:w="5253" w:type="dxa"/>
          </w:tcPr>
          <w:p w:rsidR="006C30AB" w:rsidRPr="005B6C57" w:rsidRDefault="006C30AB" w:rsidP="00481448">
            <w:pPr>
              <w:pStyle w:val="ab"/>
            </w:pPr>
            <w:r w:rsidRPr="005B6C57">
              <w:t>Природно-познавательный туризм</w:t>
            </w:r>
          </w:p>
        </w:tc>
        <w:tc>
          <w:tcPr>
            <w:tcW w:w="1417" w:type="dxa"/>
          </w:tcPr>
          <w:p w:rsidR="006C30AB" w:rsidRPr="005B6C57" w:rsidRDefault="006C30AB" w:rsidP="00A31181">
            <w:pPr>
              <w:pStyle w:val="ab"/>
              <w:jc w:val="center"/>
            </w:pPr>
            <w:r w:rsidRPr="005B6C57">
              <w:t>1</w:t>
            </w:r>
          </w:p>
        </w:tc>
        <w:tc>
          <w:tcPr>
            <w:tcW w:w="993" w:type="dxa"/>
          </w:tcPr>
          <w:p w:rsidR="006C30AB" w:rsidRPr="005B6C57" w:rsidRDefault="006C30AB" w:rsidP="00A31181">
            <w:pPr>
              <w:pStyle w:val="ab"/>
              <w:jc w:val="center"/>
            </w:pPr>
            <w:r w:rsidRPr="005B6C57">
              <w:t>7,0</w:t>
            </w:r>
          </w:p>
        </w:tc>
      </w:tr>
      <w:tr w:rsidR="006C30AB" w:rsidRPr="005B6C57" w:rsidTr="007F746A">
        <w:tc>
          <w:tcPr>
            <w:tcW w:w="590" w:type="dxa"/>
          </w:tcPr>
          <w:p w:rsidR="006C30AB" w:rsidRPr="00DD2AFF" w:rsidRDefault="006C30AB" w:rsidP="00481448">
            <w:pPr>
              <w:pStyle w:val="ab"/>
              <w:jc w:val="center"/>
            </w:pPr>
            <w:r>
              <w:t>5</w:t>
            </w:r>
          </w:p>
        </w:tc>
        <w:tc>
          <w:tcPr>
            <w:tcW w:w="1353" w:type="dxa"/>
          </w:tcPr>
          <w:p w:rsidR="006C30AB" w:rsidRPr="005B6C57" w:rsidRDefault="006C30AB" w:rsidP="00481448">
            <w:pPr>
              <w:pStyle w:val="ab"/>
              <w:jc w:val="center"/>
            </w:pPr>
            <w:r w:rsidRPr="005B6C57">
              <w:t>9.3</w:t>
            </w:r>
          </w:p>
        </w:tc>
        <w:tc>
          <w:tcPr>
            <w:tcW w:w="5253" w:type="dxa"/>
          </w:tcPr>
          <w:p w:rsidR="006C30AB" w:rsidRPr="005B6C57" w:rsidRDefault="006C30AB" w:rsidP="00481448">
            <w:pPr>
              <w:pStyle w:val="ab"/>
            </w:pPr>
            <w:r w:rsidRPr="005B6C57">
              <w:t>Историко-культурная деятельность</w:t>
            </w:r>
          </w:p>
        </w:tc>
        <w:tc>
          <w:tcPr>
            <w:tcW w:w="1417" w:type="dxa"/>
          </w:tcPr>
          <w:p w:rsidR="006C30AB" w:rsidRPr="005B6C57" w:rsidRDefault="006C30AB" w:rsidP="00A31181">
            <w:pPr>
              <w:pStyle w:val="ab"/>
              <w:jc w:val="center"/>
            </w:pPr>
            <w:r w:rsidRPr="005B6C57">
              <w:t>-</w:t>
            </w:r>
          </w:p>
        </w:tc>
        <w:tc>
          <w:tcPr>
            <w:tcW w:w="993" w:type="dxa"/>
          </w:tcPr>
          <w:p w:rsidR="006C30AB" w:rsidRPr="005B6C57" w:rsidRDefault="006C30AB" w:rsidP="00A31181">
            <w:pPr>
              <w:pStyle w:val="ab"/>
              <w:jc w:val="center"/>
            </w:pPr>
            <w:r w:rsidRPr="005B6C57">
              <w:t>-</w:t>
            </w:r>
          </w:p>
        </w:tc>
      </w:tr>
      <w:tr w:rsidR="00DD7C0A" w:rsidRPr="005B6C57" w:rsidTr="007F746A">
        <w:tc>
          <w:tcPr>
            <w:tcW w:w="590" w:type="dxa"/>
          </w:tcPr>
          <w:p w:rsidR="00DD7C0A" w:rsidRPr="00DD2AFF" w:rsidRDefault="00DD7C0A" w:rsidP="00481448">
            <w:pPr>
              <w:pStyle w:val="ab"/>
              <w:jc w:val="center"/>
            </w:pPr>
            <w:r>
              <w:t>6</w:t>
            </w:r>
          </w:p>
        </w:tc>
        <w:tc>
          <w:tcPr>
            <w:tcW w:w="1353" w:type="dxa"/>
            <w:vAlign w:val="center"/>
          </w:tcPr>
          <w:p w:rsidR="00DD7C0A" w:rsidRPr="00EB334E" w:rsidRDefault="00DD7C0A" w:rsidP="001254FF">
            <w:pPr>
              <w:pStyle w:val="ab"/>
              <w:jc w:val="center"/>
            </w:pPr>
            <w:r w:rsidRPr="00EB334E">
              <w:t>5.1</w:t>
            </w:r>
          </w:p>
        </w:tc>
        <w:tc>
          <w:tcPr>
            <w:tcW w:w="5253" w:type="dxa"/>
            <w:vAlign w:val="center"/>
          </w:tcPr>
          <w:p w:rsidR="00DD7C0A" w:rsidRPr="00EB334E" w:rsidRDefault="00DD7C0A" w:rsidP="001254FF">
            <w:pPr>
              <w:pStyle w:val="ab"/>
            </w:pPr>
            <w:bookmarkStart w:id="65" w:name="sub_1051"/>
            <w:r w:rsidRPr="00EB334E">
              <w:t>Спорт</w:t>
            </w:r>
            <w:bookmarkEnd w:id="65"/>
          </w:p>
        </w:tc>
        <w:tc>
          <w:tcPr>
            <w:tcW w:w="1417" w:type="dxa"/>
          </w:tcPr>
          <w:p w:rsidR="00DD7C0A" w:rsidRPr="005B6C57" w:rsidRDefault="00DD7C0A" w:rsidP="00A31181">
            <w:pPr>
              <w:pStyle w:val="ab"/>
              <w:jc w:val="center"/>
            </w:pPr>
            <w:r w:rsidRPr="005B6C57">
              <w:t>-</w:t>
            </w:r>
          </w:p>
        </w:tc>
        <w:tc>
          <w:tcPr>
            <w:tcW w:w="993" w:type="dxa"/>
          </w:tcPr>
          <w:p w:rsidR="00DD7C0A" w:rsidRPr="005B6C57" w:rsidRDefault="00A31181" w:rsidP="00A31181">
            <w:pPr>
              <w:pStyle w:val="ab"/>
              <w:jc w:val="center"/>
            </w:pPr>
            <w:r>
              <w:t>20,0</w:t>
            </w:r>
          </w:p>
        </w:tc>
      </w:tr>
      <w:tr w:rsidR="006C30AB" w:rsidRPr="005B6C57" w:rsidTr="007F746A">
        <w:tc>
          <w:tcPr>
            <w:tcW w:w="590" w:type="dxa"/>
          </w:tcPr>
          <w:p w:rsidR="006C30AB" w:rsidRPr="00DD2AFF" w:rsidRDefault="006C30AB" w:rsidP="00481448">
            <w:pPr>
              <w:pStyle w:val="ab"/>
              <w:jc w:val="center"/>
            </w:pPr>
            <w:r>
              <w:t>7</w:t>
            </w:r>
          </w:p>
        </w:tc>
        <w:tc>
          <w:tcPr>
            <w:tcW w:w="1353" w:type="dxa"/>
            <w:vAlign w:val="center"/>
          </w:tcPr>
          <w:p w:rsidR="006C30AB" w:rsidRPr="005B6C57" w:rsidRDefault="006C30AB" w:rsidP="00481448">
            <w:pPr>
              <w:pStyle w:val="ab"/>
              <w:jc w:val="center"/>
            </w:pPr>
            <w:r w:rsidRPr="005B6C57">
              <w:t>4.4</w:t>
            </w:r>
          </w:p>
        </w:tc>
        <w:tc>
          <w:tcPr>
            <w:tcW w:w="5253" w:type="dxa"/>
            <w:vAlign w:val="center"/>
          </w:tcPr>
          <w:p w:rsidR="006C30AB" w:rsidRPr="005B6C57" w:rsidRDefault="006C30AB" w:rsidP="00481448">
            <w:pPr>
              <w:pStyle w:val="ab"/>
            </w:pPr>
            <w:r w:rsidRPr="005B6C57">
              <w:t>Магазины</w:t>
            </w:r>
          </w:p>
        </w:tc>
        <w:tc>
          <w:tcPr>
            <w:tcW w:w="1417" w:type="dxa"/>
            <w:vAlign w:val="center"/>
          </w:tcPr>
          <w:p w:rsidR="006C30AB" w:rsidRPr="005B6C57" w:rsidRDefault="006C30AB" w:rsidP="00A31181">
            <w:pPr>
              <w:pStyle w:val="ab"/>
              <w:jc w:val="center"/>
            </w:pPr>
            <w:r w:rsidRPr="005B6C57">
              <w:t>3</w:t>
            </w:r>
          </w:p>
        </w:tc>
        <w:tc>
          <w:tcPr>
            <w:tcW w:w="993" w:type="dxa"/>
          </w:tcPr>
          <w:p w:rsidR="006C30AB" w:rsidRPr="005B6C57" w:rsidRDefault="00123758" w:rsidP="00A31181">
            <w:pPr>
              <w:pStyle w:val="ab"/>
              <w:jc w:val="center"/>
            </w:pPr>
            <w:r>
              <w:t>80,0</w:t>
            </w:r>
          </w:p>
        </w:tc>
      </w:tr>
      <w:tr w:rsidR="006C30AB" w:rsidRPr="005B6C57" w:rsidTr="007F746A">
        <w:tc>
          <w:tcPr>
            <w:tcW w:w="590" w:type="dxa"/>
          </w:tcPr>
          <w:p w:rsidR="006C30AB" w:rsidRPr="00DD2AFF" w:rsidRDefault="006C30AB" w:rsidP="00481448">
            <w:pPr>
              <w:pStyle w:val="ab"/>
              <w:jc w:val="center"/>
            </w:pPr>
            <w:r>
              <w:t>8</w:t>
            </w:r>
          </w:p>
        </w:tc>
        <w:tc>
          <w:tcPr>
            <w:tcW w:w="1353" w:type="dxa"/>
          </w:tcPr>
          <w:p w:rsidR="006C30AB" w:rsidRPr="005B6C57" w:rsidRDefault="006C30AB" w:rsidP="00481448">
            <w:pPr>
              <w:pStyle w:val="ab"/>
              <w:jc w:val="center"/>
            </w:pPr>
            <w:r w:rsidRPr="005B6C57">
              <w:t>4.6</w:t>
            </w:r>
          </w:p>
        </w:tc>
        <w:tc>
          <w:tcPr>
            <w:tcW w:w="5253" w:type="dxa"/>
          </w:tcPr>
          <w:p w:rsidR="006C30AB" w:rsidRPr="005B6C57" w:rsidRDefault="006C30AB" w:rsidP="00481448">
            <w:pPr>
              <w:pStyle w:val="ab"/>
            </w:pPr>
            <w:r w:rsidRPr="005B6C57">
              <w:t>Общественное питание</w:t>
            </w:r>
          </w:p>
        </w:tc>
        <w:tc>
          <w:tcPr>
            <w:tcW w:w="1417" w:type="dxa"/>
          </w:tcPr>
          <w:p w:rsidR="006C30AB" w:rsidRPr="005B6C57" w:rsidRDefault="006C30AB" w:rsidP="00A31181">
            <w:pPr>
              <w:pStyle w:val="ab"/>
              <w:jc w:val="center"/>
            </w:pPr>
            <w:r>
              <w:t>3</w:t>
            </w:r>
          </w:p>
        </w:tc>
        <w:tc>
          <w:tcPr>
            <w:tcW w:w="993" w:type="dxa"/>
          </w:tcPr>
          <w:p w:rsidR="006C30AB" w:rsidRPr="005B6C57" w:rsidRDefault="00A31181" w:rsidP="00A31181">
            <w:pPr>
              <w:pStyle w:val="ab"/>
              <w:jc w:val="center"/>
            </w:pPr>
            <w:r>
              <w:t>-</w:t>
            </w:r>
          </w:p>
        </w:tc>
      </w:tr>
      <w:tr w:rsidR="006C30AB" w:rsidRPr="005B6C57" w:rsidTr="007F746A">
        <w:tc>
          <w:tcPr>
            <w:tcW w:w="590" w:type="dxa"/>
          </w:tcPr>
          <w:p w:rsidR="006C30AB" w:rsidRDefault="006C30AB" w:rsidP="00481448">
            <w:pPr>
              <w:pStyle w:val="ab"/>
              <w:jc w:val="center"/>
            </w:pPr>
            <w:r>
              <w:t>9</w:t>
            </w:r>
          </w:p>
        </w:tc>
        <w:tc>
          <w:tcPr>
            <w:tcW w:w="1353" w:type="dxa"/>
            <w:vAlign w:val="center"/>
          </w:tcPr>
          <w:p w:rsidR="006C30AB" w:rsidRPr="00DD2AFF" w:rsidRDefault="00DD7C0A" w:rsidP="00481448">
            <w:pPr>
              <w:pStyle w:val="ab"/>
              <w:jc w:val="center"/>
            </w:pPr>
            <w:r w:rsidRPr="00EB334E">
              <w:t>3.4.1</w:t>
            </w:r>
          </w:p>
        </w:tc>
        <w:tc>
          <w:tcPr>
            <w:tcW w:w="5253" w:type="dxa"/>
            <w:vAlign w:val="center"/>
          </w:tcPr>
          <w:p w:rsidR="006C30AB" w:rsidRPr="00DD2AFF" w:rsidRDefault="00DD7C0A" w:rsidP="00481448">
            <w:pPr>
              <w:pStyle w:val="ab"/>
            </w:pPr>
            <w:bookmarkStart w:id="66" w:name="sub_10341"/>
            <w:r w:rsidRPr="00EB334E">
              <w:t>Амбулаторно-поликлиническое обслуживание</w:t>
            </w:r>
            <w:bookmarkEnd w:id="66"/>
          </w:p>
        </w:tc>
        <w:tc>
          <w:tcPr>
            <w:tcW w:w="1417" w:type="dxa"/>
          </w:tcPr>
          <w:p w:rsidR="006C30AB" w:rsidRPr="005B6C57" w:rsidRDefault="00123758" w:rsidP="00A31181">
            <w:pPr>
              <w:pStyle w:val="ab"/>
              <w:jc w:val="center"/>
            </w:pPr>
            <w:r>
              <w:t>1</w:t>
            </w:r>
          </w:p>
        </w:tc>
        <w:tc>
          <w:tcPr>
            <w:tcW w:w="993" w:type="dxa"/>
          </w:tcPr>
          <w:p w:rsidR="006C30AB" w:rsidRPr="005B6C57" w:rsidRDefault="00123758" w:rsidP="00A31181">
            <w:pPr>
              <w:pStyle w:val="ab"/>
              <w:jc w:val="center"/>
            </w:pPr>
            <w:r>
              <w:t>80,0</w:t>
            </w:r>
          </w:p>
        </w:tc>
      </w:tr>
      <w:tr w:rsidR="00A31181" w:rsidRPr="005B6C57" w:rsidTr="007F746A">
        <w:tc>
          <w:tcPr>
            <w:tcW w:w="590" w:type="dxa"/>
          </w:tcPr>
          <w:p w:rsidR="00A31181" w:rsidRDefault="00A31181" w:rsidP="00481448">
            <w:pPr>
              <w:pStyle w:val="ab"/>
              <w:jc w:val="center"/>
            </w:pPr>
            <w:r>
              <w:t>10</w:t>
            </w:r>
          </w:p>
        </w:tc>
        <w:tc>
          <w:tcPr>
            <w:tcW w:w="1353" w:type="dxa"/>
            <w:vAlign w:val="center"/>
          </w:tcPr>
          <w:p w:rsidR="00A31181" w:rsidRPr="00A31181" w:rsidRDefault="00A31181" w:rsidP="00C1062F">
            <w:pPr>
              <w:pStyle w:val="ab"/>
              <w:jc w:val="center"/>
            </w:pPr>
            <w:r w:rsidRPr="00A31181">
              <w:t>12.0</w:t>
            </w:r>
          </w:p>
        </w:tc>
        <w:tc>
          <w:tcPr>
            <w:tcW w:w="5253" w:type="dxa"/>
            <w:vAlign w:val="center"/>
          </w:tcPr>
          <w:p w:rsidR="00A31181" w:rsidRPr="00A31181" w:rsidRDefault="00A31181" w:rsidP="00C1062F">
            <w:pPr>
              <w:pStyle w:val="ab"/>
            </w:pPr>
            <w:r w:rsidRPr="00A31181">
              <w:t>Земельные участки (территории) общего пользования</w:t>
            </w:r>
          </w:p>
        </w:tc>
        <w:tc>
          <w:tcPr>
            <w:tcW w:w="1417" w:type="dxa"/>
          </w:tcPr>
          <w:p w:rsidR="00A31181" w:rsidRPr="005B6C57" w:rsidRDefault="00A31181" w:rsidP="00A31181">
            <w:pPr>
              <w:pStyle w:val="ab"/>
              <w:jc w:val="center"/>
            </w:pPr>
          </w:p>
        </w:tc>
        <w:tc>
          <w:tcPr>
            <w:tcW w:w="993" w:type="dxa"/>
          </w:tcPr>
          <w:p w:rsidR="00A31181" w:rsidRPr="005B6C57" w:rsidRDefault="00A31181" w:rsidP="00A31181">
            <w:pPr>
              <w:pStyle w:val="ab"/>
              <w:jc w:val="center"/>
            </w:pPr>
          </w:p>
        </w:tc>
      </w:tr>
      <w:tr w:rsidR="006C30AB" w:rsidRPr="00DD2AFF" w:rsidTr="007F746A">
        <w:tc>
          <w:tcPr>
            <w:tcW w:w="9606" w:type="dxa"/>
            <w:gridSpan w:val="5"/>
          </w:tcPr>
          <w:p w:rsidR="006C30AB" w:rsidRPr="00DD2AFF" w:rsidRDefault="006C30AB" w:rsidP="00481448">
            <w:pPr>
              <w:jc w:val="center"/>
              <w:rPr>
                <w:rFonts w:eastAsia="Calibri"/>
                <w:b/>
                <w:sz w:val="22"/>
                <w:lang w:eastAsia="en-US"/>
              </w:rPr>
            </w:pPr>
            <w:r w:rsidRPr="00DD2AFF">
              <w:rPr>
                <w:rFonts w:eastAsia="Calibri"/>
                <w:b/>
                <w:sz w:val="22"/>
                <w:lang w:eastAsia="en-US"/>
              </w:rPr>
              <w:t xml:space="preserve">Условно разрешенные виды и параметры использования земельных участков и объектов </w:t>
            </w:r>
          </w:p>
          <w:p w:rsidR="006C30AB" w:rsidRPr="00DD2AFF" w:rsidRDefault="006C30AB" w:rsidP="00481448">
            <w:pPr>
              <w:jc w:val="center"/>
              <w:rPr>
                <w:rFonts w:eastAsia="Calibri"/>
                <w:b/>
                <w:sz w:val="22"/>
                <w:lang w:eastAsia="en-US"/>
              </w:rPr>
            </w:pPr>
            <w:r w:rsidRPr="00DD2AFF">
              <w:rPr>
                <w:rFonts w:eastAsia="Calibri"/>
                <w:b/>
                <w:sz w:val="22"/>
                <w:lang w:eastAsia="en-US"/>
              </w:rPr>
              <w:t>капитального строительства</w:t>
            </w:r>
          </w:p>
        </w:tc>
      </w:tr>
      <w:tr w:rsidR="006C30AB" w:rsidRPr="00DD2AFF" w:rsidTr="007F746A">
        <w:tc>
          <w:tcPr>
            <w:tcW w:w="590" w:type="dxa"/>
            <w:vAlign w:val="center"/>
          </w:tcPr>
          <w:p w:rsidR="006C30AB" w:rsidRPr="00DD2AFF" w:rsidRDefault="006C30AB" w:rsidP="00481448">
            <w:pPr>
              <w:pStyle w:val="ab"/>
              <w:jc w:val="center"/>
              <w:rPr>
                <w:iCs/>
                <w:shd w:val="clear" w:color="auto" w:fill="FFFFFF"/>
              </w:rPr>
            </w:pPr>
            <w:r>
              <w:rPr>
                <w:iCs/>
                <w:shd w:val="clear" w:color="auto" w:fill="FFFFFF"/>
              </w:rPr>
              <w:t>10</w:t>
            </w:r>
          </w:p>
        </w:tc>
        <w:tc>
          <w:tcPr>
            <w:tcW w:w="1353" w:type="dxa"/>
            <w:vAlign w:val="center"/>
          </w:tcPr>
          <w:p w:rsidR="006C30AB" w:rsidRPr="00DD2AFF" w:rsidRDefault="006C30AB" w:rsidP="00481448">
            <w:pPr>
              <w:pStyle w:val="ab"/>
              <w:jc w:val="center"/>
              <w:rPr>
                <w:shd w:val="clear" w:color="auto" w:fill="FFFFFF"/>
              </w:rPr>
            </w:pPr>
            <w:r w:rsidRPr="00DD2AFF">
              <w:rPr>
                <w:shd w:val="clear" w:color="auto" w:fill="FFFFFF"/>
              </w:rPr>
              <w:t>3.1</w:t>
            </w:r>
          </w:p>
        </w:tc>
        <w:tc>
          <w:tcPr>
            <w:tcW w:w="5253" w:type="dxa"/>
            <w:vAlign w:val="center"/>
          </w:tcPr>
          <w:p w:rsidR="006C30AB" w:rsidRPr="00DD2AFF" w:rsidRDefault="006C30AB" w:rsidP="00481448">
            <w:pPr>
              <w:pStyle w:val="ab"/>
              <w:rPr>
                <w:iCs/>
                <w:shd w:val="clear" w:color="auto" w:fill="FFFFFF"/>
              </w:rPr>
            </w:pPr>
            <w:r w:rsidRPr="00DD2AFF">
              <w:rPr>
                <w:shd w:val="clear" w:color="auto" w:fill="FFFFFF"/>
              </w:rPr>
              <w:t>Коммунальное обслуживание</w:t>
            </w:r>
          </w:p>
        </w:tc>
        <w:tc>
          <w:tcPr>
            <w:tcW w:w="1417" w:type="dxa"/>
            <w:vAlign w:val="center"/>
          </w:tcPr>
          <w:p w:rsidR="006C30AB" w:rsidRPr="00DD2AFF" w:rsidRDefault="006C30AB" w:rsidP="00481448">
            <w:pPr>
              <w:pStyle w:val="ab"/>
              <w:jc w:val="center"/>
            </w:pPr>
            <w:r w:rsidRPr="00DD2AFF">
              <w:t>1</w:t>
            </w:r>
          </w:p>
        </w:tc>
        <w:tc>
          <w:tcPr>
            <w:tcW w:w="993" w:type="dxa"/>
          </w:tcPr>
          <w:p w:rsidR="006C30AB" w:rsidRPr="00DD2AFF" w:rsidRDefault="006C30AB" w:rsidP="00481448">
            <w:pPr>
              <w:pStyle w:val="ab"/>
              <w:jc w:val="center"/>
            </w:pPr>
            <w:r w:rsidRPr="00DD2AFF">
              <w:t>60,0</w:t>
            </w:r>
          </w:p>
        </w:tc>
      </w:tr>
      <w:tr w:rsidR="00BF151E" w:rsidRPr="00DD2AFF" w:rsidTr="007F746A">
        <w:tc>
          <w:tcPr>
            <w:tcW w:w="590" w:type="dxa"/>
            <w:vAlign w:val="center"/>
          </w:tcPr>
          <w:p w:rsidR="00BF151E" w:rsidRDefault="00A31181" w:rsidP="00481448">
            <w:pPr>
              <w:pStyle w:val="ab"/>
              <w:jc w:val="center"/>
              <w:rPr>
                <w:iCs/>
                <w:shd w:val="clear" w:color="auto" w:fill="FFFFFF"/>
              </w:rPr>
            </w:pPr>
            <w:r>
              <w:rPr>
                <w:iCs/>
                <w:shd w:val="clear" w:color="auto" w:fill="FFFFFF"/>
              </w:rPr>
              <w:t>11</w:t>
            </w:r>
          </w:p>
        </w:tc>
        <w:tc>
          <w:tcPr>
            <w:tcW w:w="1353" w:type="dxa"/>
            <w:vAlign w:val="center"/>
          </w:tcPr>
          <w:p w:rsidR="00BF151E" w:rsidRPr="00DD2AFF" w:rsidRDefault="00BF151E" w:rsidP="00481448">
            <w:pPr>
              <w:pStyle w:val="ab"/>
              <w:jc w:val="center"/>
              <w:rPr>
                <w:shd w:val="clear" w:color="auto" w:fill="FFFFFF"/>
              </w:rPr>
            </w:pPr>
            <w:r w:rsidRPr="00EB334E">
              <w:t>5.4</w:t>
            </w:r>
          </w:p>
        </w:tc>
        <w:tc>
          <w:tcPr>
            <w:tcW w:w="5253" w:type="dxa"/>
            <w:vAlign w:val="center"/>
          </w:tcPr>
          <w:p w:rsidR="00BF151E" w:rsidRPr="00DD2AFF" w:rsidRDefault="00BF151E" w:rsidP="00481448">
            <w:pPr>
              <w:pStyle w:val="ab"/>
              <w:rPr>
                <w:shd w:val="clear" w:color="auto" w:fill="FFFFFF"/>
              </w:rPr>
            </w:pPr>
            <w:bookmarkStart w:id="67" w:name="sub_1054"/>
            <w:r w:rsidRPr="00EB334E">
              <w:t>Причалы для маломерных судов</w:t>
            </w:r>
            <w:bookmarkEnd w:id="67"/>
          </w:p>
        </w:tc>
        <w:tc>
          <w:tcPr>
            <w:tcW w:w="1417" w:type="dxa"/>
            <w:vAlign w:val="center"/>
          </w:tcPr>
          <w:p w:rsidR="00BF151E" w:rsidRPr="00DD2AFF" w:rsidRDefault="00BF151E" w:rsidP="00481448">
            <w:pPr>
              <w:pStyle w:val="ab"/>
              <w:jc w:val="center"/>
            </w:pPr>
          </w:p>
        </w:tc>
        <w:tc>
          <w:tcPr>
            <w:tcW w:w="993" w:type="dxa"/>
          </w:tcPr>
          <w:p w:rsidR="00BF151E" w:rsidRPr="00DD2AFF" w:rsidRDefault="00BF151E" w:rsidP="00481448">
            <w:pPr>
              <w:pStyle w:val="ab"/>
              <w:jc w:val="center"/>
            </w:pPr>
          </w:p>
        </w:tc>
      </w:tr>
      <w:tr w:rsidR="006C30AB" w:rsidRPr="00DD2AFF" w:rsidTr="007F746A">
        <w:tc>
          <w:tcPr>
            <w:tcW w:w="9606" w:type="dxa"/>
            <w:gridSpan w:val="5"/>
          </w:tcPr>
          <w:p w:rsidR="006C30AB" w:rsidRPr="00DD2AFF" w:rsidRDefault="006C30AB" w:rsidP="00481448">
            <w:pPr>
              <w:jc w:val="center"/>
              <w:rPr>
                <w:rFonts w:eastAsia="Calibri"/>
                <w:b/>
                <w:sz w:val="22"/>
                <w:lang w:eastAsia="en-US"/>
              </w:rPr>
            </w:pPr>
            <w:r w:rsidRPr="00DD2AFF">
              <w:rPr>
                <w:rFonts w:eastAsia="Calibri"/>
                <w:b/>
                <w:sz w:val="22"/>
                <w:lang w:eastAsia="en-US"/>
              </w:rPr>
              <w:t>Вспомогательные виды и параметры использования земельных участков и объектов</w:t>
            </w:r>
          </w:p>
          <w:p w:rsidR="006C30AB" w:rsidRPr="00DD2AFF" w:rsidRDefault="006C30AB" w:rsidP="00481448">
            <w:pPr>
              <w:jc w:val="center"/>
              <w:rPr>
                <w:rFonts w:eastAsia="Calibri"/>
                <w:b/>
                <w:sz w:val="22"/>
                <w:lang w:eastAsia="en-US"/>
              </w:rPr>
            </w:pPr>
            <w:r w:rsidRPr="00DD2AFF">
              <w:rPr>
                <w:rFonts w:eastAsia="Calibri"/>
                <w:b/>
                <w:sz w:val="22"/>
                <w:lang w:eastAsia="en-US"/>
              </w:rPr>
              <w:lastRenderedPageBreak/>
              <w:t>капитального строительства</w:t>
            </w:r>
          </w:p>
        </w:tc>
      </w:tr>
      <w:tr w:rsidR="006C30AB" w:rsidRPr="00DD2AFF" w:rsidTr="007F746A">
        <w:tc>
          <w:tcPr>
            <w:tcW w:w="590" w:type="dxa"/>
            <w:vAlign w:val="center"/>
          </w:tcPr>
          <w:p w:rsidR="006C30AB" w:rsidRPr="00DD2AFF" w:rsidRDefault="006C30AB" w:rsidP="00A31181">
            <w:pPr>
              <w:pStyle w:val="ab"/>
              <w:jc w:val="center"/>
              <w:rPr>
                <w:shd w:val="clear" w:color="auto" w:fill="FFFFFF"/>
              </w:rPr>
            </w:pPr>
            <w:r>
              <w:rPr>
                <w:shd w:val="clear" w:color="auto" w:fill="FFFFFF"/>
              </w:rPr>
              <w:lastRenderedPageBreak/>
              <w:t>1</w:t>
            </w:r>
            <w:r w:rsidR="00A31181">
              <w:rPr>
                <w:shd w:val="clear" w:color="auto" w:fill="FFFFFF"/>
              </w:rPr>
              <w:t>2</w:t>
            </w:r>
          </w:p>
        </w:tc>
        <w:tc>
          <w:tcPr>
            <w:tcW w:w="1353" w:type="dxa"/>
            <w:vAlign w:val="center"/>
          </w:tcPr>
          <w:p w:rsidR="006C30AB" w:rsidRPr="00DD2AFF" w:rsidRDefault="006C30AB" w:rsidP="00481448">
            <w:pPr>
              <w:pStyle w:val="ab"/>
              <w:jc w:val="center"/>
              <w:rPr>
                <w:shd w:val="clear" w:color="auto" w:fill="FFFFFF"/>
              </w:rPr>
            </w:pPr>
            <w:r w:rsidRPr="00DD2AFF">
              <w:rPr>
                <w:shd w:val="clear" w:color="auto" w:fill="FFFFFF"/>
              </w:rPr>
              <w:t>6.8</w:t>
            </w:r>
          </w:p>
        </w:tc>
        <w:tc>
          <w:tcPr>
            <w:tcW w:w="5253" w:type="dxa"/>
            <w:vAlign w:val="center"/>
          </w:tcPr>
          <w:p w:rsidR="006C30AB" w:rsidRPr="00DD2AFF" w:rsidRDefault="006C30AB" w:rsidP="00481448">
            <w:pPr>
              <w:pStyle w:val="ab"/>
              <w:rPr>
                <w:shd w:val="clear" w:color="auto" w:fill="FFFFFF"/>
              </w:rPr>
            </w:pPr>
            <w:r w:rsidRPr="00DD2AFF">
              <w:rPr>
                <w:shd w:val="clear" w:color="auto" w:fill="FFFFFF"/>
              </w:rPr>
              <w:t>Связь</w:t>
            </w:r>
          </w:p>
        </w:tc>
        <w:tc>
          <w:tcPr>
            <w:tcW w:w="1417" w:type="dxa"/>
            <w:vAlign w:val="center"/>
          </w:tcPr>
          <w:p w:rsidR="006C30AB" w:rsidRPr="00DD2AFF" w:rsidRDefault="006C30AB" w:rsidP="00481448">
            <w:pPr>
              <w:pStyle w:val="ab"/>
              <w:jc w:val="center"/>
              <w:rPr>
                <w:shd w:val="clear" w:color="auto" w:fill="FFFFFF"/>
              </w:rPr>
            </w:pPr>
            <w:r w:rsidRPr="00DD2AFF">
              <w:rPr>
                <w:shd w:val="clear" w:color="auto" w:fill="FFFFFF"/>
              </w:rPr>
              <w:t>1</w:t>
            </w:r>
          </w:p>
        </w:tc>
        <w:tc>
          <w:tcPr>
            <w:tcW w:w="993" w:type="dxa"/>
            <w:vAlign w:val="center"/>
          </w:tcPr>
          <w:p w:rsidR="006C30AB" w:rsidRPr="00DD2AFF" w:rsidRDefault="006C30AB" w:rsidP="00481448">
            <w:pPr>
              <w:pStyle w:val="ab"/>
              <w:jc w:val="center"/>
              <w:rPr>
                <w:shd w:val="clear" w:color="auto" w:fill="FFFFFF"/>
              </w:rPr>
            </w:pPr>
            <w:r w:rsidRPr="00DD2AFF">
              <w:rPr>
                <w:shd w:val="clear" w:color="auto" w:fill="FFFFFF"/>
              </w:rPr>
              <w:t>70,0</w:t>
            </w:r>
          </w:p>
        </w:tc>
      </w:tr>
      <w:tr w:rsidR="006C30AB" w:rsidRPr="00DD2AFF" w:rsidTr="007F746A">
        <w:tc>
          <w:tcPr>
            <w:tcW w:w="590" w:type="dxa"/>
            <w:vAlign w:val="center"/>
          </w:tcPr>
          <w:p w:rsidR="006C30AB" w:rsidRDefault="006C30AB" w:rsidP="00A31181">
            <w:pPr>
              <w:pStyle w:val="ab"/>
              <w:jc w:val="center"/>
              <w:rPr>
                <w:shd w:val="clear" w:color="auto" w:fill="FFFFFF"/>
              </w:rPr>
            </w:pPr>
            <w:r>
              <w:rPr>
                <w:shd w:val="clear" w:color="auto" w:fill="FFFFFF"/>
              </w:rPr>
              <w:t>1</w:t>
            </w:r>
            <w:r w:rsidR="00A31181">
              <w:rPr>
                <w:shd w:val="clear" w:color="auto" w:fill="FFFFFF"/>
              </w:rPr>
              <w:t>3</w:t>
            </w:r>
          </w:p>
        </w:tc>
        <w:tc>
          <w:tcPr>
            <w:tcW w:w="1353" w:type="dxa"/>
            <w:vAlign w:val="center"/>
          </w:tcPr>
          <w:p w:rsidR="006C30AB" w:rsidRPr="00A31181" w:rsidRDefault="006C30AB" w:rsidP="00481448">
            <w:pPr>
              <w:pStyle w:val="ab"/>
              <w:jc w:val="center"/>
            </w:pPr>
            <w:r w:rsidRPr="00A31181">
              <w:t>12.0.2</w:t>
            </w:r>
          </w:p>
        </w:tc>
        <w:tc>
          <w:tcPr>
            <w:tcW w:w="5253" w:type="dxa"/>
            <w:vAlign w:val="center"/>
          </w:tcPr>
          <w:p w:rsidR="006C30AB" w:rsidRPr="00A31181" w:rsidRDefault="006C30AB" w:rsidP="00481448">
            <w:pPr>
              <w:pStyle w:val="ab"/>
            </w:pPr>
            <w:r w:rsidRPr="00A31181">
              <w:t>Благоустройство территории</w:t>
            </w:r>
          </w:p>
        </w:tc>
        <w:tc>
          <w:tcPr>
            <w:tcW w:w="1417" w:type="dxa"/>
            <w:vAlign w:val="center"/>
          </w:tcPr>
          <w:p w:rsidR="006C30AB" w:rsidRPr="00A31181" w:rsidRDefault="006C30AB" w:rsidP="00481448">
            <w:pPr>
              <w:pStyle w:val="ab"/>
              <w:jc w:val="center"/>
              <w:rPr>
                <w:shd w:val="clear" w:color="auto" w:fill="FFFFFF"/>
              </w:rPr>
            </w:pPr>
          </w:p>
        </w:tc>
        <w:tc>
          <w:tcPr>
            <w:tcW w:w="993" w:type="dxa"/>
            <w:vAlign w:val="center"/>
          </w:tcPr>
          <w:p w:rsidR="006C30AB" w:rsidRPr="00DD2AFF" w:rsidRDefault="006C30AB" w:rsidP="00481448">
            <w:pPr>
              <w:pStyle w:val="ab"/>
              <w:jc w:val="center"/>
              <w:rPr>
                <w:shd w:val="clear" w:color="auto" w:fill="FFFFFF"/>
              </w:rPr>
            </w:pPr>
          </w:p>
        </w:tc>
      </w:tr>
    </w:tbl>
    <w:p w:rsidR="00BF151E" w:rsidRDefault="000417D3" w:rsidP="000417D3">
      <w:r>
        <w:t xml:space="preserve">1. </w:t>
      </w:r>
      <w:r w:rsidR="00BF151E">
        <w:t xml:space="preserve">Для зоны </w:t>
      </w:r>
      <w:r w:rsidR="00BF151E" w:rsidRPr="008F3F42">
        <w:t>размещения парков культуры и отдыха (ОД-</w:t>
      </w:r>
      <w:r w:rsidR="00BF151E">
        <w:t>7</w:t>
      </w:r>
      <w:r w:rsidR="00BF151E" w:rsidRPr="008F3F42">
        <w:t>)</w:t>
      </w:r>
      <w:r w:rsidR="00BF151E">
        <w:t xml:space="preserve"> установлены следующие предельные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w:t>
      </w:r>
    </w:p>
    <w:p w:rsidR="00BF151E" w:rsidRDefault="00BF151E" w:rsidP="0060726A">
      <w:pPr>
        <w:pStyle w:val="a7"/>
        <w:numPr>
          <w:ilvl w:val="0"/>
          <w:numId w:val="27"/>
        </w:numPr>
      </w:pPr>
      <w:r>
        <w:t xml:space="preserve">максимальная площадь земельного участка: </w:t>
      </w:r>
    </w:p>
    <w:p w:rsidR="00BF151E" w:rsidRDefault="00BF151E" w:rsidP="0060726A">
      <w:pPr>
        <w:pStyle w:val="a7"/>
        <w:numPr>
          <w:ilvl w:val="0"/>
          <w:numId w:val="58"/>
        </w:numPr>
      </w:pPr>
      <w:r>
        <w:t xml:space="preserve">для земельных участков с кодом видов использования 5.1. – 6000,0 м2; </w:t>
      </w:r>
    </w:p>
    <w:p w:rsidR="00BF151E" w:rsidRDefault="00BF151E" w:rsidP="0060726A">
      <w:pPr>
        <w:pStyle w:val="a7"/>
        <w:numPr>
          <w:ilvl w:val="0"/>
          <w:numId w:val="58"/>
        </w:numPr>
      </w:pPr>
      <w:r>
        <w:t>для земельных участков с кодом видов использования 5.4 – 3000</w:t>
      </w:r>
      <w:r w:rsidR="000417D3">
        <w:t>,0</w:t>
      </w:r>
      <w:r>
        <w:t xml:space="preserve"> </w:t>
      </w:r>
      <w:r w:rsidR="000417D3">
        <w:t>м2</w:t>
      </w:r>
      <w:r>
        <w:t xml:space="preserve">; </w:t>
      </w:r>
    </w:p>
    <w:p w:rsidR="00BF151E" w:rsidRDefault="00BF151E" w:rsidP="0060726A">
      <w:pPr>
        <w:pStyle w:val="a7"/>
        <w:numPr>
          <w:ilvl w:val="0"/>
          <w:numId w:val="58"/>
        </w:numPr>
      </w:pPr>
      <w:r>
        <w:t>для земельных участков с кодами видов использования  4.8. – 2000</w:t>
      </w:r>
      <w:r w:rsidR="000417D3">
        <w:t>,0</w:t>
      </w:r>
      <w:r>
        <w:t xml:space="preserve"> </w:t>
      </w:r>
      <w:r w:rsidR="000417D3">
        <w:t>м2</w:t>
      </w:r>
      <w:r>
        <w:t xml:space="preserve">; </w:t>
      </w:r>
    </w:p>
    <w:p w:rsidR="000417D3" w:rsidRDefault="00BF151E" w:rsidP="0060726A">
      <w:pPr>
        <w:pStyle w:val="a7"/>
        <w:numPr>
          <w:ilvl w:val="0"/>
          <w:numId w:val="58"/>
        </w:numPr>
      </w:pPr>
      <w:r>
        <w:t>для земельных участков с кодом видов использования 3.4.1, 4.4. – 300</w:t>
      </w:r>
      <w:r w:rsidR="000417D3">
        <w:t>,0</w:t>
      </w:r>
      <w:r>
        <w:t xml:space="preserve"> </w:t>
      </w:r>
      <w:r w:rsidR="000417D3">
        <w:t>м2</w:t>
      </w:r>
      <w:r>
        <w:t xml:space="preserve">; </w:t>
      </w:r>
    </w:p>
    <w:p w:rsidR="00BF151E" w:rsidRDefault="00BF151E" w:rsidP="0060726A">
      <w:pPr>
        <w:pStyle w:val="a7"/>
        <w:numPr>
          <w:ilvl w:val="0"/>
          <w:numId w:val="58"/>
        </w:numPr>
      </w:pPr>
      <w:r>
        <w:t xml:space="preserve">для прочих земельных участков не подлежит установлению; </w:t>
      </w:r>
    </w:p>
    <w:p w:rsidR="00BF151E" w:rsidRDefault="00BF151E" w:rsidP="0060726A">
      <w:pPr>
        <w:pStyle w:val="a7"/>
        <w:numPr>
          <w:ilvl w:val="0"/>
          <w:numId w:val="27"/>
        </w:numPr>
      </w:pPr>
      <w:r>
        <w:t>минимальная площадь земельного участка не подлежит установлению</w:t>
      </w:r>
      <w:r w:rsidR="000417D3">
        <w:t>.</w:t>
      </w:r>
      <w:r>
        <w:t xml:space="preserve"> </w:t>
      </w:r>
    </w:p>
    <w:p w:rsidR="000417D3" w:rsidRDefault="000417D3" w:rsidP="0060726A">
      <w:pPr>
        <w:pStyle w:val="a7"/>
        <w:numPr>
          <w:ilvl w:val="0"/>
          <w:numId w:val="27"/>
        </w:numPr>
      </w:pPr>
      <w:r>
        <w:t xml:space="preserve">минимальный размер земельного участка по ширине вдоль красной линии улицы, дороги, проезда: 6 метров; </w:t>
      </w:r>
    </w:p>
    <w:p w:rsidR="000417D3" w:rsidRDefault="000417D3" w:rsidP="0060726A">
      <w:pPr>
        <w:pStyle w:val="a7"/>
        <w:numPr>
          <w:ilvl w:val="0"/>
          <w:numId w:val="27"/>
        </w:numPr>
      </w:pPr>
      <w: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0417D3" w:rsidRDefault="000417D3" w:rsidP="0060726A">
      <w:pPr>
        <w:pStyle w:val="a7"/>
        <w:numPr>
          <w:ilvl w:val="0"/>
          <w:numId w:val="27"/>
        </w:numPr>
      </w:pPr>
      <w:r>
        <w:t xml:space="preserve">предельное количество этажей: 2; </w:t>
      </w:r>
    </w:p>
    <w:p w:rsidR="000417D3" w:rsidRDefault="000417D3" w:rsidP="0060726A">
      <w:pPr>
        <w:pStyle w:val="a7"/>
        <w:numPr>
          <w:ilvl w:val="0"/>
          <w:numId w:val="27"/>
        </w:numPr>
      </w:pPr>
      <w:r>
        <w:t xml:space="preserve">максимальный процент застройки в границах земельного участка:  </w:t>
      </w:r>
    </w:p>
    <w:p w:rsidR="001D3E86" w:rsidRDefault="000417D3" w:rsidP="0060726A">
      <w:pPr>
        <w:pStyle w:val="a7"/>
        <w:numPr>
          <w:ilvl w:val="0"/>
          <w:numId w:val="59"/>
        </w:numPr>
      </w:pPr>
      <w:r>
        <w:t xml:space="preserve">для земельных участков с кодами видов использования 3.4.1, 4.4. – 80%; </w:t>
      </w:r>
    </w:p>
    <w:p w:rsidR="000417D3" w:rsidRDefault="000417D3" w:rsidP="0060726A">
      <w:pPr>
        <w:pStyle w:val="a7"/>
        <w:numPr>
          <w:ilvl w:val="0"/>
          <w:numId w:val="59"/>
        </w:numPr>
      </w:pPr>
      <w:r>
        <w:t xml:space="preserve">для земельных участков с кодами видов использования  4.8. – 40%; </w:t>
      </w:r>
    </w:p>
    <w:p w:rsidR="000417D3" w:rsidRDefault="000417D3" w:rsidP="0060726A">
      <w:pPr>
        <w:pStyle w:val="a7"/>
        <w:numPr>
          <w:ilvl w:val="0"/>
          <w:numId w:val="59"/>
        </w:numPr>
      </w:pPr>
      <w:r>
        <w:t xml:space="preserve">для земельных участков с кодом видов использования 5.1. – 20%; </w:t>
      </w:r>
    </w:p>
    <w:p w:rsidR="000417D3" w:rsidRDefault="000417D3" w:rsidP="0060726A">
      <w:pPr>
        <w:pStyle w:val="a7"/>
        <w:numPr>
          <w:ilvl w:val="0"/>
          <w:numId w:val="59"/>
        </w:numPr>
      </w:pPr>
      <w:r>
        <w:t>для прочих земельных участков не подлежит установлению</w:t>
      </w:r>
      <w:r w:rsidR="001D3E86">
        <w:t>.</w:t>
      </w:r>
    </w:p>
    <w:p w:rsidR="000417D3" w:rsidRPr="001D3E86" w:rsidRDefault="000417D3" w:rsidP="0060726A">
      <w:pPr>
        <w:pStyle w:val="a7"/>
        <w:numPr>
          <w:ilvl w:val="0"/>
          <w:numId w:val="60"/>
        </w:numPr>
        <w:rPr>
          <w:color w:val="auto"/>
        </w:rPr>
      </w:pPr>
      <w:r w:rsidRPr="001D3E86">
        <w:rPr>
          <w:color w:val="auto"/>
        </w:rPr>
        <w:t xml:space="preserve">иные показатели: максимальная высота ограждений земельных участков: </w:t>
      </w:r>
    </w:p>
    <w:p w:rsidR="001D3E86" w:rsidRPr="001D3E86" w:rsidRDefault="000417D3" w:rsidP="0060726A">
      <w:pPr>
        <w:pStyle w:val="a7"/>
        <w:numPr>
          <w:ilvl w:val="0"/>
          <w:numId w:val="61"/>
        </w:numPr>
        <w:rPr>
          <w:color w:val="auto"/>
        </w:rPr>
      </w:pPr>
      <w:r w:rsidRPr="001D3E86">
        <w:rPr>
          <w:color w:val="auto"/>
        </w:rPr>
        <w:t xml:space="preserve">для земельных участков с кодами видов использования 4.8., 5.1. – 1,8 метра при соблюдении условий прозрачности ограждения на высоте выше 1,0 м от поверхности земли; </w:t>
      </w:r>
    </w:p>
    <w:p w:rsidR="001D3E86" w:rsidRPr="001D3E86" w:rsidRDefault="000417D3" w:rsidP="0060726A">
      <w:pPr>
        <w:pStyle w:val="a7"/>
        <w:numPr>
          <w:ilvl w:val="0"/>
          <w:numId w:val="61"/>
        </w:numPr>
        <w:rPr>
          <w:color w:val="auto"/>
        </w:rPr>
      </w:pPr>
      <w:r w:rsidRPr="001D3E86">
        <w:rPr>
          <w:color w:val="auto"/>
        </w:rPr>
        <w:t xml:space="preserve">для прочих земельных участков – 0,6 метра; </w:t>
      </w:r>
    </w:p>
    <w:p w:rsidR="000417D3" w:rsidRPr="001D3E86" w:rsidRDefault="000417D3" w:rsidP="0060726A">
      <w:pPr>
        <w:pStyle w:val="a7"/>
        <w:numPr>
          <w:ilvl w:val="0"/>
          <w:numId w:val="61"/>
        </w:numPr>
        <w:rPr>
          <w:color w:val="auto"/>
        </w:rPr>
      </w:pPr>
      <w:r w:rsidRPr="001D3E86">
        <w:rPr>
          <w:color w:val="auto"/>
        </w:rPr>
        <w:t xml:space="preserve">максимальная высота зданий, сооружений – 15 метров. </w:t>
      </w:r>
    </w:p>
    <w:p w:rsidR="000417D3" w:rsidRDefault="001D3E86" w:rsidP="001D3E86">
      <w:r>
        <w:t xml:space="preserve">2. </w:t>
      </w:r>
      <w:r w:rsidR="000417D3">
        <w:t xml:space="preserve">Указанные размеры и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0417D3" w:rsidRDefault="001D3E86" w:rsidP="001D3E86">
      <w:r w:rsidRPr="00D50841">
        <w:t>3</w:t>
      </w:r>
      <w:r w:rsidR="000417D3" w:rsidRPr="00D50841">
        <w:t>. Ограничения использования земельных участков и объектов капитального строительства указаны в  статье 47 настоящих Правил.</w:t>
      </w:r>
      <w:r w:rsidR="000417D3">
        <w:t xml:space="preserve"> </w:t>
      </w:r>
    </w:p>
    <w:p w:rsidR="001D3E86" w:rsidRPr="00681FF0" w:rsidRDefault="001D3E86" w:rsidP="001D3E86">
      <w:pPr>
        <w:pStyle w:val="1"/>
        <w:rPr>
          <w:b w:val="0"/>
          <w:i/>
          <w:color w:val="00B050"/>
        </w:rPr>
      </w:pPr>
      <w:bookmarkStart w:id="68" w:name="_Toc64544721"/>
      <w:bookmarkStart w:id="69" w:name="_Toc75080765"/>
      <w:r w:rsidRPr="001D3E86">
        <w:rPr>
          <w:color w:val="00B050"/>
        </w:rPr>
        <w:t>Статья 37.</w:t>
      </w:r>
      <w:r w:rsidR="00123758">
        <w:rPr>
          <w:color w:val="00B050"/>
        </w:rPr>
        <w:t xml:space="preserve"> </w:t>
      </w:r>
      <w:r w:rsidRPr="001D3E86">
        <w:rPr>
          <w:color w:val="00B050"/>
        </w:rPr>
        <w:t xml:space="preserve">Градостроительный </w:t>
      </w:r>
      <w:r w:rsidRPr="00681FF0">
        <w:rPr>
          <w:color w:val="00B050"/>
        </w:rPr>
        <w:t xml:space="preserve">регламент зоны </w:t>
      </w:r>
      <w:bookmarkStart w:id="70" w:name="sub_1080"/>
      <w:r w:rsidRPr="00681FF0">
        <w:rPr>
          <w:color w:val="00B050"/>
        </w:rPr>
        <w:t>обеспечения обороны и безопасности</w:t>
      </w:r>
      <w:bookmarkEnd w:id="70"/>
      <w:r w:rsidRPr="00681FF0">
        <w:rPr>
          <w:color w:val="00B050"/>
        </w:rPr>
        <w:t xml:space="preserve"> (ОБ)</w:t>
      </w:r>
      <w:bookmarkEnd w:id="68"/>
      <w:bookmarkEnd w:id="69"/>
    </w:p>
    <w:p w:rsidR="001D3E86" w:rsidRPr="00681FF0" w:rsidRDefault="001D3E86" w:rsidP="001D3E86">
      <w:pPr>
        <w:rPr>
          <w:b/>
          <w:i/>
          <w:color w:val="00B050"/>
        </w:rPr>
      </w:pPr>
      <w:r w:rsidRPr="00681FF0">
        <w:rPr>
          <w:b/>
          <w:i/>
          <w:color w:val="00B050"/>
        </w:rPr>
        <w:t>Цели выделения зоны:</w:t>
      </w:r>
    </w:p>
    <w:p w:rsidR="001D3E86" w:rsidRPr="00681FF0" w:rsidRDefault="001D3E86" w:rsidP="0060726A">
      <w:pPr>
        <w:pStyle w:val="a7"/>
        <w:numPr>
          <w:ilvl w:val="0"/>
          <w:numId w:val="62"/>
        </w:numPr>
        <w:ind w:right="0"/>
        <w:rPr>
          <w:color w:val="00B050"/>
          <w:shd w:val="clear" w:color="auto" w:fill="FFFFFF"/>
        </w:rPr>
      </w:pPr>
      <w:r w:rsidRPr="00681FF0">
        <w:rPr>
          <w:color w:val="00B050"/>
          <w:shd w:val="clear" w:color="auto" w:fill="FFFFFF"/>
        </w:rPr>
        <w:t>Зона обеспечения обороны и безопасности выделяется с целью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296"/>
        <w:gridCol w:w="5171"/>
        <w:gridCol w:w="1130"/>
        <w:gridCol w:w="1134"/>
      </w:tblGrid>
      <w:tr w:rsidR="001D3E86" w:rsidRPr="00681FF0" w:rsidTr="007F746A">
        <w:trPr>
          <w:cantSplit/>
          <w:trHeight w:val="2487"/>
        </w:trPr>
        <w:tc>
          <w:tcPr>
            <w:tcW w:w="591" w:type="dxa"/>
            <w:vAlign w:val="center"/>
          </w:tcPr>
          <w:p w:rsidR="001D3E86" w:rsidRPr="00681FF0" w:rsidRDefault="001D3E86" w:rsidP="001254FF">
            <w:pPr>
              <w:pStyle w:val="ab"/>
              <w:jc w:val="center"/>
              <w:rPr>
                <w:b/>
                <w:color w:val="00B050"/>
              </w:rPr>
            </w:pPr>
            <w:r w:rsidRPr="00681FF0">
              <w:rPr>
                <w:b/>
                <w:color w:val="00B050"/>
              </w:rPr>
              <w:lastRenderedPageBreak/>
              <w:t>№</w:t>
            </w:r>
          </w:p>
          <w:p w:rsidR="001D3E86" w:rsidRPr="00681FF0" w:rsidRDefault="001D3E86" w:rsidP="001254FF">
            <w:pPr>
              <w:pStyle w:val="ab"/>
              <w:jc w:val="center"/>
              <w:rPr>
                <w:b/>
                <w:color w:val="00B050"/>
              </w:rPr>
            </w:pPr>
            <w:r w:rsidRPr="00681FF0">
              <w:rPr>
                <w:b/>
                <w:color w:val="00B050"/>
              </w:rPr>
              <w:t>п/п</w:t>
            </w:r>
          </w:p>
        </w:tc>
        <w:tc>
          <w:tcPr>
            <w:tcW w:w="1296" w:type="dxa"/>
            <w:textDirection w:val="btLr"/>
          </w:tcPr>
          <w:p w:rsidR="001D3E86" w:rsidRPr="00681FF0" w:rsidRDefault="001D3E86" w:rsidP="001254FF">
            <w:pPr>
              <w:pStyle w:val="ab"/>
              <w:jc w:val="center"/>
              <w:rPr>
                <w:b/>
                <w:color w:val="00B050"/>
              </w:rPr>
            </w:pPr>
            <w:r w:rsidRPr="00681FF0">
              <w:rPr>
                <w:b/>
                <w:color w:val="00B050"/>
              </w:rPr>
              <w:t>Код (числовое обозначение)</w:t>
            </w:r>
          </w:p>
          <w:p w:rsidR="001D3E86" w:rsidRPr="00681FF0" w:rsidRDefault="001D3E86" w:rsidP="001254FF">
            <w:pPr>
              <w:pStyle w:val="ab"/>
              <w:jc w:val="center"/>
              <w:rPr>
                <w:b/>
                <w:color w:val="00B050"/>
              </w:rPr>
            </w:pPr>
            <w:r w:rsidRPr="00681FF0">
              <w:rPr>
                <w:b/>
                <w:color w:val="00B050"/>
              </w:rPr>
              <w:t>в соответствии с Классификатором</w:t>
            </w:r>
          </w:p>
        </w:tc>
        <w:tc>
          <w:tcPr>
            <w:tcW w:w="5171" w:type="dxa"/>
            <w:vAlign w:val="center"/>
          </w:tcPr>
          <w:p w:rsidR="001D3E86" w:rsidRPr="00681FF0" w:rsidRDefault="001D3E86" w:rsidP="001254FF">
            <w:pPr>
              <w:pStyle w:val="ab"/>
              <w:jc w:val="center"/>
              <w:rPr>
                <w:b/>
                <w:color w:val="00B050"/>
              </w:rPr>
            </w:pPr>
            <w:r w:rsidRPr="00681FF0">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30" w:type="dxa"/>
            <w:textDirection w:val="btLr"/>
            <w:vAlign w:val="center"/>
          </w:tcPr>
          <w:p w:rsidR="001D3E86" w:rsidRPr="00681FF0" w:rsidRDefault="001D3E86" w:rsidP="001254FF">
            <w:pPr>
              <w:pStyle w:val="ab"/>
              <w:jc w:val="center"/>
              <w:rPr>
                <w:rFonts w:eastAsia="Calibri"/>
                <w:b/>
                <w:color w:val="00B050"/>
              </w:rPr>
            </w:pPr>
            <w:r w:rsidRPr="00681FF0">
              <w:rPr>
                <w:rFonts w:eastAsia="Calibri"/>
                <w:b/>
                <w:color w:val="00B050"/>
              </w:rPr>
              <w:t>Предельная этажность зданий, строений, сооружений,</w:t>
            </w:r>
          </w:p>
        </w:tc>
        <w:tc>
          <w:tcPr>
            <w:tcW w:w="1134" w:type="dxa"/>
            <w:textDirection w:val="btLr"/>
            <w:vAlign w:val="center"/>
          </w:tcPr>
          <w:p w:rsidR="001D3E86" w:rsidRPr="00681FF0" w:rsidRDefault="001D3E86" w:rsidP="001254FF">
            <w:pPr>
              <w:pStyle w:val="ab"/>
              <w:jc w:val="center"/>
              <w:rPr>
                <w:rFonts w:eastAsia="Calibri"/>
                <w:b/>
                <w:color w:val="00B050"/>
              </w:rPr>
            </w:pPr>
            <w:r w:rsidRPr="00681FF0">
              <w:rPr>
                <w:rFonts w:eastAsia="Calibri"/>
                <w:b/>
                <w:color w:val="00B050"/>
              </w:rPr>
              <w:t>Максимальный процент застройки, %</w:t>
            </w:r>
          </w:p>
        </w:tc>
      </w:tr>
      <w:tr w:rsidR="001D3E86" w:rsidRPr="00681FF0" w:rsidTr="007F746A">
        <w:trPr>
          <w:cantSplit/>
          <w:trHeight w:val="202"/>
        </w:trPr>
        <w:tc>
          <w:tcPr>
            <w:tcW w:w="591" w:type="dxa"/>
          </w:tcPr>
          <w:p w:rsidR="001D3E86" w:rsidRPr="00681FF0" w:rsidRDefault="001D3E86" w:rsidP="001254FF">
            <w:pPr>
              <w:pStyle w:val="ab"/>
              <w:jc w:val="center"/>
              <w:rPr>
                <w:rFonts w:eastAsia="Calibri"/>
                <w:b/>
                <w:color w:val="00B050"/>
              </w:rPr>
            </w:pPr>
            <w:r w:rsidRPr="00681FF0">
              <w:rPr>
                <w:rFonts w:eastAsia="Calibri"/>
                <w:b/>
                <w:color w:val="00B050"/>
              </w:rPr>
              <w:t>1</w:t>
            </w:r>
          </w:p>
        </w:tc>
        <w:tc>
          <w:tcPr>
            <w:tcW w:w="1296" w:type="dxa"/>
          </w:tcPr>
          <w:p w:rsidR="001D3E86" w:rsidRPr="00681FF0" w:rsidRDefault="001D3E86" w:rsidP="001254FF">
            <w:pPr>
              <w:pStyle w:val="ab"/>
              <w:jc w:val="center"/>
              <w:rPr>
                <w:rFonts w:eastAsia="Calibri"/>
                <w:b/>
                <w:color w:val="00B050"/>
              </w:rPr>
            </w:pPr>
            <w:r w:rsidRPr="00681FF0">
              <w:rPr>
                <w:rFonts w:eastAsia="Calibri"/>
                <w:b/>
                <w:color w:val="00B050"/>
              </w:rPr>
              <w:t>2</w:t>
            </w:r>
          </w:p>
        </w:tc>
        <w:tc>
          <w:tcPr>
            <w:tcW w:w="5171" w:type="dxa"/>
          </w:tcPr>
          <w:p w:rsidR="001D3E86" w:rsidRPr="00681FF0" w:rsidRDefault="001D3E86" w:rsidP="001254FF">
            <w:pPr>
              <w:pStyle w:val="ab"/>
              <w:jc w:val="center"/>
              <w:rPr>
                <w:rFonts w:eastAsia="Calibri"/>
                <w:b/>
                <w:color w:val="00B050"/>
              </w:rPr>
            </w:pPr>
            <w:r w:rsidRPr="00681FF0">
              <w:rPr>
                <w:rFonts w:eastAsia="Calibri"/>
                <w:b/>
                <w:color w:val="00B050"/>
              </w:rPr>
              <w:t>3</w:t>
            </w:r>
          </w:p>
        </w:tc>
        <w:tc>
          <w:tcPr>
            <w:tcW w:w="1130" w:type="dxa"/>
          </w:tcPr>
          <w:p w:rsidR="001D3E86" w:rsidRPr="00681FF0" w:rsidRDefault="001D3E86" w:rsidP="001254FF">
            <w:pPr>
              <w:pStyle w:val="ab"/>
              <w:jc w:val="center"/>
              <w:rPr>
                <w:rFonts w:eastAsia="Calibri"/>
                <w:b/>
                <w:color w:val="00B050"/>
              </w:rPr>
            </w:pPr>
            <w:r w:rsidRPr="00681FF0">
              <w:rPr>
                <w:rFonts w:eastAsia="Calibri"/>
                <w:b/>
                <w:color w:val="00B050"/>
              </w:rPr>
              <w:t>4</w:t>
            </w:r>
          </w:p>
        </w:tc>
        <w:tc>
          <w:tcPr>
            <w:tcW w:w="1134" w:type="dxa"/>
          </w:tcPr>
          <w:p w:rsidR="001D3E86" w:rsidRPr="00681FF0" w:rsidRDefault="001D3E86" w:rsidP="001254FF">
            <w:pPr>
              <w:pStyle w:val="ab"/>
              <w:jc w:val="center"/>
              <w:rPr>
                <w:rFonts w:eastAsia="Calibri"/>
                <w:b/>
                <w:color w:val="00B050"/>
              </w:rPr>
            </w:pPr>
            <w:r w:rsidRPr="00681FF0">
              <w:rPr>
                <w:rFonts w:eastAsia="Calibri"/>
                <w:b/>
                <w:color w:val="00B050"/>
              </w:rPr>
              <w:t>5</w:t>
            </w:r>
          </w:p>
        </w:tc>
      </w:tr>
      <w:tr w:rsidR="001D3E86" w:rsidRPr="00681FF0" w:rsidTr="007F746A">
        <w:tc>
          <w:tcPr>
            <w:tcW w:w="9322" w:type="dxa"/>
            <w:gridSpan w:val="5"/>
            <w:vAlign w:val="center"/>
          </w:tcPr>
          <w:p w:rsidR="001D3E86" w:rsidRPr="00681FF0" w:rsidRDefault="001D3E86" w:rsidP="001254FF">
            <w:pPr>
              <w:pStyle w:val="ab"/>
              <w:rPr>
                <w:rFonts w:eastAsia="Calibri"/>
                <w:b/>
                <w:color w:val="00B050"/>
                <w:szCs w:val="22"/>
              </w:rPr>
            </w:pPr>
            <w:r w:rsidRPr="00681FF0">
              <w:rPr>
                <w:rFonts w:eastAsia="Calibri"/>
                <w:b/>
                <w:color w:val="00B050"/>
                <w:szCs w:val="22"/>
              </w:rPr>
              <w:t>Основные виды и параметры разрешенного использования земельных участков и объектов капитального строительства</w:t>
            </w:r>
          </w:p>
        </w:tc>
      </w:tr>
      <w:tr w:rsidR="001D3E86" w:rsidRPr="00681FF0" w:rsidTr="007F746A">
        <w:tc>
          <w:tcPr>
            <w:tcW w:w="591" w:type="dxa"/>
            <w:vAlign w:val="center"/>
          </w:tcPr>
          <w:p w:rsidR="001D3E86" w:rsidRPr="00681FF0" w:rsidRDefault="001D3E86" w:rsidP="00A31181">
            <w:pPr>
              <w:pStyle w:val="ab"/>
              <w:jc w:val="center"/>
              <w:rPr>
                <w:color w:val="00B050"/>
                <w:szCs w:val="22"/>
                <w:shd w:val="clear" w:color="auto" w:fill="FFFFFF"/>
              </w:rPr>
            </w:pPr>
            <w:r w:rsidRPr="00681FF0">
              <w:rPr>
                <w:color w:val="00B050"/>
                <w:szCs w:val="22"/>
                <w:shd w:val="clear" w:color="auto" w:fill="FFFFFF"/>
              </w:rPr>
              <w:t>1</w:t>
            </w:r>
          </w:p>
        </w:tc>
        <w:tc>
          <w:tcPr>
            <w:tcW w:w="1296" w:type="dxa"/>
            <w:vAlign w:val="center"/>
          </w:tcPr>
          <w:p w:rsidR="001D3E86" w:rsidRPr="00681FF0" w:rsidRDefault="001D3E86" w:rsidP="001254FF">
            <w:pPr>
              <w:pStyle w:val="ab"/>
              <w:jc w:val="center"/>
              <w:rPr>
                <w:color w:val="00B050"/>
                <w:szCs w:val="22"/>
              </w:rPr>
            </w:pPr>
            <w:r w:rsidRPr="00681FF0">
              <w:rPr>
                <w:color w:val="00B050"/>
                <w:szCs w:val="22"/>
              </w:rPr>
              <w:t>8.1</w:t>
            </w:r>
          </w:p>
        </w:tc>
        <w:tc>
          <w:tcPr>
            <w:tcW w:w="5171" w:type="dxa"/>
            <w:vAlign w:val="center"/>
          </w:tcPr>
          <w:p w:rsidR="001D3E86" w:rsidRPr="00681FF0" w:rsidRDefault="001D3E86" w:rsidP="001254FF">
            <w:pPr>
              <w:pStyle w:val="ab"/>
              <w:rPr>
                <w:color w:val="00B050"/>
                <w:szCs w:val="22"/>
              </w:rPr>
            </w:pPr>
            <w:bookmarkStart w:id="71" w:name="sub_1081"/>
            <w:r w:rsidRPr="00681FF0">
              <w:rPr>
                <w:color w:val="00B050"/>
                <w:szCs w:val="22"/>
              </w:rPr>
              <w:t>Обеспечение вооруженных сил</w:t>
            </w:r>
            <w:bookmarkEnd w:id="71"/>
          </w:p>
        </w:tc>
        <w:tc>
          <w:tcPr>
            <w:tcW w:w="1130" w:type="dxa"/>
            <w:vAlign w:val="center"/>
          </w:tcPr>
          <w:p w:rsidR="001D3E86" w:rsidRPr="00681FF0" w:rsidRDefault="001D3E86" w:rsidP="001254FF">
            <w:pPr>
              <w:pStyle w:val="ab"/>
              <w:jc w:val="center"/>
              <w:rPr>
                <w:iCs/>
                <w:color w:val="00B050"/>
                <w:szCs w:val="22"/>
                <w:shd w:val="clear" w:color="auto" w:fill="FFFFFF"/>
              </w:rPr>
            </w:pPr>
          </w:p>
        </w:tc>
        <w:tc>
          <w:tcPr>
            <w:tcW w:w="1134" w:type="dxa"/>
            <w:vAlign w:val="center"/>
          </w:tcPr>
          <w:p w:rsidR="001D3E86" w:rsidRPr="00681FF0" w:rsidRDefault="001D3E86" w:rsidP="001254FF">
            <w:pPr>
              <w:pStyle w:val="ab"/>
              <w:jc w:val="center"/>
              <w:rPr>
                <w:color w:val="00B050"/>
                <w:szCs w:val="22"/>
              </w:rPr>
            </w:pPr>
            <w:r w:rsidRPr="00681FF0">
              <w:rPr>
                <w:color w:val="00B050"/>
                <w:szCs w:val="22"/>
              </w:rPr>
              <w:t>-</w:t>
            </w:r>
          </w:p>
        </w:tc>
      </w:tr>
      <w:tr w:rsidR="001D3E86" w:rsidRPr="00681FF0" w:rsidTr="007F746A">
        <w:tc>
          <w:tcPr>
            <w:tcW w:w="591" w:type="dxa"/>
            <w:vAlign w:val="center"/>
          </w:tcPr>
          <w:p w:rsidR="001D3E86" w:rsidRPr="00681FF0" w:rsidRDefault="001D3E86" w:rsidP="00A31181">
            <w:pPr>
              <w:pStyle w:val="ab"/>
              <w:jc w:val="center"/>
              <w:rPr>
                <w:color w:val="00B050"/>
                <w:szCs w:val="22"/>
                <w:shd w:val="clear" w:color="auto" w:fill="FFFFFF"/>
              </w:rPr>
            </w:pPr>
            <w:r w:rsidRPr="00681FF0">
              <w:rPr>
                <w:color w:val="00B050"/>
                <w:szCs w:val="22"/>
                <w:shd w:val="clear" w:color="auto" w:fill="FFFFFF"/>
              </w:rPr>
              <w:t>2</w:t>
            </w:r>
          </w:p>
        </w:tc>
        <w:tc>
          <w:tcPr>
            <w:tcW w:w="1296" w:type="dxa"/>
            <w:vAlign w:val="center"/>
          </w:tcPr>
          <w:p w:rsidR="001D3E86" w:rsidRPr="00681FF0" w:rsidRDefault="001D3E86" w:rsidP="001254FF">
            <w:pPr>
              <w:pStyle w:val="ab"/>
              <w:jc w:val="center"/>
              <w:rPr>
                <w:iCs/>
                <w:color w:val="00B050"/>
                <w:szCs w:val="22"/>
                <w:shd w:val="clear" w:color="auto" w:fill="FFFFFF"/>
              </w:rPr>
            </w:pPr>
            <w:r w:rsidRPr="00681FF0">
              <w:rPr>
                <w:color w:val="00B050"/>
                <w:szCs w:val="22"/>
              </w:rPr>
              <w:t>8.2</w:t>
            </w:r>
          </w:p>
        </w:tc>
        <w:tc>
          <w:tcPr>
            <w:tcW w:w="5171" w:type="dxa"/>
            <w:vAlign w:val="center"/>
          </w:tcPr>
          <w:p w:rsidR="001D3E86" w:rsidRPr="00681FF0" w:rsidRDefault="001D3E86" w:rsidP="001254FF">
            <w:pPr>
              <w:pStyle w:val="ab"/>
              <w:rPr>
                <w:iCs/>
                <w:color w:val="00B050"/>
                <w:szCs w:val="22"/>
                <w:shd w:val="clear" w:color="auto" w:fill="FFFFFF"/>
              </w:rPr>
            </w:pPr>
            <w:r w:rsidRPr="00681FF0">
              <w:rPr>
                <w:color w:val="00B050"/>
                <w:szCs w:val="22"/>
              </w:rPr>
              <w:t>Обеспечение внутреннего правопорядка</w:t>
            </w:r>
          </w:p>
        </w:tc>
        <w:tc>
          <w:tcPr>
            <w:tcW w:w="1130" w:type="dxa"/>
            <w:vAlign w:val="center"/>
          </w:tcPr>
          <w:p w:rsidR="001D3E86" w:rsidRPr="00681FF0" w:rsidRDefault="001D3E86" w:rsidP="001254FF">
            <w:pPr>
              <w:pStyle w:val="ab"/>
              <w:jc w:val="center"/>
              <w:rPr>
                <w:iCs/>
                <w:color w:val="00B050"/>
                <w:szCs w:val="22"/>
                <w:shd w:val="clear" w:color="auto" w:fill="FFFFFF"/>
              </w:rPr>
            </w:pPr>
          </w:p>
        </w:tc>
        <w:tc>
          <w:tcPr>
            <w:tcW w:w="1134" w:type="dxa"/>
            <w:vAlign w:val="center"/>
          </w:tcPr>
          <w:p w:rsidR="001D3E86" w:rsidRPr="00681FF0" w:rsidRDefault="001D3E86" w:rsidP="001254FF">
            <w:pPr>
              <w:pStyle w:val="ab"/>
              <w:jc w:val="center"/>
              <w:rPr>
                <w:color w:val="00B050"/>
                <w:szCs w:val="22"/>
              </w:rPr>
            </w:pPr>
            <w:r w:rsidRPr="00681FF0">
              <w:rPr>
                <w:color w:val="00B050"/>
                <w:szCs w:val="22"/>
              </w:rPr>
              <w:t>-</w:t>
            </w:r>
          </w:p>
        </w:tc>
      </w:tr>
    </w:tbl>
    <w:p w:rsidR="001D3E86" w:rsidRDefault="001D3E86" w:rsidP="0060726A">
      <w:pPr>
        <w:pStyle w:val="a7"/>
        <w:numPr>
          <w:ilvl w:val="0"/>
          <w:numId w:val="65"/>
        </w:numPr>
      </w:pPr>
      <w:r w:rsidRPr="00D50841">
        <w:t>Предельные (минимальные и (или) максимальные) размеры земельных участков и предельные параметры разрешённого строительства,</w:t>
      </w:r>
      <w:r>
        <w:t xml:space="preserve">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1D3E86" w:rsidRDefault="001D3E86" w:rsidP="0060726A">
      <w:pPr>
        <w:pStyle w:val="a7"/>
        <w:numPr>
          <w:ilvl w:val="0"/>
          <w:numId w:val="65"/>
        </w:numPr>
      </w:pPr>
      <w: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1D3E86" w:rsidRDefault="001D3E86" w:rsidP="0060726A">
      <w:pPr>
        <w:pStyle w:val="a7"/>
        <w:numPr>
          <w:ilvl w:val="0"/>
          <w:numId w:val="65"/>
        </w:numPr>
      </w:pPr>
      <w:r w:rsidRPr="00D50841">
        <w:t>Ограничения использования земельных участков и объектов капитального строительства указаны в статье 47 настоящих Правил.</w:t>
      </w:r>
      <w:r>
        <w:t xml:space="preserve"> </w:t>
      </w:r>
    </w:p>
    <w:p w:rsidR="00F25536" w:rsidRDefault="006C314F" w:rsidP="006C314F">
      <w:pPr>
        <w:pStyle w:val="1"/>
      </w:pPr>
      <w:bookmarkStart w:id="72" w:name="_Toc75080766"/>
      <w:r>
        <w:t>Статья 3</w:t>
      </w:r>
      <w:r w:rsidR="00481448">
        <w:t>8</w:t>
      </w:r>
      <w:r>
        <w:t xml:space="preserve">. Градостроительный регламент </w:t>
      </w:r>
      <w:r w:rsidR="00543FA8">
        <w:t>промышленной зоны (П)</w:t>
      </w:r>
      <w:r>
        <w:t>.</w:t>
      </w:r>
      <w:bookmarkEnd w:id="72"/>
      <w:r>
        <w:t xml:space="preserve"> </w:t>
      </w:r>
    </w:p>
    <w:p w:rsidR="00A31181" w:rsidRPr="00126271" w:rsidRDefault="00A31181" w:rsidP="00A31181">
      <w:pPr>
        <w:rPr>
          <w:b/>
          <w:i/>
          <w:color w:val="00B050"/>
        </w:rPr>
      </w:pPr>
      <w:r w:rsidRPr="00126271">
        <w:rPr>
          <w:b/>
          <w:i/>
          <w:color w:val="00B050"/>
        </w:rPr>
        <w:t>Цели выделения зоны:</w:t>
      </w:r>
    </w:p>
    <w:p w:rsidR="00A31181" w:rsidRPr="00126271" w:rsidRDefault="00A31181" w:rsidP="0060726A">
      <w:pPr>
        <w:pStyle w:val="a7"/>
        <w:numPr>
          <w:ilvl w:val="0"/>
          <w:numId w:val="69"/>
        </w:numPr>
        <w:spacing w:line="276" w:lineRule="auto"/>
        <w:ind w:right="0"/>
        <w:rPr>
          <w:color w:val="00B050"/>
        </w:rPr>
      </w:pPr>
      <w:r w:rsidRPr="00126271">
        <w:rPr>
          <w:color w:val="00B050"/>
        </w:rPr>
        <w:t>для обеспечения правовых условий формирования территорий, на которых осуществляется производственная деятельность и территорий для размещения складских объектов;</w:t>
      </w:r>
    </w:p>
    <w:p w:rsidR="00A31181" w:rsidRPr="00126271" w:rsidRDefault="00A31181" w:rsidP="0060726A">
      <w:pPr>
        <w:pStyle w:val="a7"/>
        <w:numPr>
          <w:ilvl w:val="0"/>
          <w:numId w:val="69"/>
        </w:numPr>
        <w:spacing w:line="276" w:lineRule="auto"/>
        <w:ind w:right="0"/>
        <w:rPr>
          <w:color w:val="00B050"/>
        </w:rPr>
      </w:pPr>
      <w:r w:rsidRPr="00126271">
        <w:rPr>
          <w:color w:val="00B050"/>
        </w:rPr>
        <w:t>создание условий для размещения необходимых объектов инженерной и транспортной инфраструктур.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40"/>
        <w:gridCol w:w="4870"/>
        <w:gridCol w:w="1388"/>
        <w:gridCol w:w="1134"/>
      </w:tblGrid>
      <w:tr w:rsidR="00275DC9" w:rsidRPr="00275DC9" w:rsidTr="007F746A">
        <w:trPr>
          <w:cantSplit/>
          <w:trHeight w:val="2040"/>
        </w:trPr>
        <w:tc>
          <w:tcPr>
            <w:tcW w:w="590" w:type="dxa"/>
            <w:vAlign w:val="center"/>
          </w:tcPr>
          <w:p w:rsidR="00275DC9" w:rsidRPr="00275DC9" w:rsidRDefault="00275DC9" w:rsidP="00543FA8">
            <w:pPr>
              <w:pStyle w:val="ab"/>
              <w:rPr>
                <w:b/>
              </w:rPr>
            </w:pPr>
            <w:r w:rsidRPr="00275DC9">
              <w:rPr>
                <w:b/>
              </w:rPr>
              <w:t>№</w:t>
            </w:r>
          </w:p>
          <w:p w:rsidR="00275DC9" w:rsidRPr="00275DC9" w:rsidRDefault="00275DC9" w:rsidP="00543FA8">
            <w:pPr>
              <w:pStyle w:val="ab"/>
              <w:rPr>
                <w:b/>
              </w:rPr>
            </w:pPr>
            <w:r w:rsidRPr="00275DC9">
              <w:rPr>
                <w:b/>
              </w:rPr>
              <w:t>п/п</w:t>
            </w:r>
          </w:p>
        </w:tc>
        <w:tc>
          <w:tcPr>
            <w:tcW w:w="1340" w:type="dxa"/>
            <w:textDirection w:val="btLr"/>
          </w:tcPr>
          <w:p w:rsidR="00275DC9" w:rsidRPr="00275DC9" w:rsidRDefault="00275DC9" w:rsidP="00543FA8">
            <w:pPr>
              <w:pStyle w:val="ab"/>
              <w:rPr>
                <w:b/>
              </w:rPr>
            </w:pPr>
            <w:r w:rsidRPr="00275DC9">
              <w:rPr>
                <w:b/>
              </w:rPr>
              <w:t>Код (числовое обозначение)</w:t>
            </w:r>
          </w:p>
          <w:p w:rsidR="00275DC9" w:rsidRPr="00275DC9" w:rsidRDefault="00275DC9" w:rsidP="00543FA8">
            <w:pPr>
              <w:pStyle w:val="ab"/>
              <w:rPr>
                <w:b/>
              </w:rPr>
            </w:pPr>
            <w:r w:rsidRPr="00275DC9">
              <w:rPr>
                <w:b/>
              </w:rPr>
              <w:t>в соответствии с Классификатором</w:t>
            </w:r>
          </w:p>
        </w:tc>
        <w:tc>
          <w:tcPr>
            <w:tcW w:w="4870" w:type="dxa"/>
            <w:vAlign w:val="center"/>
          </w:tcPr>
          <w:p w:rsidR="00275DC9" w:rsidRPr="00275DC9" w:rsidRDefault="00275DC9" w:rsidP="00543FA8">
            <w:pPr>
              <w:pStyle w:val="ab"/>
              <w:rPr>
                <w:b/>
              </w:rPr>
            </w:pPr>
            <w:r w:rsidRPr="00275DC9">
              <w:rPr>
                <w:b/>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388" w:type="dxa"/>
            <w:textDirection w:val="btLr"/>
            <w:vAlign w:val="center"/>
          </w:tcPr>
          <w:p w:rsidR="00275DC9" w:rsidRPr="00275DC9" w:rsidRDefault="00275DC9" w:rsidP="00543FA8">
            <w:pPr>
              <w:pStyle w:val="ab"/>
              <w:rPr>
                <w:rFonts w:eastAsia="Calibri"/>
                <w:b/>
                <w:lang w:eastAsia="en-US"/>
              </w:rPr>
            </w:pPr>
            <w:r w:rsidRPr="00275DC9">
              <w:rPr>
                <w:rFonts w:eastAsia="Calibri"/>
                <w:b/>
                <w:lang w:eastAsia="en-US"/>
              </w:rPr>
              <w:t>Предельная этажность зданий, строений, сооружений,</w:t>
            </w:r>
          </w:p>
        </w:tc>
        <w:tc>
          <w:tcPr>
            <w:tcW w:w="1134" w:type="dxa"/>
            <w:textDirection w:val="btLr"/>
            <w:vAlign w:val="center"/>
          </w:tcPr>
          <w:p w:rsidR="00275DC9" w:rsidRPr="00275DC9" w:rsidRDefault="00275DC9" w:rsidP="00543FA8">
            <w:pPr>
              <w:pStyle w:val="ab"/>
              <w:rPr>
                <w:rFonts w:eastAsia="Calibri"/>
                <w:b/>
                <w:lang w:eastAsia="en-US"/>
              </w:rPr>
            </w:pPr>
            <w:r w:rsidRPr="00275DC9">
              <w:rPr>
                <w:rFonts w:eastAsia="Calibri"/>
                <w:b/>
                <w:lang w:eastAsia="en-US"/>
              </w:rPr>
              <w:t>Максимальный процент застройки, %</w:t>
            </w:r>
          </w:p>
        </w:tc>
      </w:tr>
      <w:tr w:rsidR="00275DC9" w:rsidRPr="00275DC9" w:rsidTr="007F746A">
        <w:trPr>
          <w:cantSplit/>
          <w:trHeight w:val="202"/>
        </w:trPr>
        <w:tc>
          <w:tcPr>
            <w:tcW w:w="590" w:type="dxa"/>
          </w:tcPr>
          <w:p w:rsidR="00275DC9" w:rsidRPr="00275DC9" w:rsidRDefault="00275DC9" w:rsidP="00543FA8">
            <w:pPr>
              <w:jc w:val="center"/>
              <w:rPr>
                <w:rFonts w:eastAsia="Calibri"/>
                <w:b/>
                <w:color w:val="auto"/>
                <w:lang w:eastAsia="en-US"/>
              </w:rPr>
            </w:pPr>
            <w:r w:rsidRPr="00275DC9">
              <w:rPr>
                <w:rFonts w:eastAsia="Calibri"/>
                <w:b/>
                <w:color w:val="auto"/>
                <w:lang w:eastAsia="en-US"/>
              </w:rPr>
              <w:t>1</w:t>
            </w:r>
          </w:p>
        </w:tc>
        <w:tc>
          <w:tcPr>
            <w:tcW w:w="1340" w:type="dxa"/>
          </w:tcPr>
          <w:p w:rsidR="00275DC9" w:rsidRPr="00275DC9" w:rsidRDefault="00275DC9" w:rsidP="00543FA8">
            <w:pPr>
              <w:jc w:val="center"/>
              <w:rPr>
                <w:rFonts w:eastAsia="Calibri"/>
                <w:b/>
                <w:color w:val="auto"/>
                <w:lang w:eastAsia="en-US"/>
              </w:rPr>
            </w:pPr>
            <w:r w:rsidRPr="00275DC9">
              <w:rPr>
                <w:rFonts w:eastAsia="Calibri"/>
                <w:b/>
                <w:color w:val="auto"/>
                <w:lang w:eastAsia="en-US"/>
              </w:rPr>
              <w:t>2</w:t>
            </w:r>
          </w:p>
        </w:tc>
        <w:tc>
          <w:tcPr>
            <w:tcW w:w="4870" w:type="dxa"/>
          </w:tcPr>
          <w:p w:rsidR="00275DC9" w:rsidRPr="00275DC9" w:rsidRDefault="00275DC9" w:rsidP="00543FA8">
            <w:pPr>
              <w:jc w:val="center"/>
              <w:rPr>
                <w:rFonts w:eastAsia="Calibri"/>
                <w:b/>
                <w:color w:val="auto"/>
                <w:lang w:eastAsia="en-US"/>
              </w:rPr>
            </w:pPr>
            <w:r w:rsidRPr="00275DC9">
              <w:rPr>
                <w:rFonts w:eastAsia="Calibri"/>
                <w:b/>
                <w:color w:val="auto"/>
                <w:lang w:eastAsia="en-US"/>
              </w:rPr>
              <w:t>3</w:t>
            </w:r>
          </w:p>
        </w:tc>
        <w:tc>
          <w:tcPr>
            <w:tcW w:w="1388" w:type="dxa"/>
          </w:tcPr>
          <w:p w:rsidR="00275DC9" w:rsidRPr="00275DC9" w:rsidRDefault="00275DC9" w:rsidP="00543FA8">
            <w:pPr>
              <w:jc w:val="center"/>
              <w:rPr>
                <w:rFonts w:eastAsia="Calibri"/>
                <w:b/>
                <w:color w:val="auto"/>
                <w:lang w:eastAsia="en-US"/>
              </w:rPr>
            </w:pPr>
            <w:r w:rsidRPr="00275DC9">
              <w:rPr>
                <w:rFonts w:eastAsia="Calibri"/>
                <w:b/>
                <w:color w:val="auto"/>
                <w:lang w:eastAsia="en-US"/>
              </w:rPr>
              <w:t>4</w:t>
            </w:r>
          </w:p>
        </w:tc>
        <w:tc>
          <w:tcPr>
            <w:tcW w:w="1134" w:type="dxa"/>
          </w:tcPr>
          <w:p w:rsidR="00275DC9" w:rsidRPr="00275DC9" w:rsidRDefault="00275DC9" w:rsidP="00543FA8">
            <w:pPr>
              <w:jc w:val="center"/>
              <w:rPr>
                <w:rFonts w:eastAsia="Calibri"/>
                <w:b/>
                <w:color w:val="auto"/>
                <w:lang w:eastAsia="en-US"/>
              </w:rPr>
            </w:pPr>
            <w:r w:rsidRPr="00275DC9">
              <w:rPr>
                <w:rFonts w:eastAsia="Calibri"/>
                <w:b/>
                <w:color w:val="auto"/>
                <w:lang w:eastAsia="en-US"/>
              </w:rPr>
              <w:t>5</w:t>
            </w:r>
          </w:p>
        </w:tc>
      </w:tr>
      <w:tr w:rsidR="00275DC9" w:rsidRPr="00275DC9" w:rsidTr="007F746A">
        <w:tc>
          <w:tcPr>
            <w:tcW w:w="9322" w:type="dxa"/>
            <w:gridSpan w:val="5"/>
            <w:tcBorders>
              <w:right w:val="single" w:sz="2" w:space="0" w:color="auto"/>
            </w:tcBorders>
            <w:vAlign w:val="center"/>
          </w:tcPr>
          <w:p w:rsidR="00275DC9" w:rsidRPr="00275DC9" w:rsidRDefault="00275DC9" w:rsidP="00543FA8">
            <w:pPr>
              <w:jc w:val="left"/>
              <w:rPr>
                <w:rFonts w:eastAsia="Calibri"/>
                <w:b/>
                <w:color w:val="auto"/>
                <w:sz w:val="22"/>
                <w:lang w:eastAsia="en-US"/>
              </w:rPr>
            </w:pPr>
            <w:r w:rsidRPr="00275DC9">
              <w:rPr>
                <w:rFonts w:eastAsia="Calibri"/>
                <w:b/>
                <w:color w:val="auto"/>
                <w:sz w:val="22"/>
                <w:lang w:eastAsia="en-US"/>
              </w:rPr>
              <w:t>Основные виды и параметры разрешенного использования земельных участков и объектов капитального строительства</w:t>
            </w:r>
          </w:p>
        </w:tc>
      </w:tr>
      <w:tr w:rsidR="00275DC9" w:rsidRPr="00275DC9" w:rsidTr="007F746A">
        <w:tc>
          <w:tcPr>
            <w:tcW w:w="590" w:type="dxa"/>
            <w:vAlign w:val="center"/>
          </w:tcPr>
          <w:p w:rsidR="00275DC9" w:rsidRPr="00275DC9" w:rsidRDefault="00275DC9" w:rsidP="00183AB7">
            <w:pPr>
              <w:pStyle w:val="ab"/>
              <w:jc w:val="center"/>
              <w:rPr>
                <w:shd w:val="clear" w:color="auto" w:fill="FFFFFF"/>
              </w:rPr>
            </w:pPr>
            <w:r w:rsidRPr="00275DC9">
              <w:rPr>
                <w:shd w:val="clear" w:color="auto" w:fill="FFFFFF"/>
              </w:rPr>
              <w:t>1</w:t>
            </w:r>
          </w:p>
        </w:tc>
        <w:tc>
          <w:tcPr>
            <w:tcW w:w="1340" w:type="dxa"/>
            <w:vAlign w:val="center"/>
          </w:tcPr>
          <w:p w:rsidR="00275DC9" w:rsidRPr="00275DC9" w:rsidRDefault="00275DC9" w:rsidP="00183AB7">
            <w:pPr>
              <w:pStyle w:val="ab"/>
              <w:jc w:val="center"/>
            </w:pPr>
            <w:r w:rsidRPr="00275DC9">
              <w:t>6.1</w:t>
            </w:r>
          </w:p>
        </w:tc>
        <w:tc>
          <w:tcPr>
            <w:tcW w:w="4870" w:type="dxa"/>
            <w:vAlign w:val="center"/>
          </w:tcPr>
          <w:p w:rsidR="00275DC9" w:rsidRPr="00275DC9" w:rsidRDefault="00275DC9" w:rsidP="00183AB7">
            <w:pPr>
              <w:pStyle w:val="ab"/>
            </w:pPr>
            <w:r w:rsidRPr="00275DC9">
              <w:t>Недропользование</w:t>
            </w:r>
          </w:p>
        </w:tc>
        <w:tc>
          <w:tcPr>
            <w:tcW w:w="1388" w:type="dxa"/>
            <w:vAlign w:val="center"/>
          </w:tcPr>
          <w:p w:rsidR="00275DC9" w:rsidRPr="00275DC9" w:rsidRDefault="00275DC9" w:rsidP="00183AB7">
            <w:pPr>
              <w:pStyle w:val="Standard"/>
              <w:jc w:val="center"/>
              <w:rPr>
                <w:iCs/>
                <w:shd w:val="clear" w:color="auto" w:fill="FFFFFF"/>
              </w:rPr>
            </w:pPr>
          </w:p>
        </w:tc>
        <w:tc>
          <w:tcPr>
            <w:tcW w:w="1134" w:type="dxa"/>
          </w:tcPr>
          <w:p w:rsidR="00275DC9" w:rsidRPr="00275DC9" w:rsidRDefault="00275DC9" w:rsidP="00183AB7">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2</w:t>
            </w:r>
          </w:p>
        </w:tc>
        <w:tc>
          <w:tcPr>
            <w:tcW w:w="1340" w:type="dxa"/>
            <w:vAlign w:val="center"/>
          </w:tcPr>
          <w:p w:rsidR="00275DC9" w:rsidRPr="00275DC9" w:rsidRDefault="00275DC9" w:rsidP="00543FA8">
            <w:pPr>
              <w:pStyle w:val="ab"/>
              <w:jc w:val="center"/>
              <w:rPr>
                <w:iCs/>
                <w:shd w:val="clear" w:color="auto" w:fill="FFFFFF"/>
              </w:rPr>
            </w:pPr>
            <w:r w:rsidRPr="00275DC9">
              <w:t>6.4</w:t>
            </w:r>
          </w:p>
        </w:tc>
        <w:tc>
          <w:tcPr>
            <w:tcW w:w="4870" w:type="dxa"/>
            <w:vAlign w:val="center"/>
          </w:tcPr>
          <w:p w:rsidR="00275DC9" w:rsidRPr="00275DC9" w:rsidRDefault="00275DC9" w:rsidP="00543FA8">
            <w:pPr>
              <w:pStyle w:val="ab"/>
              <w:rPr>
                <w:iCs/>
                <w:shd w:val="clear" w:color="auto" w:fill="FFFFFF"/>
              </w:rPr>
            </w:pPr>
            <w:r w:rsidRPr="00275DC9">
              <w:t>Пищевая промышленность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vAlign w:val="center"/>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3</w:t>
            </w:r>
          </w:p>
        </w:tc>
        <w:tc>
          <w:tcPr>
            <w:tcW w:w="1340" w:type="dxa"/>
            <w:vAlign w:val="center"/>
          </w:tcPr>
          <w:p w:rsidR="00275DC9" w:rsidRPr="00275DC9" w:rsidRDefault="00275DC9" w:rsidP="00543FA8">
            <w:pPr>
              <w:pStyle w:val="ab"/>
              <w:jc w:val="center"/>
              <w:rPr>
                <w:iCs/>
                <w:shd w:val="clear" w:color="auto" w:fill="FFFFFF"/>
              </w:rPr>
            </w:pPr>
            <w:r w:rsidRPr="00275DC9">
              <w:t>6.6</w:t>
            </w:r>
          </w:p>
        </w:tc>
        <w:tc>
          <w:tcPr>
            <w:tcW w:w="4870" w:type="dxa"/>
            <w:vAlign w:val="center"/>
          </w:tcPr>
          <w:p w:rsidR="00275DC9" w:rsidRPr="00275DC9" w:rsidRDefault="00275DC9" w:rsidP="00543FA8">
            <w:pPr>
              <w:pStyle w:val="ab"/>
              <w:rPr>
                <w:iCs/>
                <w:shd w:val="clear" w:color="auto" w:fill="FFFFFF"/>
              </w:rPr>
            </w:pPr>
            <w:r w:rsidRPr="00275DC9">
              <w:t>Строительная промышленность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4</w:t>
            </w:r>
          </w:p>
        </w:tc>
        <w:tc>
          <w:tcPr>
            <w:tcW w:w="1340" w:type="dxa"/>
            <w:vAlign w:val="center"/>
          </w:tcPr>
          <w:p w:rsidR="00275DC9" w:rsidRPr="00275DC9" w:rsidRDefault="00275DC9" w:rsidP="00543FA8">
            <w:pPr>
              <w:pStyle w:val="ab"/>
              <w:jc w:val="center"/>
            </w:pPr>
            <w:r w:rsidRPr="00275DC9">
              <w:rPr>
                <w:sz w:val="24"/>
                <w:szCs w:val="24"/>
              </w:rPr>
              <w:t>6.3</w:t>
            </w:r>
          </w:p>
        </w:tc>
        <w:tc>
          <w:tcPr>
            <w:tcW w:w="4870" w:type="dxa"/>
            <w:vAlign w:val="center"/>
          </w:tcPr>
          <w:p w:rsidR="00275DC9" w:rsidRPr="00275DC9" w:rsidRDefault="00275DC9" w:rsidP="00543FA8">
            <w:pPr>
              <w:pStyle w:val="ab"/>
            </w:pPr>
            <w:r w:rsidRPr="00275DC9">
              <w:rPr>
                <w:sz w:val="24"/>
                <w:szCs w:val="24"/>
              </w:rPr>
              <w:t>Легкая промышленность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5</w:t>
            </w:r>
          </w:p>
        </w:tc>
        <w:tc>
          <w:tcPr>
            <w:tcW w:w="1340" w:type="dxa"/>
            <w:vAlign w:val="center"/>
          </w:tcPr>
          <w:p w:rsidR="00275DC9" w:rsidRPr="00275DC9" w:rsidRDefault="00275DC9" w:rsidP="00543FA8">
            <w:pPr>
              <w:pStyle w:val="ab"/>
              <w:jc w:val="center"/>
              <w:rPr>
                <w:sz w:val="24"/>
                <w:szCs w:val="24"/>
              </w:rPr>
            </w:pPr>
            <w:r w:rsidRPr="00275DC9">
              <w:rPr>
                <w:sz w:val="24"/>
                <w:szCs w:val="24"/>
              </w:rPr>
              <w:t>6.3.1</w:t>
            </w:r>
          </w:p>
        </w:tc>
        <w:tc>
          <w:tcPr>
            <w:tcW w:w="4870" w:type="dxa"/>
            <w:vAlign w:val="center"/>
          </w:tcPr>
          <w:p w:rsidR="00275DC9" w:rsidRPr="00275DC9" w:rsidRDefault="00275DC9" w:rsidP="00543FA8">
            <w:pPr>
              <w:pStyle w:val="ab"/>
              <w:rPr>
                <w:sz w:val="24"/>
                <w:szCs w:val="24"/>
              </w:rPr>
            </w:pPr>
            <w:r w:rsidRPr="00275DC9">
              <w:rPr>
                <w:sz w:val="24"/>
                <w:szCs w:val="24"/>
              </w:rPr>
              <w:t>Фармацевтическая промышленность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6</w:t>
            </w:r>
          </w:p>
        </w:tc>
        <w:tc>
          <w:tcPr>
            <w:tcW w:w="1340" w:type="dxa"/>
            <w:vAlign w:val="center"/>
          </w:tcPr>
          <w:p w:rsidR="00275DC9" w:rsidRPr="00275DC9" w:rsidRDefault="00275DC9" w:rsidP="00543FA8">
            <w:pPr>
              <w:pStyle w:val="ab"/>
              <w:jc w:val="center"/>
              <w:rPr>
                <w:sz w:val="24"/>
                <w:szCs w:val="24"/>
              </w:rPr>
            </w:pPr>
            <w:r w:rsidRPr="00275DC9">
              <w:rPr>
                <w:sz w:val="24"/>
                <w:szCs w:val="24"/>
              </w:rPr>
              <w:t>6.5</w:t>
            </w:r>
          </w:p>
        </w:tc>
        <w:tc>
          <w:tcPr>
            <w:tcW w:w="4870" w:type="dxa"/>
            <w:vAlign w:val="center"/>
          </w:tcPr>
          <w:p w:rsidR="00275DC9" w:rsidRPr="00275DC9" w:rsidRDefault="00275DC9" w:rsidP="00543FA8">
            <w:pPr>
              <w:pStyle w:val="ab"/>
              <w:rPr>
                <w:sz w:val="24"/>
                <w:szCs w:val="24"/>
              </w:rPr>
            </w:pPr>
            <w:r w:rsidRPr="00275DC9">
              <w:rPr>
                <w:sz w:val="24"/>
                <w:szCs w:val="24"/>
              </w:rPr>
              <w:t>Нефтехимическая промышленность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7</w:t>
            </w:r>
          </w:p>
        </w:tc>
        <w:tc>
          <w:tcPr>
            <w:tcW w:w="1340" w:type="dxa"/>
            <w:vAlign w:val="center"/>
          </w:tcPr>
          <w:p w:rsidR="00275DC9" w:rsidRPr="00275DC9" w:rsidRDefault="00275DC9" w:rsidP="00543FA8">
            <w:pPr>
              <w:pStyle w:val="ab"/>
              <w:jc w:val="center"/>
              <w:rPr>
                <w:sz w:val="24"/>
                <w:szCs w:val="24"/>
              </w:rPr>
            </w:pPr>
            <w:r w:rsidRPr="00275DC9">
              <w:rPr>
                <w:sz w:val="24"/>
                <w:szCs w:val="24"/>
              </w:rPr>
              <w:t>6.7</w:t>
            </w:r>
          </w:p>
        </w:tc>
        <w:tc>
          <w:tcPr>
            <w:tcW w:w="4870" w:type="dxa"/>
            <w:vAlign w:val="center"/>
          </w:tcPr>
          <w:p w:rsidR="00275DC9" w:rsidRPr="00275DC9" w:rsidRDefault="00275DC9" w:rsidP="00543FA8">
            <w:pPr>
              <w:pStyle w:val="ab"/>
              <w:rPr>
                <w:sz w:val="24"/>
                <w:szCs w:val="24"/>
              </w:rPr>
            </w:pPr>
            <w:r w:rsidRPr="00275DC9">
              <w:rPr>
                <w:sz w:val="24"/>
                <w:szCs w:val="24"/>
              </w:rPr>
              <w:t>Энергетика</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lastRenderedPageBreak/>
              <w:t>8</w:t>
            </w:r>
          </w:p>
        </w:tc>
        <w:tc>
          <w:tcPr>
            <w:tcW w:w="1340" w:type="dxa"/>
            <w:vAlign w:val="center"/>
          </w:tcPr>
          <w:p w:rsidR="00275DC9" w:rsidRPr="00275DC9" w:rsidRDefault="00275DC9" w:rsidP="00543FA8">
            <w:pPr>
              <w:pStyle w:val="ab"/>
              <w:jc w:val="center"/>
              <w:rPr>
                <w:sz w:val="24"/>
                <w:szCs w:val="24"/>
              </w:rPr>
            </w:pPr>
            <w:r w:rsidRPr="00275DC9">
              <w:rPr>
                <w:sz w:val="24"/>
                <w:szCs w:val="24"/>
              </w:rPr>
              <w:t>6.8</w:t>
            </w:r>
          </w:p>
        </w:tc>
        <w:tc>
          <w:tcPr>
            <w:tcW w:w="4870" w:type="dxa"/>
            <w:vAlign w:val="center"/>
          </w:tcPr>
          <w:p w:rsidR="00275DC9" w:rsidRPr="00275DC9" w:rsidRDefault="00275DC9" w:rsidP="00543FA8">
            <w:pPr>
              <w:pStyle w:val="ab"/>
              <w:rPr>
                <w:sz w:val="24"/>
                <w:szCs w:val="24"/>
              </w:rPr>
            </w:pPr>
            <w:r w:rsidRPr="00275DC9">
              <w:rPr>
                <w:sz w:val="24"/>
                <w:szCs w:val="24"/>
              </w:rPr>
              <w:t>Связь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9</w:t>
            </w:r>
          </w:p>
        </w:tc>
        <w:tc>
          <w:tcPr>
            <w:tcW w:w="1340" w:type="dxa"/>
            <w:vAlign w:val="center"/>
          </w:tcPr>
          <w:p w:rsidR="00275DC9" w:rsidRPr="00275DC9" w:rsidRDefault="00275DC9" w:rsidP="00543FA8">
            <w:pPr>
              <w:pStyle w:val="ab"/>
              <w:jc w:val="center"/>
              <w:rPr>
                <w:sz w:val="24"/>
                <w:szCs w:val="24"/>
              </w:rPr>
            </w:pPr>
            <w:r w:rsidRPr="00275DC9">
              <w:rPr>
                <w:sz w:val="24"/>
                <w:szCs w:val="24"/>
              </w:rPr>
              <w:t>6.9</w:t>
            </w:r>
          </w:p>
        </w:tc>
        <w:tc>
          <w:tcPr>
            <w:tcW w:w="4870" w:type="dxa"/>
            <w:vAlign w:val="center"/>
          </w:tcPr>
          <w:p w:rsidR="00275DC9" w:rsidRPr="00275DC9" w:rsidRDefault="00275DC9" w:rsidP="00543FA8">
            <w:pPr>
              <w:pStyle w:val="ab"/>
              <w:rPr>
                <w:sz w:val="24"/>
                <w:szCs w:val="24"/>
              </w:rPr>
            </w:pPr>
            <w:r w:rsidRPr="00275DC9">
              <w:rPr>
                <w:sz w:val="24"/>
                <w:szCs w:val="24"/>
              </w:rPr>
              <w:t>Склады</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10</w:t>
            </w:r>
          </w:p>
        </w:tc>
        <w:tc>
          <w:tcPr>
            <w:tcW w:w="1340" w:type="dxa"/>
            <w:vAlign w:val="center"/>
          </w:tcPr>
          <w:p w:rsidR="00275DC9" w:rsidRPr="00275DC9" w:rsidRDefault="00275DC9" w:rsidP="00543FA8">
            <w:pPr>
              <w:pStyle w:val="ab"/>
              <w:jc w:val="center"/>
              <w:rPr>
                <w:sz w:val="24"/>
                <w:szCs w:val="24"/>
              </w:rPr>
            </w:pPr>
            <w:r w:rsidRPr="00275DC9">
              <w:rPr>
                <w:sz w:val="24"/>
                <w:szCs w:val="24"/>
              </w:rPr>
              <w:t>6.9.1</w:t>
            </w:r>
          </w:p>
        </w:tc>
        <w:tc>
          <w:tcPr>
            <w:tcW w:w="4870" w:type="dxa"/>
            <w:vAlign w:val="center"/>
          </w:tcPr>
          <w:p w:rsidR="00275DC9" w:rsidRPr="00275DC9" w:rsidRDefault="00275DC9" w:rsidP="00543FA8">
            <w:pPr>
              <w:pStyle w:val="ab"/>
              <w:rPr>
                <w:sz w:val="24"/>
                <w:szCs w:val="24"/>
              </w:rPr>
            </w:pPr>
            <w:r w:rsidRPr="00275DC9">
              <w:rPr>
                <w:sz w:val="24"/>
                <w:szCs w:val="24"/>
              </w:rPr>
              <w:t>Складские площадки</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11</w:t>
            </w:r>
          </w:p>
        </w:tc>
        <w:tc>
          <w:tcPr>
            <w:tcW w:w="1340" w:type="dxa"/>
            <w:vAlign w:val="center"/>
          </w:tcPr>
          <w:p w:rsidR="00275DC9" w:rsidRPr="00275DC9" w:rsidRDefault="00275DC9" w:rsidP="00543FA8">
            <w:pPr>
              <w:pStyle w:val="ab"/>
              <w:jc w:val="center"/>
              <w:rPr>
                <w:sz w:val="24"/>
                <w:szCs w:val="24"/>
              </w:rPr>
            </w:pPr>
            <w:r w:rsidRPr="00275DC9">
              <w:rPr>
                <w:sz w:val="24"/>
                <w:szCs w:val="24"/>
              </w:rPr>
              <w:t>6.12</w:t>
            </w:r>
          </w:p>
        </w:tc>
        <w:tc>
          <w:tcPr>
            <w:tcW w:w="4870" w:type="dxa"/>
            <w:vAlign w:val="center"/>
          </w:tcPr>
          <w:p w:rsidR="00275DC9" w:rsidRPr="00275DC9" w:rsidRDefault="00275DC9" w:rsidP="00543FA8">
            <w:pPr>
              <w:pStyle w:val="ab"/>
              <w:rPr>
                <w:sz w:val="24"/>
                <w:szCs w:val="24"/>
              </w:rPr>
            </w:pPr>
            <w:r w:rsidRPr="00275DC9">
              <w:rPr>
                <w:sz w:val="24"/>
                <w:szCs w:val="24"/>
              </w:rPr>
              <w:t>Научно-производственная деятельность</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12</w:t>
            </w:r>
          </w:p>
        </w:tc>
        <w:tc>
          <w:tcPr>
            <w:tcW w:w="1340" w:type="dxa"/>
            <w:vAlign w:val="center"/>
          </w:tcPr>
          <w:p w:rsidR="00275DC9" w:rsidRPr="00275DC9" w:rsidRDefault="00275DC9" w:rsidP="001254FF">
            <w:pPr>
              <w:pStyle w:val="ab"/>
              <w:jc w:val="center"/>
            </w:pPr>
            <w:r w:rsidRPr="00275DC9">
              <w:t>6.0</w:t>
            </w:r>
          </w:p>
        </w:tc>
        <w:tc>
          <w:tcPr>
            <w:tcW w:w="4870" w:type="dxa"/>
            <w:vAlign w:val="center"/>
          </w:tcPr>
          <w:p w:rsidR="00275DC9" w:rsidRPr="00275DC9" w:rsidRDefault="00275DC9" w:rsidP="001254FF">
            <w:pPr>
              <w:pStyle w:val="ab"/>
            </w:pPr>
            <w:r w:rsidRPr="00275DC9">
              <w:t>Зона производственно-коммунальных объектов не выше III класса вредности</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13</w:t>
            </w:r>
          </w:p>
        </w:tc>
        <w:tc>
          <w:tcPr>
            <w:tcW w:w="1340" w:type="dxa"/>
            <w:vAlign w:val="center"/>
          </w:tcPr>
          <w:p w:rsidR="00275DC9" w:rsidRPr="00275DC9" w:rsidRDefault="00275DC9" w:rsidP="001254FF">
            <w:pPr>
              <w:pStyle w:val="ab"/>
              <w:jc w:val="center"/>
            </w:pPr>
          </w:p>
        </w:tc>
        <w:tc>
          <w:tcPr>
            <w:tcW w:w="4870" w:type="dxa"/>
            <w:vAlign w:val="center"/>
          </w:tcPr>
          <w:p w:rsidR="00275DC9" w:rsidRPr="00275DC9" w:rsidRDefault="00275DC9" w:rsidP="001254FF">
            <w:pPr>
              <w:pStyle w:val="ab"/>
            </w:pPr>
            <w:r w:rsidRPr="00275DC9">
              <w:t>Зона производственно-коммунальных объектов не выше I</w:t>
            </w:r>
            <w:r w:rsidRPr="00275DC9">
              <w:rPr>
                <w:lang w:val="en-US"/>
              </w:rPr>
              <w:t>V</w:t>
            </w:r>
            <w:r w:rsidRPr="00275DC9">
              <w:t xml:space="preserve"> класса вредности</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14</w:t>
            </w:r>
          </w:p>
        </w:tc>
        <w:tc>
          <w:tcPr>
            <w:tcW w:w="1340" w:type="dxa"/>
            <w:vAlign w:val="center"/>
          </w:tcPr>
          <w:p w:rsidR="00275DC9" w:rsidRPr="00275DC9" w:rsidRDefault="00275DC9" w:rsidP="001254FF">
            <w:pPr>
              <w:pStyle w:val="ab"/>
              <w:jc w:val="center"/>
            </w:pPr>
            <w:r w:rsidRPr="00275DC9">
              <w:t>6.0</w:t>
            </w:r>
          </w:p>
        </w:tc>
        <w:tc>
          <w:tcPr>
            <w:tcW w:w="4870" w:type="dxa"/>
            <w:vAlign w:val="center"/>
          </w:tcPr>
          <w:p w:rsidR="00275DC9" w:rsidRPr="00275DC9" w:rsidRDefault="00275DC9" w:rsidP="001254FF">
            <w:pPr>
              <w:pStyle w:val="ab"/>
            </w:pPr>
            <w:r w:rsidRPr="00275DC9">
              <w:t xml:space="preserve">Зона производственно-коммунальных объектов не выше </w:t>
            </w:r>
            <w:r w:rsidRPr="00275DC9">
              <w:rPr>
                <w:lang w:val="en-US"/>
              </w:rPr>
              <w:t>V</w:t>
            </w:r>
            <w:r w:rsidRPr="00275DC9">
              <w:t xml:space="preserve"> класса вредности</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15</w:t>
            </w:r>
          </w:p>
        </w:tc>
        <w:tc>
          <w:tcPr>
            <w:tcW w:w="1340" w:type="dxa"/>
            <w:vAlign w:val="center"/>
          </w:tcPr>
          <w:p w:rsidR="00275DC9" w:rsidRPr="00275DC9" w:rsidRDefault="00275DC9" w:rsidP="00543FA8">
            <w:pPr>
              <w:pStyle w:val="ab"/>
              <w:jc w:val="center"/>
              <w:rPr>
                <w:sz w:val="24"/>
                <w:szCs w:val="24"/>
              </w:rPr>
            </w:pPr>
            <w:r w:rsidRPr="00275DC9">
              <w:rPr>
                <w:sz w:val="24"/>
                <w:szCs w:val="24"/>
              </w:rPr>
              <w:t>7.2.1</w:t>
            </w:r>
          </w:p>
        </w:tc>
        <w:tc>
          <w:tcPr>
            <w:tcW w:w="4870" w:type="dxa"/>
            <w:vAlign w:val="center"/>
          </w:tcPr>
          <w:p w:rsidR="00275DC9" w:rsidRPr="00275DC9" w:rsidRDefault="00275DC9" w:rsidP="00543FA8">
            <w:pPr>
              <w:pStyle w:val="ab"/>
              <w:rPr>
                <w:sz w:val="24"/>
                <w:szCs w:val="24"/>
              </w:rPr>
            </w:pPr>
            <w:r w:rsidRPr="00275DC9">
              <w:rPr>
                <w:sz w:val="24"/>
                <w:szCs w:val="24"/>
              </w:rPr>
              <w:t>Размещение автомобильных дорог</w:t>
            </w:r>
          </w:p>
        </w:tc>
        <w:tc>
          <w:tcPr>
            <w:tcW w:w="1388" w:type="dxa"/>
            <w:vAlign w:val="center"/>
          </w:tcPr>
          <w:p w:rsidR="00275DC9" w:rsidRPr="00275DC9" w:rsidRDefault="00275DC9" w:rsidP="00543FA8">
            <w:pPr>
              <w:pStyle w:val="Standard"/>
              <w:jc w:val="center"/>
              <w:rPr>
                <w:iCs/>
                <w:shd w:val="clear" w:color="auto" w:fill="FFFFFF"/>
              </w:rPr>
            </w:pPr>
          </w:p>
        </w:tc>
        <w:tc>
          <w:tcPr>
            <w:tcW w:w="1134" w:type="dxa"/>
          </w:tcPr>
          <w:p w:rsidR="00275DC9" w:rsidRPr="00275DC9" w:rsidRDefault="00275DC9" w:rsidP="00543FA8">
            <w:pPr>
              <w:pStyle w:val="ab"/>
              <w:jc w:val="center"/>
            </w:pPr>
          </w:p>
        </w:tc>
      </w:tr>
      <w:tr w:rsidR="00275DC9" w:rsidRPr="00275DC9" w:rsidTr="007F746A">
        <w:tc>
          <w:tcPr>
            <w:tcW w:w="590" w:type="dxa"/>
            <w:vAlign w:val="center"/>
          </w:tcPr>
          <w:p w:rsidR="00275DC9" w:rsidRPr="00275DC9" w:rsidRDefault="00275DC9" w:rsidP="001F306D">
            <w:pPr>
              <w:pStyle w:val="ab"/>
              <w:jc w:val="center"/>
              <w:rPr>
                <w:shd w:val="clear" w:color="auto" w:fill="FFFFFF"/>
              </w:rPr>
            </w:pPr>
            <w:r w:rsidRPr="00275DC9">
              <w:rPr>
                <w:shd w:val="clear" w:color="auto" w:fill="FFFFFF"/>
              </w:rPr>
              <w:t>16</w:t>
            </w:r>
          </w:p>
        </w:tc>
        <w:tc>
          <w:tcPr>
            <w:tcW w:w="1340" w:type="dxa"/>
            <w:vAlign w:val="center"/>
          </w:tcPr>
          <w:p w:rsidR="00275DC9" w:rsidRPr="00275DC9" w:rsidRDefault="00275DC9" w:rsidP="001F306D">
            <w:pPr>
              <w:pStyle w:val="ab"/>
              <w:jc w:val="center"/>
            </w:pPr>
            <w:r w:rsidRPr="00275DC9">
              <w:rPr>
                <w:rFonts w:eastAsiaTheme="minorHAnsi"/>
              </w:rPr>
              <w:t>12.0</w:t>
            </w:r>
          </w:p>
        </w:tc>
        <w:tc>
          <w:tcPr>
            <w:tcW w:w="4870" w:type="dxa"/>
            <w:vAlign w:val="center"/>
          </w:tcPr>
          <w:p w:rsidR="00275DC9" w:rsidRPr="00275DC9" w:rsidRDefault="00275DC9" w:rsidP="001F306D">
            <w:pPr>
              <w:pStyle w:val="ad"/>
            </w:pPr>
            <w:r w:rsidRPr="00275DC9">
              <w:rPr>
                <w:sz w:val="22"/>
                <w:szCs w:val="22"/>
              </w:rPr>
              <w:t>Земельные участки общего пользования</w:t>
            </w:r>
            <w:r w:rsidRPr="00275DC9">
              <w:t>.</w:t>
            </w:r>
          </w:p>
        </w:tc>
        <w:tc>
          <w:tcPr>
            <w:tcW w:w="1388" w:type="dxa"/>
            <w:vAlign w:val="center"/>
          </w:tcPr>
          <w:p w:rsidR="00275DC9" w:rsidRPr="00275DC9" w:rsidRDefault="00275DC9" w:rsidP="001F306D">
            <w:pPr>
              <w:pStyle w:val="Standard"/>
              <w:jc w:val="center"/>
              <w:rPr>
                <w:iCs/>
                <w:shd w:val="clear" w:color="auto" w:fill="FFFFFF"/>
              </w:rPr>
            </w:pPr>
          </w:p>
        </w:tc>
        <w:tc>
          <w:tcPr>
            <w:tcW w:w="1134" w:type="dxa"/>
          </w:tcPr>
          <w:p w:rsidR="00275DC9" w:rsidRPr="00275DC9" w:rsidRDefault="00275DC9" w:rsidP="001F306D">
            <w:pPr>
              <w:pStyle w:val="ab"/>
              <w:jc w:val="center"/>
            </w:pPr>
          </w:p>
        </w:tc>
      </w:tr>
      <w:tr w:rsidR="00275DC9" w:rsidRPr="00275DC9" w:rsidTr="007F746A">
        <w:tc>
          <w:tcPr>
            <w:tcW w:w="9322" w:type="dxa"/>
            <w:gridSpan w:val="5"/>
            <w:tcBorders>
              <w:right w:val="single" w:sz="2" w:space="0" w:color="auto"/>
            </w:tcBorders>
          </w:tcPr>
          <w:p w:rsidR="00275DC9" w:rsidRPr="00275DC9" w:rsidRDefault="00275DC9" w:rsidP="00543FA8">
            <w:pPr>
              <w:pStyle w:val="ab"/>
              <w:rPr>
                <w:rFonts w:eastAsia="Calibri"/>
                <w:b/>
              </w:rPr>
            </w:pPr>
            <w:r w:rsidRPr="00275DC9">
              <w:rPr>
                <w:rFonts w:eastAsia="Calibri"/>
                <w:b/>
              </w:rPr>
              <w:t>Условно разрешенные виды и параметры использования земельных участков и объектов капитального строительства</w:t>
            </w: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17</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3.1</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Коммунальное обслуживание</w:t>
            </w:r>
          </w:p>
        </w:tc>
        <w:tc>
          <w:tcPr>
            <w:tcW w:w="1388" w:type="dxa"/>
            <w:vAlign w:val="center"/>
          </w:tcPr>
          <w:p w:rsidR="00275DC9" w:rsidRPr="00275DC9" w:rsidRDefault="00275DC9" w:rsidP="00543FA8">
            <w:pPr>
              <w:pStyle w:val="ab"/>
              <w:jc w:val="center"/>
            </w:pPr>
            <w:r w:rsidRPr="00275DC9">
              <w:t>1</w:t>
            </w:r>
          </w:p>
        </w:tc>
        <w:tc>
          <w:tcPr>
            <w:tcW w:w="1134" w:type="dxa"/>
          </w:tcPr>
          <w:p w:rsidR="00275DC9" w:rsidRPr="00275DC9" w:rsidRDefault="00275DC9" w:rsidP="00543FA8">
            <w:pPr>
              <w:pStyle w:val="ab"/>
              <w:jc w:val="center"/>
            </w:pPr>
            <w:r w:rsidRPr="00275DC9">
              <w:t>60,0</w:t>
            </w: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18</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4.3</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Рынки</w:t>
            </w:r>
          </w:p>
        </w:tc>
        <w:tc>
          <w:tcPr>
            <w:tcW w:w="1388" w:type="dxa"/>
            <w:vAlign w:val="center"/>
          </w:tcPr>
          <w:p w:rsidR="00275DC9" w:rsidRPr="00275DC9" w:rsidRDefault="00275DC9" w:rsidP="00543FA8">
            <w:pPr>
              <w:pStyle w:val="ab"/>
              <w:jc w:val="center"/>
            </w:pPr>
            <w:r w:rsidRPr="00275DC9">
              <w:t>1</w:t>
            </w:r>
          </w:p>
        </w:tc>
        <w:tc>
          <w:tcPr>
            <w:tcW w:w="1134" w:type="dxa"/>
          </w:tcPr>
          <w:p w:rsidR="00275DC9" w:rsidRPr="00275DC9" w:rsidRDefault="00275DC9" w:rsidP="00543FA8">
            <w:pPr>
              <w:pStyle w:val="ab"/>
              <w:jc w:val="center"/>
            </w:pPr>
            <w:r w:rsidRPr="00275DC9">
              <w:t>60,0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19</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4.4</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Магазины</w:t>
            </w:r>
          </w:p>
        </w:tc>
        <w:tc>
          <w:tcPr>
            <w:tcW w:w="1388" w:type="dxa"/>
            <w:vAlign w:val="center"/>
          </w:tcPr>
          <w:p w:rsidR="00275DC9" w:rsidRPr="00275DC9" w:rsidRDefault="00275DC9" w:rsidP="00543FA8">
            <w:pPr>
              <w:pStyle w:val="ab"/>
              <w:jc w:val="center"/>
              <w:rPr>
                <w:iCs/>
                <w:shd w:val="clear" w:color="auto" w:fill="FFFFFF"/>
              </w:rPr>
            </w:pPr>
            <w:r w:rsidRPr="00275DC9">
              <w:rPr>
                <w:iCs/>
                <w:shd w:val="clear" w:color="auto" w:fill="FFFFFF"/>
              </w:rPr>
              <w:t>1</w:t>
            </w:r>
          </w:p>
        </w:tc>
        <w:tc>
          <w:tcPr>
            <w:tcW w:w="1134" w:type="dxa"/>
          </w:tcPr>
          <w:p w:rsidR="00275DC9" w:rsidRPr="00275DC9" w:rsidRDefault="00275DC9" w:rsidP="00543FA8">
            <w:pPr>
              <w:pStyle w:val="ab"/>
              <w:jc w:val="center"/>
            </w:pPr>
            <w:r w:rsidRPr="00275DC9">
              <w:t>60,0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20</w:t>
            </w:r>
          </w:p>
        </w:tc>
        <w:tc>
          <w:tcPr>
            <w:tcW w:w="1340" w:type="dxa"/>
            <w:vAlign w:val="center"/>
          </w:tcPr>
          <w:p w:rsidR="00275DC9" w:rsidRPr="00275DC9" w:rsidRDefault="00275DC9" w:rsidP="00543FA8">
            <w:pPr>
              <w:pStyle w:val="ab"/>
              <w:jc w:val="center"/>
              <w:rPr>
                <w:iCs/>
                <w:shd w:val="clear" w:color="auto" w:fill="FFFFFF"/>
              </w:rPr>
            </w:pPr>
            <w:r w:rsidRPr="00275DC9">
              <w:rPr>
                <w:sz w:val="24"/>
                <w:szCs w:val="24"/>
              </w:rPr>
              <w:t>4.0</w:t>
            </w:r>
          </w:p>
        </w:tc>
        <w:tc>
          <w:tcPr>
            <w:tcW w:w="4870" w:type="dxa"/>
            <w:vAlign w:val="center"/>
          </w:tcPr>
          <w:p w:rsidR="00275DC9" w:rsidRPr="00275DC9" w:rsidRDefault="00275DC9" w:rsidP="00543FA8">
            <w:pPr>
              <w:pStyle w:val="ab"/>
              <w:rPr>
                <w:iCs/>
                <w:shd w:val="clear" w:color="auto" w:fill="FFFFFF"/>
              </w:rPr>
            </w:pPr>
            <w:r w:rsidRPr="00275DC9">
              <w:rPr>
                <w:sz w:val="24"/>
                <w:szCs w:val="24"/>
              </w:rPr>
              <w:t>Предпринимательство</w:t>
            </w:r>
          </w:p>
        </w:tc>
        <w:tc>
          <w:tcPr>
            <w:tcW w:w="1388" w:type="dxa"/>
            <w:vAlign w:val="center"/>
          </w:tcPr>
          <w:p w:rsidR="00275DC9" w:rsidRPr="00275DC9" w:rsidRDefault="00275DC9" w:rsidP="00C1062F">
            <w:pPr>
              <w:pStyle w:val="ab"/>
              <w:jc w:val="center"/>
              <w:rPr>
                <w:iCs/>
                <w:shd w:val="clear" w:color="auto" w:fill="FFFFFF"/>
              </w:rPr>
            </w:pPr>
            <w:r w:rsidRPr="00275DC9">
              <w:rPr>
                <w:iCs/>
                <w:shd w:val="clear" w:color="auto" w:fill="FFFFFF"/>
              </w:rPr>
              <w:t>1</w:t>
            </w:r>
          </w:p>
        </w:tc>
        <w:tc>
          <w:tcPr>
            <w:tcW w:w="1134" w:type="dxa"/>
          </w:tcPr>
          <w:p w:rsidR="00275DC9" w:rsidRPr="00275DC9" w:rsidRDefault="00275DC9" w:rsidP="00C1062F">
            <w:pPr>
              <w:pStyle w:val="ab"/>
              <w:jc w:val="center"/>
            </w:pPr>
            <w:r w:rsidRPr="00275DC9">
              <w:t>60,0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21</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4.5</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Банковская и страховая деятельность</w:t>
            </w:r>
          </w:p>
        </w:tc>
        <w:tc>
          <w:tcPr>
            <w:tcW w:w="1388" w:type="dxa"/>
            <w:vAlign w:val="center"/>
          </w:tcPr>
          <w:p w:rsidR="00275DC9" w:rsidRPr="00275DC9" w:rsidRDefault="00275DC9" w:rsidP="00543FA8">
            <w:pPr>
              <w:pStyle w:val="ab"/>
              <w:jc w:val="center"/>
              <w:rPr>
                <w:iCs/>
                <w:shd w:val="clear" w:color="auto" w:fill="FFFFFF"/>
              </w:rPr>
            </w:pPr>
            <w:r w:rsidRPr="00275DC9">
              <w:rPr>
                <w:iCs/>
                <w:shd w:val="clear" w:color="auto" w:fill="FFFFFF"/>
              </w:rPr>
              <w:t>1</w:t>
            </w:r>
          </w:p>
        </w:tc>
        <w:tc>
          <w:tcPr>
            <w:tcW w:w="1134" w:type="dxa"/>
          </w:tcPr>
          <w:p w:rsidR="00275DC9" w:rsidRPr="00275DC9" w:rsidRDefault="00275DC9" w:rsidP="00543FA8">
            <w:pPr>
              <w:pStyle w:val="ab"/>
              <w:jc w:val="center"/>
            </w:pPr>
            <w:r w:rsidRPr="00275DC9">
              <w:t>60,0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22</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4.6</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Общественное питание</w:t>
            </w:r>
          </w:p>
        </w:tc>
        <w:tc>
          <w:tcPr>
            <w:tcW w:w="1388" w:type="dxa"/>
            <w:vAlign w:val="center"/>
          </w:tcPr>
          <w:p w:rsidR="00275DC9" w:rsidRPr="00275DC9" w:rsidRDefault="00275DC9" w:rsidP="00543FA8">
            <w:pPr>
              <w:pStyle w:val="ab"/>
              <w:jc w:val="center"/>
            </w:pPr>
            <w:r w:rsidRPr="00275DC9">
              <w:t>1</w:t>
            </w:r>
          </w:p>
        </w:tc>
        <w:tc>
          <w:tcPr>
            <w:tcW w:w="1134" w:type="dxa"/>
          </w:tcPr>
          <w:p w:rsidR="00275DC9" w:rsidRPr="00275DC9" w:rsidRDefault="00275DC9" w:rsidP="00543FA8">
            <w:pPr>
              <w:pStyle w:val="ab"/>
              <w:jc w:val="center"/>
            </w:pPr>
            <w:r w:rsidRPr="00275DC9">
              <w:t>80,0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23</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3.3</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Бытовое обслуживание</w:t>
            </w:r>
          </w:p>
        </w:tc>
        <w:tc>
          <w:tcPr>
            <w:tcW w:w="1388" w:type="dxa"/>
            <w:vAlign w:val="center"/>
          </w:tcPr>
          <w:p w:rsidR="00275DC9" w:rsidRPr="00275DC9" w:rsidRDefault="00275DC9" w:rsidP="00543FA8">
            <w:pPr>
              <w:pStyle w:val="ab"/>
              <w:jc w:val="center"/>
            </w:pPr>
            <w:r w:rsidRPr="00275DC9">
              <w:t>2</w:t>
            </w:r>
          </w:p>
        </w:tc>
        <w:tc>
          <w:tcPr>
            <w:tcW w:w="1134" w:type="dxa"/>
          </w:tcPr>
          <w:p w:rsidR="00275DC9" w:rsidRPr="00275DC9" w:rsidRDefault="00275DC9" w:rsidP="00543FA8">
            <w:pPr>
              <w:pStyle w:val="ab"/>
              <w:jc w:val="center"/>
            </w:pPr>
            <w:r w:rsidRPr="00275DC9">
              <w:t>80,0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24</w:t>
            </w:r>
          </w:p>
        </w:tc>
        <w:tc>
          <w:tcPr>
            <w:tcW w:w="1340" w:type="dxa"/>
            <w:vAlign w:val="center"/>
          </w:tcPr>
          <w:p w:rsidR="00275DC9" w:rsidRPr="00275DC9" w:rsidRDefault="00275DC9" w:rsidP="00543FA8">
            <w:pPr>
              <w:pStyle w:val="ab"/>
              <w:jc w:val="center"/>
              <w:rPr>
                <w:shd w:val="clear" w:color="auto" w:fill="FFFFFF"/>
              </w:rPr>
            </w:pPr>
            <w:r w:rsidRPr="00275DC9">
              <w:rPr>
                <w:shd w:val="clear" w:color="auto" w:fill="FFFFFF"/>
              </w:rPr>
              <w:t>4.9.1</w:t>
            </w:r>
          </w:p>
        </w:tc>
        <w:tc>
          <w:tcPr>
            <w:tcW w:w="4870" w:type="dxa"/>
            <w:vAlign w:val="center"/>
          </w:tcPr>
          <w:p w:rsidR="00275DC9" w:rsidRPr="00275DC9" w:rsidRDefault="00275DC9" w:rsidP="00543FA8">
            <w:pPr>
              <w:pStyle w:val="ab"/>
              <w:rPr>
                <w:iCs/>
                <w:shd w:val="clear" w:color="auto" w:fill="FFFFFF"/>
              </w:rPr>
            </w:pPr>
            <w:r w:rsidRPr="00275DC9">
              <w:rPr>
                <w:shd w:val="clear" w:color="auto" w:fill="FFFFFF"/>
              </w:rPr>
              <w:t>Объекты дорожного сервиса</w:t>
            </w:r>
          </w:p>
        </w:tc>
        <w:tc>
          <w:tcPr>
            <w:tcW w:w="1388" w:type="dxa"/>
            <w:vAlign w:val="center"/>
          </w:tcPr>
          <w:p w:rsidR="00275DC9" w:rsidRPr="00275DC9" w:rsidRDefault="00275DC9" w:rsidP="00543FA8">
            <w:pPr>
              <w:pStyle w:val="ab"/>
              <w:jc w:val="center"/>
              <w:rPr>
                <w:shd w:val="clear" w:color="auto" w:fill="FFFFFF"/>
              </w:rPr>
            </w:pPr>
            <w:r w:rsidRPr="00275DC9">
              <w:rPr>
                <w:shd w:val="clear" w:color="auto" w:fill="FFFFFF"/>
              </w:rPr>
              <w:t>1</w:t>
            </w:r>
          </w:p>
        </w:tc>
        <w:tc>
          <w:tcPr>
            <w:tcW w:w="1134" w:type="dxa"/>
            <w:vAlign w:val="center"/>
          </w:tcPr>
          <w:p w:rsidR="00275DC9" w:rsidRPr="00275DC9" w:rsidRDefault="00275DC9" w:rsidP="00543FA8">
            <w:pPr>
              <w:pStyle w:val="ab"/>
              <w:jc w:val="center"/>
              <w:rPr>
                <w:shd w:val="clear" w:color="auto" w:fill="FFFFFF"/>
              </w:rPr>
            </w:pPr>
            <w:r w:rsidRPr="00275DC9">
              <w:rPr>
                <w:shd w:val="clear" w:color="auto" w:fill="FFFFFF"/>
              </w:rPr>
              <w:t>95,0</w:t>
            </w:r>
          </w:p>
        </w:tc>
      </w:tr>
      <w:tr w:rsidR="00275DC9" w:rsidRPr="00275DC9" w:rsidTr="007F746A">
        <w:tc>
          <w:tcPr>
            <w:tcW w:w="590" w:type="dxa"/>
            <w:vAlign w:val="center"/>
          </w:tcPr>
          <w:p w:rsidR="00275DC9" w:rsidRPr="00275DC9" w:rsidRDefault="00275DC9" w:rsidP="00543FA8">
            <w:pPr>
              <w:pStyle w:val="ab"/>
              <w:jc w:val="center"/>
              <w:rPr>
                <w:iCs/>
                <w:shd w:val="clear" w:color="auto" w:fill="FFFFFF"/>
              </w:rPr>
            </w:pPr>
            <w:r w:rsidRPr="00275DC9">
              <w:rPr>
                <w:iCs/>
                <w:shd w:val="clear" w:color="auto" w:fill="FFFFFF"/>
              </w:rPr>
              <w:t>25</w:t>
            </w:r>
          </w:p>
        </w:tc>
        <w:tc>
          <w:tcPr>
            <w:tcW w:w="1340" w:type="dxa"/>
            <w:vAlign w:val="center"/>
          </w:tcPr>
          <w:p w:rsidR="00275DC9" w:rsidRPr="00275DC9" w:rsidRDefault="00275DC9" w:rsidP="001F306D">
            <w:pPr>
              <w:pStyle w:val="ab"/>
              <w:jc w:val="center"/>
            </w:pPr>
            <w:r w:rsidRPr="00275DC9">
              <w:t>7.2.3</w:t>
            </w:r>
          </w:p>
        </w:tc>
        <w:tc>
          <w:tcPr>
            <w:tcW w:w="4870" w:type="dxa"/>
            <w:vAlign w:val="center"/>
          </w:tcPr>
          <w:p w:rsidR="00275DC9" w:rsidRPr="00275DC9" w:rsidRDefault="00275DC9" w:rsidP="001F306D">
            <w:pPr>
              <w:pStyle w:val="ab"/>
            </w:pPr>
            <w:r w:rsidRPr="00275DC9">
              <w:t>Стоянки</w:t>
            </w:r>
          </w:p>
          <w:p w:rsidR="00275DC9" w:rsidRPr="00275DC9" w:rsidRDefault="00275DC9" w:rsidP="001F306D">
            <w:pPr>
              <w:pStyle w:val="ab"/>
              <w:rPr>
                <w:shd w:val="clear" w:color="auto" w:fill="FFFFFF"/>
              </w:rPr>
            </w:pPr>
            <w:r w:rsidRPr="00275DC9">
              <w:t>транспорта общего пользования</w:t>
            </w:r>
          </w:p>
        </w:tc>
        <w:tc>
          <w:tcPr>
            <w:tcW w:w="1388" w:type="dxa"/>
            <w:vAlign w:val="center"/>
          </w:tcPr>
          <w:p w:rsidR="00275DC9" w:rsidRPr="00275DC9" w:rsidRDefault="00275DC9" w:rsidP="001F306D">
            <w:pPr>
              <w:pStyle w:val="ab"/>
              <w:rPr>
                <w:shd w:val="clear" w:color="auto" w:fill="FFFFFF"/>
              </w:rPr>
            </w:pPr>
          </w:p>
        </w:tc>
        <w:tc>
          <w:tcPr>
            <w:tcW w:w="1134" w:type="dxa"/>
            <w:vAlign w:val="center"/>
          </w:tcPr>
          <w:p w:rsidR="00275DC9" w:rsidRPr="00275DC9" w:rsidRDefault="00275DC9" w:rsidP="001F306D">
            <w:pPr>
              <w:pStyle w:val="ab"/>
              <w:rPr>
                <w:shd w:val="clear" w:color="auto" w:fill="FFFFFF"/>
              </w:rPr>
            </w:pPr>
          </w:p>
        </w:tc>
      </w:tr>
      <w:tr w:rsidR="00275DC9" w:rsidRPr="00275DC9" w:rsidTr="007F746A">
        <w:tc>
          <w:tcPr>
            <w:tcW w:w="590" w:type="dxa"/>
            <w:vAlign w:val="center"/>
          </w:tcPr>
          <w:p w:rsidR="00275DC9" w:rsidRPr="00275DC9" w:rsidRDefault="00275DC9" w:rsidP="001F306D">
            <w:pPr>
              <w:pStyle w:val="ab"/>
              <w:jc w:val="center"/>
              <w:rPr>
                <w:iCs/>
                <w:shd w:val="clear" w:color="auto" w:fill="FFFFFF"/>
              </w:rPr>
            </w:pPr>
            <w:r w:rsidRPr="00275DC9">
              <w:rPr>
                <w:iCs/>
                <w:shd w:val="clear" w:color="auto" w:fill="FFFFFF"/>
              </w:rPr>
              <w:t>26</w:t>
            </w:r>
          </w:p>
        </w:tc>
        <w:tc>
          <w:tcPr>
            <w:tcW w:w="1340" w:type="dxa"/>
          </w:tcPr>
          <w:p w:rsidR="00275DC9" w:rsidRPr="00275DC9" w:rsidRDefault="00275DC9" w:rsidP="001F306D">
            <w:pPr>
              <w:pStyle w:val="ab"/>
              <w:jc w:val="center"/>
            </w:pPr>
            <w:r w:rsidRPr="00275DC9">
              <w:rPr>
                <w:rFonts w:eastAsia="Arial"/>
              </w:rPr>
              <w:t>8.3.</w:t>
            </w:r>
          </w:p>
        </w:tc>
        <w:tc>
          <w:tcPr>
            <w:tcW w:w="4870" w:type="dxa"/>
          </w:tcPr>
          <w:p w:rsidR="00275DC9" w:rsidRPr="00275DC9" w:rsidRDefault="00275DC9" w:rsidP="001F306D">
            <w:pPr>
              <w:pStyle w:val="ab"/>
            </w:pPr>
            <w:r w:rsidRPr="00275DC9">
              <w:rPr>
                <w:rFonts w:eastAsia="Arial"/>
              </w:rPr>
              <w:t xml:space="preserve">Обеспечение внутреннего правопорядка </w:t>
            </w:r>
          </w:p>
        </w:tc>
        <w:tc>
          <w:tcPr>
            <w:tcW w:w="1388" w:type="dxa"/>
            <w:vAlign w:val="center"/>
          </w:tcPr>
          <w:p w:rsidR="00275DC9" w:rsidRPr="00275DC9" w:rsidRDefault="00275DC9" w:rsidP="001F306D">
            <w:pPr>
              <w:pStyle w:val="ab"/>
              <w:jc w:val="center"/>
              <w:rPr>
                <w:shd w:val="clear" w:color="auto" w:fill="FFFFFF"/>
              </w:rPr>
            </w:pPr>
            <w:r w:rsidRPr="00275DC9">
              <w:rPr>
                <w:shd w:val="clear" w:color="auto" w:fill="FFFFFF"/>
              </w:rPr>
              <w:t>3</w:t>
            </w:r>
          </w:p>
        </w:tc>
        <w:tc>
          <w:tcPr>
            <w:tcW w:w="1134" w:type="dxa"/>
            <w:vAlign w:val="center"/>
          </w:tcPr>
          <w:p w:rsidR="00275DC9" w:rsidRPr="00275DC9" w:rsidRDefault="00275DC9" w:rsidP="001F306D">
            <w:pPr>
              <w:pStyle w:val="ab"/>
              <w:rPr>
                <w:shd w:val="clear" w:color="auto" w:fill="FFFFFF"/>
              </w:rPr>
            </w:pPr>
          </w:p>
        </w:tc>
      </w:tr>
      <w:tr w:rsidR="00275DC9" w:rsidRPr="00275DC9" w:rsidTr="007F746A">
        <w:tc>
          <w:tcPr>
            <w:tcW w:w="9322" w:type="dxa"/>
            <w:gridSpan w:val="5"/>
            <w:tcBorders>
              <w:right w:val="single" w:sz="2" w:space="0" w:color="auto"/>
            </w:tcBorders>
          </w:tcPr>
          <w:p w:rsidR="00275DC9" w:rsidRPr="00275DC9" w:rsidRDefault="00275DC9" w:rsidP="00543FA8">
            <w:pPr>
              <w:pStyle w:val="ab"/>
              <w:rPr>
                <w:rFonts w:eastAsia="Calibri"/>
                <w:b/>
              </w:rPr>
            </w:pPr>
            <w:r w:rsidRPr="00275DC9">
              <w:rPr>
                <w:rFonts w:eastAsia="Calibri"/>
                <w:b/>
              </w:rPr>
              <w:t>Вспомогательные виды и параметры использования земельных участков и объектов капитального строительства</w:t>
            </w:r>
          </w:p>
        </w:tc>
      </w:tr>
      <w:tr w:rsidR="00275DC9" w:rsidRPr="00275DC9" w:rsidTr="007F746A">
        <w:tc>
          <w:tcPr>
            <w:tcW w:w="590" w:type="dxa"/>
            <w:vAlign w:val="center"/>
          </w:tcPr>
          <w:p w:rsidR="00275DC9" w:rsidRPr="00275DC9" w:rsidRDefault="00275DC9" w:rsidP="00543FA8">
            <w:pPr>
              <w:pStyle w:val="ab"/>
              <w:jc w:val="center"/>
              <w:rPr>
                <w:shd w:val="clear" w:color="auto" w:fill="FFFFFF"/>
              </w:rPr>
            </w:pPr>
            <w:r w:rsidRPr="00275DC9">
              <w:rPr>
                <w:shd w:val="clear" w:color="auto" w:fill="FFFFFF"/>
              </w:rPr>
              <w:t>27</w:t>
            </w:r>
          </w:p>
        </w:tc>
        <w:tc>
          <w:tcPr>
            <w:tcW w:w="1340" w:type="dxa"/>
            <w:vAlign w:val="center"/>
          </w:tcPr>
          <w:p w:rsidR="00275DC9" w:rsidRPr="00275DC9" w:rsidRDefault="00275DC9" w:rsidP="00C1062F">
            <w:pPr>
              <w:pStyle w:val="ab"/>
              <w:jc w:val="center"/>
            </w:pPr>
            <w:r w:rsidRPr="00275DC9">
              <w:t>12.0.2</w:t>
            </w:r>
          </w:p>
        </w:tc>
        <w:tc>
          <w:tcPr>
            <w:tcW w:w="4870" w:type="dxa"/>
            <w:vAlign w:val="center"/>
          </w:tcPr>
          <w:p w:rsidR="00275DC9" w:rsidRPr="00275DC9" w:rsidRDefault="00275DC9" w:rsidP="00C1062F">
            <w:pPr>
              <w:pStyle w:val="ab"/>
            </w:pPr>
            <w:r w:rsidRPr="00275DC9">
              <w:t>Благоустройство территории</w:t>
            </w:r>
          </w:p>
        </w:tc>
        <w:tc>
          <w:tcPr>
            <w:tcW w:w="1388" w:type="dxa"/>
            <w:vAlign w:val="center"/>
          </w:tcPr>
          <w:p w:rsidR="00275DC9" w:rsidRPr="00275DC9" w:rsidRDefault="00275DC9" w:rsidP="00543FA8">
            <w:pPr>
              <w:pStyle w:val="ab"/>
              <w:jc w:val="center"/>
              <w:rPr>
                <w:shd w:val="clear" w:color="auto" w:fill="FFFFFF"/>
              </w:rPr>
            </w:pPr>
          </w:p>
        </w:tc>
        <w:tc>
          <w:tcPr>
            <w:tcW w:w="1134" w:type="dxa"/>
            <w:tcBorders>
              <w:right w:val="single" w:sz="2" w:space="0" w:color="auto"/>
            </w:tcBorders>
            <w:vAlign w:val="center"/>
          </w:tcPr>
          <w:p w:rsidR="00275DC9" w:rsidRPr="00275DC9" w:rsidRDefault="00275DC9" w:rsidP="00543FA8">
            <w:pPr>
              <w:pStyle w:val="ab"/>
              <w:jc w:val="center"/>
            </w:pPr>
          </w:p>
        </w:tc>
      </w:tr>
    </w:tbl>
    <w:p w:rsidR="00F25536" w:rsidRDefault="001F306D" w:rsidP="0060726A">
      <w:pPr>
        <w:pStyle w:val="a7"/>
        <w:numPr>
          <w:ilvl w:val="0"/>
          <w:numId w:val="66"/>
        </w:numPr>
      </w:pPr>
      <w:r w:rsidRPr="00D50841">
        <w:t>П</w:t>
      </w:r>
      <w:r w:rsidR="006C314F" w:rsidRPr="00D50841">
        <w:t>редельные (минимальные и (или) максимальные) размеры земельных участков и предельные параметры разрешённого строительства,</w:t>
      </w:r>
      <w:r w:rsidR="006C314F">
        <w:t xml:space="preserve">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F25536" w:rsidRDefault="006C314F" w:rsidP="0060726A">
      <w:pPr>
        <w:pStyle w:val="a7"/>
        <w:numPr>
          <w:ilvl w:val="0"/>
          <w:numId w:val="66"/>
        </w:numPr>
      </w:pPr>
      <w:r>
        <w:t>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w:t>
      </w:r>
      <w:r w:rsidR="001F306D">
        <w:t>.</w:t>
      </w:r>
      <w: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F25536" w:rsidRPr="00D50841" w:rsidRDefault="006C314F" w:rsidP="0060726A">
      <w:pPr>
        <w:pStyle w:val="a7"/>
        <w:numPr>
          <w:ilvl w:val="0"/>
          <w:numId w:val="66"/>
        </w:numPr>
      </w:pPr>
      <w:r w:rsidRPr="00D50841">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6C314F">
      <w:pPr>
        <w:pStyle w:val="1"/>
      </w:pPr>
      <w:bookmarkStart w:id="73" w:name="_Toc75080767"/>
      <w:r>
        <w:t xml:space="preserve">Статья </w:t>
      </w:r>
      <w:r w:rsidR="007918FD">
        <w:t>39</w:t>
      </w:r>
      <w:r>
        <w:t>. Градостроительный регламент зо</w:t>
      </w:r>
      <w:r w:rsidR="001F306D">
        <w:t>ны инженерной инфраструктуры (И</w:t>
      </w:r>
      <w:r>
        <w:t>).</w:t>
      </w:r>
      <w:bookmarkEnd w:id="73"/>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60"/>
        <w:gridCol w:w="5010"/>
        <w:gridCol w:w="1183"/>
        <w:gridCol w:w="1085"/>
      </w:tblGrid>
      <w:tr w:rsidR="00275DC9" w:rsidRPr="00ED178F" w:rsidTr="007F746A">
        <w:trPr>
          <w:cantSplit/>
          <w:trHeight w:val="2080"/>
          <w:jc w:val="center"/>
        </w:trPr>
        <w:tc>
          <w:tcPr>
            <w:tcW w:w="591" w:type="dxa"/>
            <w:vAlign w:val="center"/>
          </w:tcPr>
          <w:p w:rsidR="00275DC9" w:rsidRPr="00ED178F" w:rsidRDefault="00275DC9" w:rsidP="00AE22F3">
            <w:pPr>
              <w:pStyle w:val="ab"/>
              <w:rPr>
                <w:rFonts w:eastAsia="Calibri"/>
                <w:b/>
                <w:color w:val="00B050"/>
              </w:rPr>
            </w:pPr>
            <w:r w:rsidRPr="00ED178F">
              <w:rPr>
                <w:rFonts w:eastAsia="Calibri"/>
                <w:b/>
                <w:color w:val="00B050"/>
              </w:rPr>
              <w:t>№</w:t>
            </w:r>
          </w:p>
          <w:p w:rsidR="00275DC9" w:rsidRPr="00ED178F" w:rsidRDefault="00275DC9" w:rsidP="00AE22F3">
            <w:pPr>
              <w:pStyle w:val="ab"/>
              <w:rPr>
                <w:rFonts w:eastAsia="Calibri"/>
                <w:b/>
                <w:color w:val="00B050"/>
              </w:rPr>
            </w:pPr>
            <w:r w:rsidRPr="00ED178F">
              <w:rPr>
                <w:rFonts w:eastAsia="Calibri"/>
                <w:b/>
                <w:color w:val="00B050"/>
              </w:rPr>
              <w:t>п/п</w:t>
            </w:r>
          </w:p>
        </w:tc>
        <w:tc>
          <w:tcPr>
            <w:tcW w:w="1360" w:type="dxa"/>
            <w:textDirection w:val="btLr"/>
          </w:tcPr>
          <w:p w:rsidR="00275DC9" w:rsidRPr="00ED178F" w:rsidRDefault="00275DC9" w:rsidP="00AE22F3">
            <w:pPr>
              <w:pStyle w:val="ab"/>
              <w:rPr>
                <w:rFonts w:eastAsia="Calibri"/>
                <w:b/>
                <w:color w:val="00B050"/>
              </w:rPr>
            </w:pPr>
            <w:r w:rsidRPr="00ED178F">
              <w:rPr>
                <w:rFonts w:eastAsia="Calibri"/>
                <w:b/>
                <w:color w:val="00B050"/>
              </w:rPr>
              <w:t>Код (числовое обозначение)</w:t>
            </w:r>
          </w:p>
          <w:p w:rsidR="00275DC9" w:rsidRPr="00ED178F" w:rsidRDefault="00275DC9" w:rsidP="00AE22F3">
            <w:pPr>
              <w:pStyle w:val="ab"/>
              <w:rPr>
                <w:rFonts w:eastAsia="Calibri"/>
                <w:b/>
                <w:color w:val="00B050"/>
              </w:rPr>
            </w:pPr>
            <w:r w:rsidRPr="00ED178F">
              <w:rPr>
                <w:rFonts w:eastAsia="Calibri"/>
                <w:b/>
                <w:color w:val="00B050"/>
              </w:rPr>
              <w:t>в соответствии с Классификатором</w:t>
            </w:r>
          </w:p>
        </w:tc>
        <w:tc>
          <w:tcPr>
            <w:tcW w:w="5010" w:type="dxa"/>
            <w:vAlign w:val="center"/>
          </w:tcPr>
          <w:p w:rsidR="00275DC9" w:rsidRPr="00ED178F" w:rsidRDefault="00275DC9" w:rsidP="00AE22F3">
            <w:pPr>
              <w:pStyle w:val="ab"/>
              <w:rPr>
                <w:rFonts w:eastAsia="Calibri"/>
                <w:b/>
                <w:color w:val="00B050"/>
              </w:rPr>
            </w:pPr>
            <w:r w:rsidRPr="00ED178F">
              <w:rPr>
                <w:rFonts w:eastAsia="Calibri"/>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83" w:type="dxa"/>
            <w:textDirection w:val="btLr"/>
            <w:vAlign w:val="center"/>
          </w:tcPr>
          <w:p w:rsidR="00275DC9" w:rsidRPr="00ED178F" w:rsidRDefault="00275DC9" w:rsidP="00AE22F3">
            <w:pPr>
              <w:pStyle w:val="ab"/>
              <w:rPr>
                <w:b/>
                <w:color w:val="00B050"/>
              </w:rPr>
            </w:pPr>
            <w:r w:rsidRPr="00ED178F">
              <w:rPr>
                <w:b/>
                <w:color w:val="00B050"/>
              </w:rPr>
              <w:t>Предельная этажность зданий, строений, сооружений,</w:t>
            </w:r>
          </w:p>
        </w:tc>
        <w:tc>
          <w:tcPr>
            <w:tcW w:w="1085" w:type="dxa"/>
            <w:textDirection w:val="btLr"/>
            <w:vAlign w:val="center"/>
          </w:tcPr>
          <w:p w:rsidR="00275DC9" w:rsidRPr="00ED178F" w:rsidRDefault="00275DC9" w:rsidP="00AE22F3">
            <w:pPr>
              <w:pStyle w:val="ab"/>
              <w:rPr>
                <w:b/>
                <w:color w:val="00B050"/>
              </w:rPr>
            </w:pPr>
            <w:r w:rsidRPr="00ED178F">
              <w:rPr>
                <w:b/>
                <w:color w:val="00B050"/>
              </w:rPr>
              <w:t>Максимальный процент застройки, %</w:t>
            </w:r>
          </w:p>
        </w:tc>
      </w:tr>
      <w:tr w:rsidR="00275DC9" w:rsidRPr="00ED178F" w:rsidTr="007F746A">
        <w:trPr>
          <w:cantSplit/>
          <w:trHeight w:val="202"/>
          <w:jc w:val="center"/>
        </w:trPr>
        <w:tc>
          <w:tcPr>
            <w:tcW w:w="591" w:type="dxa"/>
          </w:tcPr>
          <w:p w:rsidR="00275DC9" w:rsidRPr="00ED178F" w:rsidRDefault="00275DC9" w:rsidP="00AE22F3">
            <w:pPr>
              <w:pStyle w:val="ab"/>
              <w:jc w:val="center"/>
              <w:rPr>
                <w:rFonts w:eastAsia="Calibri"/>
                <w:b/>
                <w:color w:val="00B050"/>
              </w:rPr>
            </w:pPr>
            <w:r w:rsidRPr="00ED178F">
              <w:rPr>
                <w:rFonts w:eastAsia="Calibri"/>
                <w:b/>
                <w:color w:val="00B050"/>
              </w:rPr>
              <w:t>1</w:t>
            </w:r>
          </w:p>
        </w:tc>
        <w:tc>
          <w:tcPr>
            <w:tcW w:w="1360" w:type="dxa"/>
          </w:tcPr>
          <w:p w:rsidR="00275DC9" w:rsidRPr="00ED178F" w:rsidRDefault="00275DC9" w:rsidP="00AE22F3">
            <w:pPr>
              <w:pStyle w:val="ab"/>
              <w:jc w:val="center"/>
              <w:rPr>
                <w:rFonts w:eastAsia="Calibri"/>
                <w:b/>
                <w:color w:val="00B050"/>
              </w:rPr>
            </w:pPr>
            <w:r w:rsidRPr="00ED178F">
              <w:rPr>
                <w:rFonts w:eastAsia="Calibri"/>
                <w:b/>
                <w:color w:val="00B050"/>
              </w:rPr>
              <w:t>2</w:t>
            </w:r>
          </w:p>
        </w:tc>
        <w:tc>
          <w:tcPr>
            <w:tcW w:w="5010" w:type="dxa"/>
          </w:tcPr>
          <w:p w:rsidR="00275DC9" w:rsidRPr="00ED178F" w:rsidRDefault="00275DC9" w:rsidP="00AE22F3">
            <w:pPr>
              <w:pStyle w:val="ab"/>
              <w:jc w:val="center"/>
              <w:rPr>
                <w:rFonts w:eastAsia="Calibri"/>
                <w:b/>
                <w:color w:val="00B050"/>
              </w:rPr>
            </w:pPr>
            <w:r w:rsidRPr="00ED178F">
              <w:rPr>
                <w:rFonts w:eastAsia="Calibri"/>
                <w:b/>
                <w:color w:val="00B050"/>
              </w:rPr>
              <w:t>3</w:t>
            </w:r>
          </w:p>
        </w:tc>
        <w:tc>
          <w:tcPr>
            <w:tcW w:w="1183" w:type="dxa"/>
          </w:tcPr>
          <w:p w:rsidR="00275DC9" w:rsidRPr="00ED178F" w:rsidRDefault="00275DC9" w:rsidP="00AE22F3">
            <w:pPr>
              <w:pStyle w:val="ab"/>
              <w:jc w:val="center"/>
              <w:rPr>
                <w:rFonts w:eastAsia="Calibri"/>
                <w:b/>
                <w:color w:val="00B050"/>
              </w:rPr>
            </w:pPr>
            <w:r w:rsidRPr="00ED178F">
              <w:rPr>
                <w:rFonts w:eastAsia="Calibri"/>
                <w:b/>
                <w:color w:val="00B050"/>
              </w:rPr>
              <w:t>4</w:t>
            </w:r>
          </w:p>
        </w:tc>
        <w:tc>
          <w:tcPr>
            <w:tcW w:w="1085" w:type="dxa"/>
          </w:tcPr>
          <w:p w:rsidR="00275DC9" w:rsidRPr="00ED178F" w:rsidRDefault="00275DC9" w:rsidP="00AE22F3">
            <w:pPr>
              <w:pStyle w:val="ab"/>
              <w:jc w:val="center"/>
              <w:rPr>
                <w:rFonts w:eastAsia="Calibri"/>
                <w:b/>
                <w:color w:val="00B050"/>
              </w:rPr>
            </w:pPr>
            <w:r w:rsidRPr="00ED178F">
              <w:rPr>
                <w:rFonts w:eastAsia="Calibri"/>
                <w:b/>
                <w:color w:val="00B050"/>
              </w:rPr>
              <w:t>5</w:t>
            </w:r>
          </w:p>
        </w:tc>
      </w:tr>
      <w:tr w:rsidR="00275DC9" w:rsidRPr="00ED178F" w:rsidTr="007F746A">
        <w:trPr>
          <w:jc w:val="center"/>
        </w:trPr>
        <w:tc>
          <w:tcPr>
            <w:tcW w:w="9229" w:type="dxa"/>
            <w:gridSpan w:val="5"/>
            <w:tcBorders>
              <w:right w:val="single" w:sz="2" w:space="0" w:color="auto"/>
            </w:tcBorders>
            <w:vAlign w:val="center"/>
          </w:tcPr>
          <w:p w:rsidR="00275DC9" w:rsidRPr="00ED178F" w:rsidRDefault="00275DC9" w:rsidP="00AE22F3">
            <w:pPr>
              <w:pStyle w:val="ab"/>
              <w:rPr>
                <w:rFonts w:eastAsia="Calibri"/>
                <w:b/>
                <w:color w:val="00B050"/>
              </w:rPr>
            </w:pPr>
            <w:r w:rsidRPr="00ED178F">
              <w:rPr>
                <w:rFonts w:eastAsia="Calibri"/>
                <w:b/>
                <w:color w:val="00B050"/>
              </w:rPr>
              <w:t>Основные виды и параметры разрешенного использования земельных участков и объектов капитального строительства</w:t>
            </w:r>
          </w:p>
        </w:tc>
      </w:tr>
      <w:tr w:rsidR="00275DC9" w:rsidRPr="00ED178F" w:rsidTr="007F746A">
        <w:trPr>
          <w:jc w:val="center"/>
        </w:trPr>
        <w:tc>
          <w:tcPr>
            <w:tcW w:w="591" w:type="dxa"/>
            <w:vAlign w:val="center"/>
          </w:tcPr>
          <w:p w:rsidR="00275DC9" w:rsidRPr="00ED178F" w:rsidRDefault="00275DC9" w:rsidP="00275DC9">
            <w:pPr>
              <w:pStyle w:val="ab"/>
              <w:jc w:val="center"/>
              <w:rPr>
                <w:color w:val="00B050"/>
              </w:rPr>
            </w:pPr>
            <w:r w:rsidRPr="00ED178F">
              <w:rPr>
                <w:color w:val="00B050"/>
              </w:rPr>
              <w:lastRenderedPageBreak/>
              <w:t>1</w:t>
            </w:r>
          </w:p>
        </w:tc>
        <w:tc>
          <w:tcPr>
            <w:tcW w:w="1360" w:type="dxa"/>
            <w:vAlign w:val="center"/>
          </w:tcPr>
          <w:p w:rsidR="00275DC9" w:rsidRPr="00ED178F" w:rsidRDefault="00275DC9" w:rsidP="002B667E">
            <w:pPr>
              <w:pStyle w:val="ab"/>
              <w:jc w:val="center"/>
              <w:rPr>
                <w:color w:val="00B050"/>
                <w:shd w:val="clear" w:color="auto" w:fill="FFFFFF"/>
              </w:rPr>
            </w:pPr>
            <w:r w:rsidRPr="00ED178F">
              <w:rPr>
                <w:color w:val="00B050"/>
                <w:shd w:val="clear" w:color="auto" w:fill="FFFFFF"/>
              </w:rPr>
              <w:t>3.1</w:t>
            </w:r>
          </w:p>
        </w:tc>
        <w:tc>
          <w:tcPr>
            <w:tcW w:w="5010" w:type="dxa"/>
            <w:vAlign w:val="center"/>
          </w:tcPr>
          <w:p w:rsidR="00275DC9" w:rsidRPr="00275DC9" w:rsidRDefault="00275DC9" w:rsidP="002B667E">
            <w:pPr>
              <w:pStyle w:val="ab"/>
              <w:rPr>
                <w:color w:val="00B050"/>
                <w:shd w:val="clear" w:color="auto" w:fill="FFFFFF"/>
              </w:rPr>
            </w:pPr>
            <w:r w:rsidRPr="00275DC9">
              <w:rPr>
                <w:color w:val="00B050"/>
                <w:sz w:val="24"/>
              </w:rPr>
              <w:t>Коммунальное</w:t>
            </w:r>
            <w:r w:rsidRPr="00275DC9">
              <w:rPr>
                <w:color w:val="00B050"/>
                <w:spacing w:val="-18"/>
                <w:sz w:val="24"/>
              </w:rPr>
              <w:t xml:space="preserve"> </w:t>
            </w:r>
            <w:r w:rsidRPr="00275DC9">
              <w:rPr>
                <w:color w:val="00B050"/>
                <w:spacing w:val="-1"/>
                <w:sz w:val="24"/>
              </w:rPr>
              <w:t>обслуживание</w:t>
            </w:r>
          </w:p>
        </w:tc>
        <w:tc>
          <w:tcPr>
            <w:tcW w:w="1183" w:type="dxa"/>
            <w:vAlign w:val="center"/>
          </w:tcPr>
          <w:p w:rsidR="00275DC9" w:rsidRPr="00ED178F" w:rsidRDefault="00275DC9" w:rsidP="00AE22F3">
            <w:pPr>
              <w:pStyle w:val="ab"/>
              <w:rPr>
                <w:color w:val="00B050"/>
              </w:rPr>
            </w:pPr>
            <w:r>
              <w:rPr>
                <w:color w:val="00B050"/>
              </w:rPr>
              <w:t>2</w:t>
            </w:r>
          </w:p>
        </w:tc>
        <w:tc>
          <w:tcPr>
            <w:tcW w:w="1085" w:type="dxa"/>
          </w:tcPr>
          <w:p w:rsidR="00275DC9" w:rsidRPr="00ED178F" w:rsidRDefault="00275DC9" w:rsidP="00AE22F3">
            <w:pPr>
              <w:pStyle w:val="ab"/>
              <w:rPr>
                <w:color w:val="00B050"/>
              </w:rPr>
            </w:pPr>
            <w:r w:rsidRPr="00ED178F">
              <w:rPr>
                <w:color w:val="00B050"/>
              </w:rPr>
              <w:t>60,0</w:t>
            </w:r>
          </w:p>
        </w:tc>
      </w:tr>
      <w:tr w:rsidR="00275DC9" w:rsidRPr="00ED178F" w:rsidTr="007F746A">
        <w:trPr>
          <w:jc w:val="center"/>
        </w:trPr>
        <w:tc>
          <w:tcPr>
            <w:tcW w:w="591" w:type="dxa"/>
            <w:vAlign w:val="center"/>
          </w:tcPr>
          <w:p w:rsidR="00275DC9" w:rsidRPr="00ED178F" w:rsidRDefault="00275DC9" w:rsidP="00275DC9">
            <w:pPr>
              <w:pStyle w:val="ab"/>
              <w:jc w:val="center"/>
              <w:rPr>
                <w:color w:val="00B050"/>
              </w:rPr>
            </w:pPr>
            <w:r w:rsidRPr="00ED178F">
              <w:rPr>
                <w:color w:val="00B050"/>
              </w:rPr>
              <w:t>2</w:t>
            </w:r>
          </w:p>
        </w:tc>
        <w:tc>
          <w:tcPr>
            <w:tcW w:w="1360" w:type="dxa"/>
          </w:tcPr>
          <w:p w:rsidR="00275DC9" w:rsidRPr="00ED178F" w:rsidRDefault="00275DC9" w:rsidP="00ED178F">
            <w:pPr>
              <w:pStyle w:val="ab"/>
              <w:jc w:val="center"/>
              <w:rPr>
                <w:color w:val="00B050"/>
              </w:rPr>
            </w:pPr>
            <w:r w:rsidRPr="00ED178F">
              <w:rPr>
                <w:rFonts w:eastAsia="Arial"/>
                <w:color w:val="00B050"/>
              </w:rPr>
              <w:t>6.8.</w:t>
            </w:r>
          </w:p>
        </w:tc>
        <w:tc>
          <w:tcPr>
            <w:tcW w:w="5010" w:type="dxa"/>
          </w:tcPr>
          <w:p w:rsidR="00275DC9" w:rsidRPr="00ED178F" w:rsidRDefault="00275DC9" w:rsidP="00ED178F">
            <w:pPr>
              <w:pStyle w:val="ab"/>
              <w:rPr>
                <w:color w:val="00B050"/>
              </w:rPr>
            </w:pPr>
            <w:r w:rsidRPr="00ED178F">
              <w:rPr>
                <w:rFonts w:eastAsia="Arial"/>
                <w:color w:val="00B050"/>
              </w:rPr>
              <w:t xml:space="preserve">Связь </w:t>
            </w:r>
          </w:p>
        </w:tc>
        <w:tc>
          <w:tcPr>
            <w:tcW w:w="1183" w:type="dxa"/>
          </w:tcPr>
          <w:p w:rsidR="00275DC9" w:rsidRPr="00ED178F" w:rsidRDefault="00275DC9" w:rsidP="00ED178F">
            <w:pPr>
              <w:pStyle w:val="ab"/>
              <w:rPr>
                <w:color w:val="00B050"/>
              </w:rPr>
            </w:pPr>
            <w:r w:rsidRPr="00ED178F">
              <w:rPr>
                <w:rFonts w:eastAsia="Arial"/>
                <w:color w:val="00B050"/>
              </w:rPr>
              <w:t xml:space="preserve">6.8. </w:t>
            </w:r>
          </w:p>
        </w:tc>
        <w:tc>
          <w:tcPr>
            <w:tcW w:w="1085" w:type="dxa"/>
            <w:vAlign w:val="center"/>
          </w:tcPr>
          <w:p w:rsidR="00275DC9" w:rsidRPr="00ED178F" w:rsidRDefault="00275DC9" w:rsidP="00ED178F">
            <w:pPr>
              <w:pStyle w:val="ab"/>
              <w:rPr>
                <w:color w:val="00B050"/>
                <w:shd w:val="clear" w:color="auto" w:fill="FFFFFF"/>
              </w:rPr>
            </w:pPr>
            <w:r w:rsidRPr="00ED178F">
              <w:rPr>
                <w:color w:val="00B050"/>
                <w:shd w:val="clear" w:color="auto" w:fill="FFFFFF"/>
              </w:rPr>
              <w:t>70,0</w:t>
            </w:r>
          </w:p>
        </w:tc>
      </w:tr>
      <w:tr w:rsidR="00275DC9" w:rsidRPr="00ED178F" w:rsidTr="007F746A">
        <w:trPr>
          <w:jc w:val="center"/>
        </w:trPr>
        <w:tc>
          <w:tcPr>
            <w:tcW w:w="591" w:type="dxa"/>
            <w:vAlign w:val="center"/>
          </w:tcPr>
          <w:p w:rsidR="00275DC9" w:rsidRPr="00ED178F" w:rsidRDefault="00275DC9" w:rsidP="00275DC9">
            <w:pPr>
              <w:pStyle w:val="ab"/>
              <w:jc w:val="center"/>
              <w:rPr>
                <w:color w:val="00B050"/>
              </w:rPr>
            </w:pPr>
            <w:r>
              <w:rPr>
                <w:color w:val="00B050"/>
              </w:rPr>
              <w:t>3</w:t>
            </w:r>
          </w:p>
        </w:tc>
        <w:tc>
          <w:tcPr>
            <w:tcW w:w="1360" w:type="dxa"/>
            <w:vAlign w:val="center"/>
          </w:tcPr>
          <w:p w:rsidR="00275DC9" w:rsidRPr="00ED178F" w:rsidRDefault="00275DC9" w:rsidP="00275DC9">
            <w:pPr>
              <w:pStyle w:val="ab"/>
              <w:jc w:val="center"/>
              <w:rPr>
                <w:color w:val="00B050"/>
              </w:rPr>
            </w:pPr>
            <w:r w:rsidRPr="00ED178F">
              <w:rPr>
                <w:rFonts w:eastAsia="Arial"/>
                <w:color w:val="00B050"/>
              </w:rPr>
              <w:t>12.0.</w:t>
            </w:r>
          </w:p>
        </w:tc>
        <w:tc>
          <w:tcPr>
            <w:tcW w:w="5010" w:type="dxa"/>
          </w:tcPr>
          <w:p w:rsidR="00275DC9" w:rsidRPr="00ED178F" w:rsidRDefault="00275DC9" w:rsidP="00ED178F">
            <w:pPr>
              <w:pStyle w:val="ab"/>
              <w:rPr>
                <w:color w:val="00B050"/>
              </w:rPr>
            </w:pPr>
            <w:r w:rsidRPr="00ED178F">
              <w:rPr>
                <w:rFonts w:eastAsia="Arial"/>
                <w:color w:val="00B050"/>
              </w:rPr>
              <w:t xml:space="preserve">Земельные участки (территории) общего пользования </w:t>
            </w:r>
          </w:p>
        </w:tc>
        <w:tc>
          <w:tcPr>
            <w:tcW w:w="1183" w:type="dxa"/>
            <w:vAlign w:val="center"/>
          </w:tcPr>
          <w:p w:rsidR="00275DC9" w:rsidRPr="00ED178F" w:rsidRDefault="00275DC9" w:rsidP="00ED178F">
            <w:pPr>
              <w:pStyle w:val="ab"/>
              <w:rPr>
                <w:color w:val="00B050"/>
                <w:shd w:val="clear" w:color="auto" w:fill="FFFFFF"/>
              </w:rPr>
            </w:pPr>
          </w:p>
        </w:tc>
        <w:tc>
          <w:tcPr>
            <w:tcW w:w="1085" w:type="dxa"/>
            <w:vAlign w:val="center"/>
          </w:tcPr>
          <w:p w:rsidR="00275DC9" w:rsidRPr="00ED178F" w:rsidRDefault="00275DC9" w:rsidP="00ED178F">
            <w:pPr>
              <w:pStyle w:val="ab"/>
              <w:rPr>
                <w:color w:val="00B050"/>
                <w:shd w:val="clear" w:color="auto" w:fill="FFFFFF"/>
              </w:rPr>
            </w:pPr>
          </w:p>
        </w:tc>
      </w:tr>
    </w:tbl>
    <w:p w:rsidR="00F25536" w:rsidRDefault="006C314F" w:rsidP="0060726A">
      <w:pPr>
        <w:pStyle w:val="a7"/>
        <w:numPr>
          <w:ilvl w:val="0"/>
          <w:numId w:val="44"/>
        </w:numPr>
      </w:pPr>
      <w:r>
        <w:t xml:space="preserve">Условно разрешённые виды использования объектов капитального строительства и земельных участков для зоны </w:t>
      </w:r>
      <w:r w:rsidR="00ED178F">
        <w:t>инженерной инфраструктуры</w:t>
      </w:r>
      <w:r>
        <w:t xml:space="preserve"> не устанавливаются. </w:t>
      </w:r>
    </w:p>
    <w:p w:rsidR="00F25536" w:rsidRDefault="006C314F" w:rsidP="0060726A">
      <w:pPr>
        <w:pStyle w:val="a7"/>
        <w:numPr>
          <w:ilvl w:val="0"/>
          <w:numId w:val="44"/>
        </w:numPr>
      </w:pPr>
      <w:r>
        <w:t xml:space="preserve">Для зоны </w:t>
      </w:r>
      <w:r w:rsidR="00ED178F">
        <w:t>инженерной инфраструктуры</w:t>
      </w:r>
      <w: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w:t>
      </w:r>
      <w:r w:rsidR="00DF2982">
        <w:t>е</w:t>
      </w:r>
      <w:r>
        <w:t xml:space="preserve">й 38 Градостроительного кодекса Российской Федерации не подлежат установлению. </w:t>
      </w:r>
    </w:p>
    <w:p w:rsidR="00F25536" w:rsidRDefault="006C314F" w:rsidP="0060726A">
      <w:pPr>
        <w:pStyle w:val="a7"/>
        <w:numPr>
          <w:ilvl w:val="0"/>
          <w:numId w:val="44"/>
        </w:numPr>
      </w:pPr>
      <w: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F25536" w:rsidRPr="00D50841" w:rsidRDefault="006C314F" w:rsidP="0060726A">
      <w:pPr>
        <w:pStyle w:val="a7"/>
        <w:numPr>
          <w:ilvl w:val="0"/>
          <w:numId w:val="44"/>
        </w:numPr>
      </w:pPr>
      <w:r>
        <w:t xml:space="preserve">Ограничения использования земельных участков и объектов капитального строительства указаны </w:t>
      </w:r>
      <w:r w:rsidRPr="00D50841">
        <w:t xml:space="preserve">в статье 47 настоящих Правил. </w:t>
      </w:r>
    </w:p>
    <w:p w:rsidR="00F25536" w:rsidRDefault="006C314F" w:rsidP="006C314F">
      <w:pPr>
        <w:pStyle w:val="1"/>
      </w:pPr>
      <w:bookmarkStart w:id="74" w:name="_Toc75080768"/>
      <w:r>
        <w:t xml:space="preserve">Статья </w:t>
      </w:r>
      <w:r w:rsidR="00481448">
        <w:t>4</w:t>
      </w:r>
      <w:r w:rsidR="007918FD">
        <w:t>0</w:t>
      </w:r>
      <w:r w:rsidR="00275DC9">
        <w:t xml:space="preserve">. </w:t>
      </w:r>
      <w:r>
        <w:t>Градостроительный регламент зоны транспортной инфраструктуры (Т).</w:t>
      </w:r>
      <w:bookmarkEnd w:id="74"/>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358"/>
        <w:gridCol w:w="4933"/>
        <w:gridCol w:w="1133"/>
        <w:gridCol w:w="1449"/>
      </w:tblGrid>
      <w:tr w:rsidR="00275DC9" w:rsidRPr="00ED178F" w:rsidTr="007F746A">
        <w:trPr>
          <w:cantSplit/>
          <w:trHeight w:val="2080"/>
          <w:jc w:val="center"/>
        </w:trPr>
        <w:tc>
          <w:tcPr>
            <w:tcW w:w="591" w:type="dxa"/>
            <w:vAlign w:val="center"/>
          </w:tcPr>
          <w:p w:rsidR="00275DC9" w:rsidRPr="00ED178F" w:rsidRDefault="00275DC9" w:rsidP="00557442">
            <w:pPr>
              <w:pStyle w:val="ab"/>
              <w:rPr>
                <w:rFonts w:eastAsia="Calibri"/>
                <w:b/>
                <w:color w:val="00B050"/>
              </w:rPr>
            </w:pPr>
            <w:r w:rsidRPr="00ED178F">
              <w:rPr>
                <w:rFonts w:eastAsia="Calibri"/>
                <w:b/>
                <w:color w:val="00B050"/>
              </w:rPr>
              <w:t>№</w:t>
            </w:r>
          </w:p>
          <w:p w:rsidR="00275DC9" w:rsidRPr="00ED178F" w:rsidRDefault="00275DC9" w:rsidP="00557442">
            <w:pPr>
              <w:pStyle w:val="ab"/>
              <w:rPr>
                <w:rFonts w:eastAsia="Calibri"/>
                <w:b/>
                <w:color w:val="00B050"/>
              </w:rPr>
            </w:pPr>
            <w:r w:rsidRPr="00ED178F">
              <w:rPr>
                <w:rFonts w:eastAsia="Calibri"/>
                <w:b/>
                <w:color w:val="00B050"/>
              </w:rPr>
              <w:t>п/п</w:t>
            </w:r>
          </w:p>
        </w:tc>
        <w:tc>
          <w:tcPr>
            <w:tcW w:w="1358" w:type="dxa"/>
            <w:textDirection w:val="btLr"/>
          </w:tcPr>
          <w:p w:rsidR="00275DC9" w:rsidRPr="00ED178F" w:rsidRDefault="00275DC9" w:rsidP="00557442">
            <w:pPr>
              <w:pStyle w:val="ab"/>
              <w:rPr>
                <w:rFonts w:eastAsia="Calibri"/>
                <w:b/>
                <w:color w:val="00B050"/>
              </w:rPr>
            </w:pPr>
            <w:r w:rsidRPr="00ED178F">
              <w:rPr>
                <w:rFonts w:eastAsia="Calibri"/>
                <w:b/>
                <w:color w:val="00B050"/>
              </w:rPr>
              <w:t>Код (числовое обозначение)</w:t>
            </w:r>
          </w:p>
          <w:p w:rsidR="00275DC9" w:rsidRPr="00ED178F" w:rsidRDefault="00275DC9" w:rsidP="00557442">
            <w:pPr>
              <w:pStyle w:val="ab"/>
              <w:rPr>
                <w:rFonts w:eastAsia="Calibri"/>
                <w:b/>
                <w:color w:val="00B050"/>
              </w:rPr>
            </w:pPr>
            <w:r w:rsidRPr="00ED178F">
              <w:rPr>
                <w:rFonts w:eastAsia="Calibri"/>
                <w:b/>
                <w:color w:val="00B050"/>
              </w:rPr>
              <w:t>в соответствии с Классификатором</w:t>
            </w:r>
          </w:p>
        </w:tc>
        <w:tc>
          <w:tcPr>
            <w:tcW w:w="4933" w:type="dxa"/>
            <w:vAlign w:val="center"/>
          </w:tcPr>
          <w:p w:rsidR="00275DC9" w:rsidRPr="00ED178F" w:rsidRDefault="00275DC9" w:rsidP="00557442">
            <w:pPr>
              <w:pStyle w:val="ab"/>
              <w:rPr>
                <w:rFonts w:eastAsia="Calibri"/>
                <w:b/>
                <w:color w:val="00B050"/>
              </w:rPr>
            </w:pPr>
            <w:r w:rsidRPr="00ED178F">
              <w:rPr>
                <w:rFonts w:eastAsia="Calibri"/>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33" w:type="dxa"/>
            <w:textDirection w:val="btLr"/>
            <w:vAlign w:val="center"/>
          </w:tcPr>
          <w:p w:rsidR="00275DC9" w:rsidRPr="00ED178F" w:rsidRDefault="00275DC9" w:rsidP="00557442">
            <w:pPr>
              <w:pStyle w:val="ab"/>
              <w:rPr>
                <w:b/>
                <w:color w:val="00B050"/>
              </w:rPr>
            </w:pPr>
            <w:r w:rsidRPr="00ED178F">
              <w:rPr>
                <w:b/>
                <w:color w:val="00B050"/>
              </w:rPr>
              <w:t>Предельная этажность зданий, строений, сооружений,</w:t>
            </w:r>
          </w:p>
        </w:tc>
        <w:tc>
          <w:tcPr>
            <w:tcW w:w="1449" w:type="dxa"/>
            <w:textDirection w:val="btLr"/>
            <w:vAlign w:val="center"/>
          </w:tcPr>
          <w:p w:rsidR="00275DC9" w:rsidRPr="00ED178F" w:rsidRDefault="00275DC9" w:rsidP="00557442">
            <w:pPr>
              <w:pStyle w:val="ab"/>
              <w:rPr>
                <w:b/>
                <w:color w:val="00B050"/>
              </w:rPr>
            </w:pPr>
            <w:r w:rsidRPr="00ED178F">
              <w:rPr>
                <w:b/>
                <w:color w:val="00B050"/>
              </w:rPr>
              <w:t>Максимальный процент застройки, %</w:t>
            </w:r>
          </w:p>
        </w:tc>
      </w:tr>
      <w:tr w:rsidR="00275DC9" w:rsidRPr="00ED178F" w:rsidTr="007F746A">
        <w:trPr>
          <w:cantSplit/>
          <w:trHeight w:val="202"/>
          <w:jc w:val="center"/>
        </w:trPr>
        <w:tc>
          <w:tcPr>
            <w:tcW w:w="591" w:type="dxa"/>
          </w:tcPr>
          <w:p w:rsidR="00275DC9" w:rsidRPr="00ED178F" w:rsidRDefault="00275DC9" w:rsidP="00557442">
            <w:pPr>
              <w:pStyle w:val="ab"/>
              <w:jc w:val="center"/>
              <w:rPr>
                <w:rFonts w:eastAsia="Calibri"/>
                <w:b/>
                <w:color w:val="00B050"/>
              </w:rPr>
            </w:pPr>
            <w:r w:rsidRPr="00ED178F">
              <w:rPr>
                <w:rFonts w:eastAsia="Calibri"/>
                <w:b/>
                <w:color w:val="00B050"/>
              </w:rPr>
              <w:t>1</w:t>
            </w:r>
          </w:p>
        </w:tc>
        <w:tc>
          <w:tcPr>
            <w:tcW w:w="1358" w:type="dxa"/>
          </w:tcPr>
          <w:p w:rsidR="00275DC9" w:rsidRPr="00ED178F" w:rsidRDefault="00275DC9" w:rsidP="00557442">
            <w:pPr>
              <w:pStyle w:val="ab"/>
              <w:jc w:val="center"/>
              <w:rPr>
                <w:rFonts w:eastAsia="Calibri"/>
                <w:b/>
                <w:color w:val="00B050"/>
              </w:rPr>
            </w:pPr>
            <w:r w:rsidRPr="00ED178F">
              <w:rPr>
                <w:rFonts w:eastAsia="Calibri"/>
                <w:b/>
                <w:color w:val="00B050"/>
              </w:rPr>
              <w:t>2</w:t>
            </w:r>
          </w:p>
        </w:tc>
        <w:tc>
          <w:tcPr>
            <w:tcW w:w="4933" w:type="dxa"/>
          </w:tcPr>
          <w:p w:rsidR="00275DC9" w:rsidRPr="00ED178F" w:rsidRDefault="00275DC9" w:rsidP="00557442">
            <w:pPr>
              <w:pStyle w:val="ab"/>
              <w:jc w:val="center"/>
              <w:rPr>
                <w:rFonts w:eastAsia="Calibri"/>
                <w:b/>
                <w:color w:val="00B050"/>
              </w:rPr>
            </w:pPr>
            <w:r w:rsidRPr="00ED178F">
              <w:rPr>
                <w:rFonts w:eastAsia="Calibri"/>
                <w:b/>
                <w:color w:val="00B050"/>
              </w:rPr>
              <w:t>3</w:t>
            </w:r>
          </w:p>
        </w:tc>
        <w:tc>
          <w:tcPr>
            <w:tcW w:w="1133" w:type="dxa"/>
          </w:tcPr>
          <w:p w:rsidR="00275DC9" w:rsidRPr="00ED178F" w:rsidRDefault="00275DC9" w:rsidP="00557442">
            <w:pPr>
              <w:pStyle w:val="ab"/>
              <w:jc w:val="center"/>
              <w:rPr>
                <w:rFonts w:eastAsia="Calibri"/>
                <w:b/>
                <w:color w:val="00B050"/>
              </w:rPr>
            </w:pPr>
            <w:r w:rsidRPr="00ED178F">
              <w:rPr>
                <w:rFonts w:eastAsia="Calibri"/>
                <w:b/>
                <w:color w:val="00B050"/>
              </w:rPr>
              <w:t>4</w:t>
            </w:r>
          </w:p>
        </w:tc>
        <w:tc>
          <w:tcPr>
            <w:tcW w:w="1449" w:type="dxa"/>
            <w:tcBorders>
              <w:right w:val="single" w:sz="2" w:space="0" w:color="auto"/>
            </w:tcBorders>
          </w:tcPr>
          <w:p w:rsidR="00275DC9" w:rsidRPr="00ED178F" w:rsidRDefault="00275DC9" w:rsidP="00557442">
            <w:pPr>
              <w:pStyle w:val="ab"/>
              <w:jc w:val="center"/>
              <w:rPr>
                <w:rFonts w:eastAsia="Calibri"/>
                <w:b/>
                <w:color w:val="00B050"/>
              </w:rPr>
            </w:pPr>
            <w:r w:rsidRPr="00ED178F">
              <w:rPr>
                <w:rFonts w:eastAsia="Calibri"/>
                <w:b/>
                <w:color w:val="00B050"/>
              </w:rPr>
              <w:t>5</w:t>
            </w:r>
          </w:p>
        </w:tc>
      </w:tr>
      <w:tr w:rsidR="00275DC9" w:rsidRPr="00ED178F" w:rsidTr="007F746A">
        <w:trPr>
          <w:jc w:val="center"/>
        </w:trPr>
        <w:tc>
          <w:tcPr>
            <w:tcW w:w="9464" w:type="dxa"/>
            <w:gridSpan w:val="5"/>
            <w:tcBorders>
              <w:right w:val="single" w:sz="2" w:space="0" w:color="auto"/>
            </w:tcBorders>
            <w:vAlign w:val="center"/>
          </w:tcPr>
          <w:p w:rsidR="00275DC9" w:rsidRPr="00ED178F" w:rsidRDefault="00275DC9" w:rsidP="00557442">
            <w:pPr>
              <w:pStyle w:val="ab"/>
              <w:rPr>
                <w:rFonts w:eastAsia="Calibri"/>
                <w:b/>
                <w:color w:val="00B050"/>
              </w:rPr>
            </w:pPr>
            <w:r w:rsidRPr="00ED178F">
              <w:rPr>
                <w:rFonts w:eastAsia="Calibri"/>
                <w:b/>
                <w:color w:val="00B050"/>
              </w:rPr>
              <w:t>Основные виды и параметры разрешенного использования земельных участков и объектов капитального строительства</w:t>
            </w:r>
          </w:p>
        </w:tc>
      </w:tr>
      <w:tr w:rsidR="00275DC9" w:rsidRPr="00ED178F" w:rsidTr="007F746A">
        <w:trPr>
          <w:jc w:val="center"/>
        </w:trPr>
        <w:tc>
          <w:tcPr>
            <w:tcW w:w="591" w:type="dxa"/>
            <w:vAlign w:val="center"/>
          </w:tcPr>
          <w:p w:rsidR="00275DC9" w:rsidRPr="00ED178F" w:rsidRDefault="00275DC9" w:rsidP="00DE79DC">
            <w:pPr>
              <w:pStyle w:val="ab"/>
              <w:jc w:val="center"/>
              <w:rPr>
                <w:color w:val="00B050"/>
              </w:rPr>
            </w:pPr>
            <w:r w:rsidRPr="00ED178F">
              <w:rPr>
                <w:color w:val="00B050"/>
              </w:rPr>
              <w:t>1</w:t>
            </w:r>
          </w:p>
        </w:tc>
        <w:tc>
          <w:tcPr>
            <w:tcW w:w="1358" w:type="dxa"/>
            <w:vAlign w:val="center"/>
          </w:tcPr>
          <w:p w:rsidR="00275DC9" w:rsidRPr="00DE79DC" w:rsidRDefault="00275DC9" w:rsidP="00DE79DC">
            <w:pPr>
              <w:pStyle w:val="ab"/>
              <w:jc w:val="center"/>
              <w:rPr>
                <w:color w:val="00B050"/>
              </w:rPr>
            </w:pPr>
            <w:r w:rsidRPr="00DE79DC">
              <w:rPr>
                <w:color w:val="00B050"/>
              </w:rPr>
              <w:t>7.2</w:t>
            </w:r>
          </w:p>
        </w:tc>
        <w:tc>
          <w:tcPr>
            <w:tcW w:w="4933" w:type="dxa"/>
            <w:vAlign w:val="center"/>
          </w:tcPr>
          <w:p w:rsidR="00275DC9" w:rsidRPr="00DE79DC" w:rsidRDefault="00275DC9" w:rsidP="00DE79DC">
            <w:pPr>
              <w:pStyle w:val="ab"/>
              <w:rPr>
                <w:color w:val="00B050"/>
              </w:rPr>
            </w:pPr>
            <w:r w:rsidRPr="00DE79DC">
              <w:rPr>
                <w:color w:val="00B050"/>
              </w:rPr>
              <w:t>Автомобильный транспорт</w:t>
            </w:r>
          </w:p>
        </w:tc>
        <w:tc>
          <w:tcPr>
            <w:tcW w:w="1133" w:type="dxa"/>
            <w:vAlign w:val="center"/>
          </w:tcPr>
          <w:p w:rsidR="00275DC9" w:rsidRPr="00DE79DC" w:rsidRDefault="00275DC9" w:rsidP="00D05902">
            <w:pPr>
              <w:pStyle w:val="ab"/>
              <w:jc w:val="center"/>
              <w:rPr>
                <w:color w:val="00B050"/>
              </w:rPr>
            </w:pPr>
            <w:r w:rsidRPr="00DE79DC">
              <w:rPr>
                <w:color w:val="00B050"/>
              </w:rPr>
              <w:t>2</w:t>
            </w:r>
          </w:p>
        </w:tc>
        <w:tc>
          <w:tcPr>
            <w:tcW w:w="1449" w:type="dxa"/>
          </w:tcPr>
          <w:p w:rsidR="00275DC9" w:rsidRPr="00DE79DC" w:rsidRDefault="00275DC9" w:rsidP="00D05902">
            <w:pPr>
              <w:pStyle w:val="ab"/>
              <w:jc w:val="center"/>
              <w:rPr>
                <w:color w:val="00B050"/>
              </w:rPr>
            </w:pPr>
          </w:p>
        </w:tc>
      </w:tr>
      <w:tr w:rsidR="00275DC9" w:rsidRPr="00ED178F" w:rsidTr="007F746A">
        <w:trPr>
          <w:jc w:val="center"/>
        </w:trPr>
        <w:tc>
          <w:tcPr>
            <w:tcW w:w="591" w:type="dxa"/>
            <w:vAlign w:val="center"/>
          </w:tcPr>
          <w:p w:rsidR="00275DC9" w:rsidRPr="00ED178F" w:rsidRDefault="00275DC9" w:rsidP="00DE79DC">
            <w:pPr>
              <w:pStyle w:val="ab"/>
              <w:jc w:val="center"/>
              <w:rPr>
                <w:color w:val="00B050"/>
              </w:rPr>
            </w:pPr>
            <w:r>
              <w:rPr>
                <w:color w:val="00B050"/>
              </w:rPr>
              <w:t>2</w:t>
            </w:r>
          </w:p>
        </w:tc>
        <w:tc>
          <w:tcPr>
            <w:tcW w:w="1358" w:type="dxa"/>
            <w:vAlign w:val="center"/>
          </w:tcPr>
          <w:p w:rsidR="00275DC9" w:rsidRPr="00DE79DC" w:rsidRDefault="00275DC9" w:rsidP="00DE79DC">
            <w:pPr>
              <w:pStyle w:val="ab"/>
              <w:jc w:val="center"/>
              <w:rPr>
                <w:color w:val="00B050"/>
              </w:rPr>
            </w:pPr>
            <w:r w:rsidRPr="00DE79DC">
              <w:rPr>
                <w:color w:val="00B050"/>
              </w:rPr>
              <w:t>4.9</w:t>
            </w:r>
          </w:p>
        </w:tc>
        <w:tc>
          <w:tcPr>
            <w:tcW w:w="4933" w:type="dxa"/>
            <w:vAlign w:val="center"/>
          </w:tcPr>
          <w:p w:rsidR="00275DC9" w:rsidRPr="00DE79DC" w:rsidRDefault="00275DC9" w:rsidP="00DE79DC">
            <w:pPr>
              <w:pStyle w:val="ab"/>
              <w:rPr>
                <w:color w:val="00B050"/>
              </w:rPr>
            </w:pPr>
            <w:r w:rsidRPr="00DE79DC">
              <w:rPr>
                <w:color w:val="00B050"/>
              </w:rPr>
              <w:t>Обслуживание автотранспорта</w:t>
            </w:r>
          </w:p>
        </w:tc>
        <w:tc>
          <w:tcPr>
            <w:tcW w:w="1133" w:type="dxa"/>
            <w:vAlign w:val="center"/>
          </w:tcPr>
          <w:p w:rsidR="00275DC9" w:rsidRPr="00DE79DC" w:rsidRDefault="00275DC9" w:rsidP="00D05902">
            <w:pPr>
              <w:pStyle w:val="ab"/>
              <w:jc w:val="center"/>
              <w:rPr>
                <w:color w:val="00B050"/>
              </w:rPr>
            </w:pPr>
            <w:r w:rsidRPr="00DE79DC">
              <w:rPr>
                <w:color w:val="00B050"/>
              </w:rPr>
              <w:t>2</w:t>
            </w:r>
          </w:p>
        </w:tc>
        <w:tc>
          <w:tcPr>
            <w:tcW w:w="1449" w:type="dxa"/>
          </w:tcPr>
          <w:p w:rsidR="00275DC9" w:rsidRPr="00DE79DC" w:rsidRDefault="00275DC9" w:rsidP="00D05902">
            <w:pPr>
              <w:pStyle w:val="ab"/>
              <w:jc w:val="center"/>
              <w:rPr>
                <w:color w:val="00B050"/>
              </w:rPr>
            </w:pPr>
          </w:p>
        </w:tc>
      </w:tr>
      <w:tr w:rsidR="00275DC9" w:rsidRPr="00ED178F" w:rsidTr="007F746A">
        <w:trPr>
          <w:jc w:val="center"/>
        </w:trPr>
        <w:tc>
          <w:tcPr>
            <w:tcW w:w="591" w:type="dxa"/>
            <w:vAlign w:val="center"/>
          </w:tcPr>
          <w:p w:rsidR="00275DC9" w:rsidRPr="00ED178F" w:rsidRDefault="00275DC9" w:rsidP="00DE79DC">
            <w:pPr>
              <w:pStyle w:val="ab"/>
              <w:jc w:val="center"/>
              <w:rPr>
                <w:color w:val="00B050"/>
              </w:rPr>
            </w:pPr>
            <w:r>
              <w:rPr>
                <w:color w:val="00B050"/>
              </w:rPr>
              <w:t>3</w:t>
            </w:r>
          </w:p>
        </w:tc>
        <w:tc>
          <w:tcPr>
            <w:tcW w:w="1358" w:type="dxa"/>
            <w:vAlign w:val="center"/>
          </w:tcPr>
          <w:p w:rsidR="00275DC9" w:rsidRPr="00E71666" w:rsidRDefault="00275DC9" w:rsidP="00DE79DC">
            <w:pPr>
              <w:pStyle w:val="ab"/>
              <w:jc w:val="center"/>
              <w:rPr>
                <w:color w:val="00B050"/>
              </w:rPr>
            </w:pPr>
            <w:r w:rsidRPr="00E71666">
              <w:rPr>
                <w:color w:val="00B050"/>
              </w:rPr>
              <w:t>4.9.1</w:t>
            </w:r>
          </w:p>
        </w:tc>
        <w:tc>
          <w:tcPr>
            <w:tcW w:w="4933" w:type="dxa"/>
            <w:vAlign w:val="center"/>
          </w:tcPr>
          <w:p w:rsidR="00275DC9" w:rsidRPr="00DE5C4B" w:rsidRDefault="00275DC9" w:rsidP="00557442">
            <w:pPr>
              <w:pStyle w:val="ab"/>
              <w:rPr>
                <w:color w:val="00B050"/>
              </w:rPr>
            </w:pPr>
            <w:r w:rsidRPr="00DE5C4B">
              <w:rPr>
                <w:color w:val="00B050"/>
              </w:rPr>
              <w:t>Объекты дорожного сервиса</w:t>
            </w:r>
          </w:p>
        </w:tc>
        <w:tc>
          <w:tcPr>
            <w:tcW w:w="1133" w:type="dxa"/>
            <w:vAlign w:val="center"/>
          </w:tcPr>
          <w:p w:rsidR="00275DC9" w:rsidRPr="00E71666" w:rsidRDefault="00275DC9" w:rsidP="00D05902">
            <w:pPr>
              <w:pStyle w:val="ab"/>
              <w:jc w:val="center"/>
              <w:rPr>
                <w:color w:val="00B050"/>
              </w:rPr>
            </w:pPr>
            <w:r w:rsidRPr="00E71666">
              <w:rPr>
                <w:color w:val="00B050"/>
              </w:rPr>
              <w:t>3</w:t>
            </w:r>
          </w:p>
        </w:tc>
        <w:tc>
          <w:tcPr>
            <w:tcW w:w="1449" w:type="dxa"/>
            <w:vAlign w:val="center"/>
          </w:tcPr>
          <w:p w:rsidR="00275DC9" w:rsidRPr="00DE5C4B" w:rsidRDefault="00275DC9" w:rsidP="00D05902">
            <w:pPr>
              <w:pStyle w:val="ab"/>
              <w:jc w:val="center"/>
              <w:rPr>
                <w:color w:val="00B050"/>
              </w:rPr>
            </w:pPr>
            <w:r w:rsidRPr="00DE5C4B">
              <w:rPr>
                <w:color w:val="00B050"/>
              </w:rPr>
              <w:t>70,0</w:t>
            </w:r>
          </w:p>
        </w:tc>
      </w:tr>
      <w:tr w:rsidR="0073687A" w:rsidRPr="00ED178F" w:rsidTr="007F746A">
        <w:trPr>
          <w:jc w:val="center"/>
        </w:trPr>
        <w:tc>
          <w:tcPr>
            <w:tcW w:w="591" w:type="dxa"/>
            <w:vAlign w:val="center"/>
          </w:tcPr>
          <w:p w:rsidR="0073687A" w:rsidRPr="00ED178F" w:rsidRDefault="0073687A" w:rsidP="00C1062F">
            <w:pPr>
              <w:pStyle w:val="ab"/>
              <w:jc w:val="center"/>
              <w:rPr>
                <w:color w:val="00B050"/>
              </w:rPr>
            </w:pPr>
            <w:r>
              <w:rPr>
                <w:color w:val="00B050"/>
              </w:rPr>
              <w:t>4</w:t>
            </w:r>
          </w:p>
        </w:tc>
        <w:tc>
          <w:tcPr>
            <w:tcW w:w="1358" w:type="dxa"/>
            <w:vAlign w:val="center"/>
          </w:tcPr>
          <w:p w:rsidR="0073687A" w:rsidRPr="00D05902" w:rsidRDefault="0073687A" w:rsidP="00DE79DC">
            <w:pPr>
              <w:pStyle w:val="ab"/>
              <w:jc w:val="center"/>
              <w:rPr>
                <w:color w:val="00B050"/>
              </w:rPr>
            </w:pPr>
            <w:r w:rsidRPr="00D05902">
              <w:rPr>
                <w:color w:val="00B050"/>
              </w:rPr>
              <w:t>7.5</w:t>
            </w:r>
          </w:p>
        </w:tc>
        <w:tc>
          <w:tcPr>
            <w:tcW w:w="4933" w:type="dxa"/>
            <w:vAlign w:val="center"/>
          </w:tcPr>
          <w:p w:rsidR="0073687A" w:rsidRPr="00D05902" w:rsidRDefault="0073687A" w:rsidP="00557442">
            <w:pPr>
              <w:pStyle w:val="ab"/>
              <w:rPr>
                <w:color w:val="00B050"/>
              </w:rPr>
            </w:pPr>
            <w:bookmarkStart w:id="75" w:name="sub_1075"/>
            <w:r w:rsidRPr="00D05902">
              <w:rPr>
                <w:color w:val="00B050"/>
              </w:rPr>
              <w:t>Трубопроводный транспорт</w:t>
            </w:r>
            <w:bookmarkEnd w:id="75"/>
          </w:p>
        </w:tc>
        <w:tc>
          <w:tcPr>
            <w:tcW w:w="1133" w:type="dxa"/>
            <w:vAlign w:val="center"/>
          </w:tcPr>
          <w:p w:rsidR="0073687A" w:rsidRPr="00E71666" w:rsidRDefault="0073687A" w:rsidP="00D05902">
            <w:pPr>
              <w:pStyle w:val="ab"/>
              <w:jc w:val="center"/>
              <w:rPr>
                <w:color w:val="00B050"/>
              </w:rPr>
            </w:pPr>
          </w:p>
        </w:tc>
        <w:tc>
          <w:tcPr>
            <w:tcW w:w="1449" w:type="dxa"/>
            <w:vAlign w:val="center"/>
          </w:tcPr>
          <w:p w:rsidR="0073687A" w:rsidRPr="00DE5C4B" w:rsidRDefault="0073687A" w:rsidP="00D05902">
            <w:pPr>
              <w:pStyle w:val="ab"/>
              <w:jc w:val="center"/>
              <w:rPr>
                <w:color w:val="00B050"/>
              </w:rPr>
            </w:pPr>
          </w:p>
        </w:tc>
      </w:tr>
      <w:tr w:rsidR="0073687A" w:rsidRPr="00ED178F" w:rsidTr="007F746A">
        <w:trPr>
          <w:jc w:val="center"/>
        </w:trPr>
        <w:tc>
          <w:tcPr>
            <w:tcW w:w="591" w:type="dxa"/>
            <w:vAlign w:val="center"/>
          </w:tcPr>
          <w:p w:rsidR="0073687A" w:rsidRPr="00ED178F" w:rsidRDefault="0073687A" w:rsidP="00C1062F">
            <w:pPr>
              <w:pStyle w:val="ab"/>
              <w:jc w:val="center"/>
              <w:rPr>
                <w:color w:val="00B050"/>
              </w:rPr>
            </w:pPr>
            <w:r>
              <w:rPr>
                <w:color w:val="00B050"/>
              </w:rPr>
              <w:t>5</w:t>
            </w:r>
          </w:p>
        </w:tc>
        <w:tc>
          <w:tcPr>
            <w:tcW w:w="1358" w:type="dxa"/>
          </w:tcPr>
          <w:p w:rsidR="0073687A" w:rsidRPr="00E71666" w:rsidRDefault="0073687A" w:rsidP="00DE79DC">
            <w:pPr>
              <w:pStyle w:val="ab"/>
              <w:jc w:val="center"/>
              <w:rPr>
                <w:color w:val="00B050"/>
              </w:rPr>
            </w:pPr>
            <w:r w:rsidRPr="00E71666">
              <w:rPr>
                <w:rFonts w:eastAsia="Arial"/>
                <w:color w:val="00B050"/>
              </w:rPr>
              <w:t>8.3.</w:t>
            </w:r>
          </w:p>
        </w:tc>
        <w:tc>
          <w:tcPr>
            <w:tcW w:w="4933" w:type="dxa"/>
          </w:tcPr>
          <w:p w:rsidR="0073687A" w:rsidRDefault="0073687A" w:rsidP="00557442">
            <w:pPr>
              <w:pStyle w:val="ab"/>
            </w:pPr>
            <w:r w:rsidRPr="00E71666">
              <w:rPr>
                <w:rFonts w:eastAsia="Arial"/>
                <w:color w:val="00B050"/>
              </w:rPr>
              <w:t xml:space="preserve">Обеспечение внутреннего правопорядка </w:t>
            </w:r>
          </w:p>
        </w:tc>
        <w:tc>
          <w:tcPr>
            <w:tcW w:w="1133" w:type="dxa"/>
          </w:tcPr>
          <w:p w:rsidR="0073687A" w:rsidRPr="00E71666" w:rsidRDefault="0073687A" w:rsidP="00D05902">
            <w:pPr>
              <w:spacing w:line="259" w:lineRule="auto"/>
              <w:ind w:right="0"/>
              <w:jc w:val="center"/>
              <w:rPr>
                <w:color w:val="00B050"/>
              </w:rPr>
            </w:pPr>
            <w:r w:rsidRPr="00E71666">
              <w:rPr>
                <w:color w:val="00B050"/>
              </w:rPr>
              <w:t>3</w:t>
            </w:r>
          </w:p>
        </w:tc>
        <w:tc>
          <w:tcPr>
            <w:tcW w:w="1449" w:type="dxa"/>
          </w:tcPr>
          <w:p w:rsidR="0073687A" w:rsidRPr="00DE5C4B" w:rsidRDefault="0073687A" w:rsidP="00D05902">
            <w:pPr>
              <w:pStyle w:val="ab"/>
              <w:jc w:val="center"/>
              <w:rPr>
                <w:color w:val="00B050"/>
              </w:rPr>
            </w:pPr>
            <w:r w:rsidRPr="00DE5C4B">
              <w:rPr>
                <w:color w:val="00B050"/>
              </w:rPr>
              <w:t>60,0</w:t>
            </w:r>
          </w:p>
        </w:tc>
      </w:tr>
      <w:tr w:rsidR="0073687A" w:rsidRPr="00ED178F" w:rsidTr="007F746A">
        <w:trPr>
          <w:jc w:val="center"/>
        </w:trPr>
        <w:tc>
          <w:tcPr>
            <w:tcW w:w="591" w:type="dxa"/>
            <w:vAlign w:val="center"/>
          </w:tcPr>
          <w:p w:rsidR="0073687A" w:rsidRPr="00ED178F" w:rsidRDefault="0073687A" w:rsidP="00C1062F">
            <w:pPr>
              <w:pStyle w:val="ab"/>
              <w:jc w:val="center"/>
              <w:rPr>
                <w:color w:val="00B050"/>
              </w:rPr>
            </w:pPr>
            <w:r>
              <w:rPr>
                <w:color w:val="00B050"/>
              </w:rPr>
              <w:t>6</w:t>
            </w:r>
          </w:p>
        </w:tc>
        <w:tc>
          <w:tcPr>
            <w:tcW w:w="1358" w:type="dxa"/>
            <w:vAlign w:val="center"/>
          </w:tcPr>
          <w:p w:rsidR="0073687A" w:rsidRPr="00ED178F" w:rsidRDefault="0073687A" w:rsidP="00DE79DC">
            <w:pPr>
              <w:pStyle w:val="ab"/>
              <w:jc w:val="center"/>
              <w:rPr>
                <w:color w:val="00B050"/>
                <w:shd w:val="clear" w:color="auto" w:fill="FFFFFF"/>
              </w:rPr>
            </w:pPr>
            <w:r w:rsidRPr="00ED178F">
              <w:rPr>
                <w:color w:val="00B050"/>
                <w:shd w:val="clear" w:color="auto" w:fill="FFFFFF"/>
              </w:rPr>
              <w:t>3.1</w:t>
            </w:r>
          </w:p>
        </w:tc>
        <w:tc>
          <w:tcPr>
            <w:tcW w:w="4933" w:type="dxa"/>
            <w:vAlign w:val="center"/>
          </w:tcPr>
          <w:p w:rsidR="0073687A" w:rsidRPr="00275DC9" w:rsidRDefault="0073687A" w:rsidP="00557442">
            <w:pPr>
              <w:pStyle w:val="ab"/>
              <w:rPr>
                <w:color w:val="00B050"/>
                <w:shd w:val="clear" w:color="auto" w:fill="FFFFFF"/>
              </w:rPr>
            </w:pPr>
            <w:r w:rsidRPr="00275DC9">
              <w:rPr>
                <w:color w:val="00B050"/>
                <w:sz w:val="24"/>
              </w:rPr>
              <w:t>Коммунальное</w:t>
            </w:r>
            <w:r w:rsidRPr="00275DC9">
              <w:rPr>
                <w:color w:val="00B050"/>
                <w:spacing w:val="-18"/>
                <w:sz w:val="24"/>
              </w:rPr>
              <w:t xml:space="preserve"> </w:t>
            </w:r>
            <w:r w:rsidRPr="00275DC9">
              <w:rPr>
                <w:color w:val="00B050"/>
                <w:spacing w:val="-1"/>
                <w:sz w:val="24"/>
              </w:rPr>
              <w:t>обслуживание</w:t>
            </w:r>
          </w:p>
        </w:tc>
        <w:tc>
          <w:tcPr>
            <w:tcW w:w="1133" w:type="dxa"/>
            <w:vAlign w:val="center"/>
          </w:tcPr>
          <w:p w:rsidR="0073687A" w:rsidRPr="00ED178F" w:rsidRDefault="0073687A" w:rsidP="00D05902">
            <w:pPr>
              <w:pStyle w:val="ab"/>
              <w:jc w:val="center"/>
              <w:rPr>
                <w:color w:val="00B050"/>
              </w:rPr>
            </w:pPr>
            <w:r>
              <w:rPr>
                <w:color w:val="00B050"/>
              </w:rPr>
              <w:t>2</w:t>
            </w:r>
          </w:p>
        </w:tc>
        <w:tc>
          <w:tcPr>
            <w:tcW w:w="1449" w:type="dxa"/>
          </w:tcPr>
          <w:p w:rsidR="0073687A" w:rsidRPr="00ED178F" w:rsidRDefault="0073687A" w:rsidP="00D05902">
            <w:pPr>
              <w:pStyle w:val="ab"/>
              <w:jc w:val="center"/>
              <w:rPr>
                <w:color w:val="00B050"/>
              </w:rPr>
            </w:pPr>
            <w:r w:rsidRPr="00ED178F">
              <w:rPr>
                <w:color w:val="00B050"/>
              </w:rPr>
              <w:t>60,0</w:t>
            </w:r>
          </w:p>
        </w:tc>
      </w:tr>
      <w:tr w:rsidR="00275DC9" w:rsidRPr="00ED178F" w:rsidTr="007F746A">
        <w:trPr>
          <w:jc w:val="center"/>
        </w:trPr>
        <w:tc>
          <w:tcPr>
            <w:tcW w:w="591" w:type="dxa"/>
            <w:vAlign w:val="center"/>
          </w:tcPr>
          <w:p w:rsidR="00275DC9" w:rsidRPr="00ED178F" w:rsidRDefault="0073687A" w:rsidP="00DE79DC">
            <w:pPr>
              <w:pStyle w:val="ab"/>
              <w:jc w:val="center"/>
              <w:rPr>
                <w:color w:val="00B050"/>
              </w:rPr>
            </w:pPr>
            <w:r>
              <w:rPr>
                <w:color w:val="00B050"/>
              </w:rPr>
              <w:t>7</w:t>
            </w:r>
          </w:p>
        </w:tc>
        <w:tc>
          <w:tcPr>
            <w:tcW w:w="1358" w:type="dxa"/>
          </w:tcPr>
          <w:p w:rsidR="00275DC9" w:rsidRPr="00ED178F" w:rsidRDefault="00275DC9" w:rsidP="00DE79DC">
            <w:pPr>
              <w:pStyle w:val="ab"/>
              <w:jc w:val="center"/>
              <w:rPr>
                <w:color w:val="00B050"/>
              </w:rPr>
            </w:pPr>
            <w:r w:rsidRPr="00ED178F">
              <w:rPr>
                <w:rFonts w:eastAsia="Arial"/>
                <w:color w:val="00B050"/>
              </w:rPr>
              <w:t>6.8.</w:t>
            </w:r>
          </w:p>
        </w:tc>
        <w:tc>
          <w:tcPr>
            <w:tcW w:w="4933" w:type="dxa"/>
          </w:tcPr>
          <w:p w:rsidR="00275DC9" w:rsidRPr="00ED178F" w:rsidRDefault="00275DC9" w:rsidP="00557442">
            <w:pPr>
              <w:pStyle w:val="ab"/>
              <w:rPr>
                <w:color w:val="00B050"/>
              </w:rPr>
            </w:pPr>
            <w:r w:rsidRPr="00ED178F">
              <w:rPr>
                <w:rFonts w:eastAsia="Arial"/>
                <w:color w:val="00B050"/>
              </w:rPr>
              <w:t xml:space="preserve">Связь </w:t>
            </w:r>
          </w:p>
        </w:tc>
        <w:tc>
          <w:tcPr>
            <w:tcW w:w="1133" w:type="dxa"/>
          </w:tcPr>
          <w:p w:rsidR="00275DC9" w:rsidRPr="00ED178F" w:rsidRDefault="00275DC9" w:rsidP="00D05902">
            <w:pPr>
              <w:pStyle w:val="ab"/>
              <w:jc w:val="center"/>
              <w:rPr>
                <w:color w:val="00B050"/>
              </w:rPr>
            </w:pPr>
            <w:r w:rsidRPr="00ED178F">
              <w:rPr>
                <w:rFonts w:eastAsia="Arial"/>
                <w:color w:val="00B050"/>
              </w:rPr>
              <w:t>6.8.</w:t>
            </w:r>
          </w:p>
        </w:tc>
        <w:tc>
          <w:tcPr>
            <w:tcW w:w="1449" w:type="dxa"/>
            <w:vAlign w:val="center"/>
          </w:tcPr>
          <w:p w:rsidR="00275DC9" w:rsidRPr="00ED178F" w:rsidRDefault="00275DC9" w:rsidP="00D05902">
            <w:pPr>
              <w:pStyle w:val="ab"/>
              <w:jc w:val="center"/>
              <w:rPr>
                <w:color w:val="00B050"/>
                <w:shd w:val="clear" w:color="auto" w:fill="FFFFFF"/>
              </w:rPr>
            </w:pPr>
            <w:r w:rsidRPr="00ED178F">
              <w:rPr>
                <w:color w:val="00B050"/>
                <w:shd w:val="clear" w:color="auto" w:fill="FFFFFF"/>
              </w:rPr>
              <w:t>70,0</w:t>
            </w:r>
          </w:p>
        </w:tc>
      </w:tr>
      <w:tr w:rsidR="00275DC9" w:rsidRPr="00ED178F" w:rsidTr="007F746A">
        <w:trPr>
          <w:jc w:val="center"/>
        </w:trPr>
        <w:tc>
          <w:tcPr>
            <w:tcW w:w="591" w:type="dxa"/>
            <w:vAlign w:val="center"/>
          </w:tcPr>
          <w:p w:rsidR="00275DC9" w:rsidRDefault="0073687A" w:rsidP="00DE79DC">
            <w:pPr>
              <w:pStyle w:val="ab"/>
              <w:jc w:val="center"/>
              <w:rPr>
                <w:color w:val="00B050"/>
              </w:rPr>
            </w:pPr>
            <w:r>
              <w:rPr>
                <w:color w:val="00B050"/>
              </w:rPr>
              <w:t>8</w:t>
            </w:r>
          </w:p>
        </w:tc>
        <w:tc>
          <w:tcPr>
            <w:tcW w:w="1358" w:type="dxa"/>
            <w:vAlign w:val="center"/>
          </w:tcPr>
          <w:p w:rsidR="00275DC9" w:rsidRPr="008B5518" w:rsidRDefault="00275DC9" w:rsidP="00557442">
            <w:pPr>
              <w:pStyle w:val="ab"/>
              <w:jc w:val="center"/>
              <w:rPr>
                <w:rFonts w:eastAsia="Calibri"/>
                <w:color w:val="00B050"/>
              </w:rPr>
            </w:pPr>
            <w:r w:rsidRPr="008B5518">
              <w:rPr>
                <w:color w:val="00B050"/>
              </w:rPr>
              <w:t>4.0</w:t>
            </w:r>
          </w:p>
        </w:tc>
        <w:tc>
          <w:tcPr>
            <w:tcW w:w="4933" w:type="dxa"/>
            <w:vAlign w:val="center"/>
          </w:tcPr>
          <w:p w:rsidR="00275DC9" w:rsidRPr="008B5518" w:rsidRDefault="00275DC9" w:rsidP="00557442">
            <w:pPr>
              <w:pStyle w:val="ab"/>
              <w:rPr>
                <w:color w:val="00B050"/>
              </w:rPr>
            </w:pPr>
            <w:r w:rsidRPr="008B5518">
              <w:rPr>
                <w:color w:val="00B050"/>
              </w:rPr>
              <w:t xml:space="preserve">Предпринимательство </w:t>
            </w:r>
          </w:p>
        </w:tc>
        <w:tc>
          <w:tcPr>
            <w:tcW w:w="1133" w:type="dxa"/>
            <w:vAlign w:val="center"/>
          </w:tcPr>
          <w:p w:rsidR="00275DC9" w:rsidRPr="00E71666" w:rsidRDefault="00275DC9" w:rsidP="00D05902">
            <w:pPr>
              <w:pStyle w:val="ab"/>
              <w:jc w:val="center"/>
              <w:rPr>
                <w:color w:val="00B050"/>
              </w:rPr>
            </w:pPr>
            <w:r w:rsidRPr="00E71666">
              <w:rPr>
                <w:color w:val="00B050"/>
              </w:rPr>
              <w:t>3</w:t>
            </w:r>
          </w:p>
        </w:tc>
        <w:tc>
          <w:tcPr>
            <w:tcW w:w="1449" w:type="dxa"/>
          </w:tcPr>
          <w:p w:rsidR="00275DC9" w:rsidRPr="00531198" w:rsidRDefault="00275DC9" w:rsidP="00D05902">
            <w:pPr>
              <w:pStyle w:val="ab"/>
              <w:jc w:val="center"/>
              <w:rPr>
                <w:color w:val="00B050"/>
              </w:rPr>
            </w:pPr>
            <w:r w:rsidRPr="00531198">
              <w:rPr>
                <w:color w:val="00B050"/>
              </w:rPr>
              <w:t>80,0</w:t>
            </w:r>
          </w:p>
        </w:tc>
      </w:tr>
      <w:tr w:rsidR="00275DC9" w:rsidRPr="00ED178F" w:rsidTr="007F746A">
        <w:trPr>
          <w:jc w:val="center"/>
        </w:trPr>
        <w:tc>
          <w:tcPr>
            <w:tcW w:w="591" w:type="dxa"/>
            <w:vAlign w:val="center"/>
          </w:tcPr>
          <w:p w:rsidR="00275DC9" w:rsidRPr="00ED178F" w:rsidRDefault="0073687A" w:rsidP="00DE79DC">
            <w:pPr>
              <w:pStyle w:val="ab"/>
              <w:jc w:val="center"/>
              <w:rPr>
                <w:color w:val="00B050"/>
              </w:rPr>
            </w:pPr>
            <w:r>
              <w:rPr>
                <w:color w:val="00B050"/>
              </w:rPr>
              <w:t>9</w:t>
            </w:r>
          </w:p>
        </w:tc>
        <w:tc>
          <w:tcPr>
            <w:tcW w:w="1358" w:type="dxa"/>
          </w:tcPr>
          <w:p w:rsidR="00275DC9" w:rsidRPr="00ED178F" w:rsidRDefault="00275DC9" w:rsidP="00DE79DC">
            <w:pPr>
              <w:pStyle w:val="ab"/>
              <w:jc w:val="center"/>
              <w:rPr>
                <w:color w:val="00B050"/>
              </w:rPr>
            </w:pPr>
            <w:r w:rsidRPr="00ED178F">
              <w:rPr>
                <w:rFonts w:eastAsia="Arial"/>
                <w:color w:val="00B050"/>
              </w:rPr>
              <w:t>12.0.</w:t>
            </w:r>
          </w:p>
        </w:tc>
        <w:tc>
          <w:tcPr>
            <w:tcW w:w="4933" w:type="dxa"/>
          </w:tcPr>
          <w:p w:rsidR="00275DC9" w:rsidRPr="00ED178F" w:rsidRDefault="00275DC9" w:rsidP="00557442">
            <w:pPr>
              <w:pStyle w:val="ab"/>
              <w:rPr>
                <w:color w:val="00B050"/>
              </w:rPr>
            </w:pPr>
            <w:r w:rsidRPr="00ED178F">
              <w:rPr>
                <w:rFonts w:eastAsia="Arial"/>
                <w:color w:val="00B050"/>
              </w:rPr>
              <w:t xml:space="preserve">Земельные участки (территории) общего пользования </w:t>
            </w:r>
          </w:p>
        </w:tc>
        <w:tc>
          <w:tcPr>
            <w:tcW w:w="1133" w:type="dxa"/>
            <w:vAlign w:val="center"/>
          </w:tcPr>
          <w:p w:rsidR="00275DC9" w:rsidRPr="00ED178F" w:rsidRDefault="00275DC9" w:rsidP="00D05902">
            <w:pPr>
              <w:pStyle w:val="ab"/>
              <w:jc w:val="center"/>
              <w:rPr>
                <w:color w:val="00B050"/>
                <w:shd w:val="clear" w:color="auto" w:fill="FFFFFF"/>
              </w:rPr>
            </w:pPr>
          </w:p>
        </w:tc>
        <w:tc>
          <w:tcPr>
            <w:tcW w:w="1449" w:type="dxa"/>
            <w:vAlign w:val="center"/>
          </w:tcPr>
          <w:p w:rsidR="00275DC9" w:rsidRPr="00ED178F" w:rsidRDefault="00275DC9" w:rsidP="00D05902">
            <w:pPr>
              <w:pStyle w:val="ab"/>
              <w:jc w:val="center"/>
              <w:rPr>
                <w:color w:val="00B050"/>
                <w:shd w:val="clear" w:color="auto" w:fill="FFFFFF"/>
              </w:rPr>
            </w:pPr>
          </w:p>
        </w:tc>
      </w:tr>
    </w:tbl>
    <w:p w:rsidR="00F25536" w:rsidRPr="00D05902" w:rsidRDefault="006C314F" w:rsidP="0060726A">
      <w:pPr>
        <w:numPr>
          <w:ilvl w:val="0"/>
          <w:numId w:val="11"/>
        </w:numPr>
        <w:spacing w:after="86"/>
        <w:ind w:right="0"/>
        <w:rPr>
          <w:color w:val="auto"/>
        </w:rPr>
      </w:pPr>
      <w:r w:rsidRPr="00D05902">
        <w:rPr>
          <w:color w:val="auto"/>
        </w:rPr>
        <w:t xml:space="preserve">Условно разрешённые виды использования объектов капитального строительства и земельных участков для зоны </w:t>
      </w:r>
      <w:r w:rsidR="00D05902" w:rsidRPr="00D05902">
        <w:rPr>
          <w:color w:val="auto"/>
        </w:rPr>
        <w:t>транспортной инфраструктуры</w:t>
      </w:r>
      <w:r w:rsidRPr="00D05902">
        <w:rPr>
          <w:color w:val="auto"/>
        </w:rPr>
        <w:t xml:space="preserve"> не устанавливаются. </w:t>
      </w:r>
    </w:p>
    <w:p w:rsidR="00F25536" w:rsidRPr="00D05902" w:rsidRDefault="006C314F" w:rsidP="0060726A">
      <w:pPr>
        <w:numPr>
          <w:ilvl w:val="0"/>
          <w:numId w:val="11"/>
        </w:numPr>
        <w:spacing w:after="86"/>
        <w:ind w:right="0"/>
        <w:rPr>
          <w:color w:val="auto"/>
        </w:rPr>
      </w:pPr>
      <w:r w:rsidRPr="00D05902">
        <w:rPr>
          <w:color w:val="auto"/>
        </w:rPr>
        <w:t xml:space="preserve">Для зоны </w:t>
      </w:r>
      <w:r w:rsidR="00D05902" w:rsidRPr="00D05902">
        <w:rPr>
          <w:color w:val="auto"/>
        </w:rPr>
        <w:t>транспортной инфраструктуры</w:t>
      </w:r>
      <w:r w:rsidRPr="00D05902">
        <w:rPr>
          <w:color w:val="auto"/>
        </w:rPr>
        <w:t xml:space="preserve">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w:t>
      </w:r>
      <w:r w:rsidR="00D05902" w:rsidRPr="00D05902">
        <w:rPr>
          <w:color w:val="auto"/>
        </w:rPr>
        <w:t>е</w:t>
      </w:r>
      <w:r w:rsidRPr="00D05902">
        <w:rPr>
          <w:color w:val="auto"/>
        </w:rPr>
        <w:t xml:space="preserve">й 38 Градостроительного кодекса Российской Федерации не подлежат установлению. </w:t>
      </w:r>
    </w:p>
    <w:p w:rsidR="00F25536" w:rsidRPr="00D05902" w:rsidRDefault="006C314F">
      <w:pPr>
        <w:spacing w:after="86"/>
        <w:ind w:left="-5" w:right="0"/>
        <w:rPr>
          <w:color w:val="auto"/>
        </w:rPr>
      </w:pPr>
      <w:r w:rsidRPr="00D05902">
        <w:rPr>
          <w:color w:val="auto"/>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w:t>
      </w:r>
      <w:r w:rsidRPr="00D05902">
        <w:rPr>
          <w:color w:val="auto"/>
        </w:rPr>
        <w:lastRenderedPageBreak/>
        <w:t>стандартов и сводов правил, в результате применения</w:t>
      </w:r>
      <w:r w:rsidR="0002333A" w:rsidRPr="00D05902">
        <w:rPr>
          <w:color w:val="auto"/>
        </w:rPr>
        <w:t>,</w:t>
      </w:r>
      <w:r w:rsidRPr="00D05902">
        <w:rPr>
          <w:color w:val="auto"/>
        </w:rP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F25536" w:rsidRPr="00D50841" w:rsidRDefault="006C314F" w:rsidP="0060726A">
      <w:pPr>
        <w:numPr>
          <w:ilvl w:val="0"/>
          <w:numId w:val="11"/>
        </w:numPr>
        <w:spacing w:after="86"/>
        <w:ind w:right="0"/>
        <w:rPr>
          <w:color w:val="auto"/>
        </w:rPr>
      </w:pPr>
      <w:r w:rsidRPr="00D50841">
        <w:rPr>
          <w:color w:val="auto"/>
        </w:rPr>
        <w:t xml:space="preserve">Ограничения использования земельных участков и объектов капитального строительства указаны в статье 47 настоящих Правил. </w:t>
      </w:r>
    </w:p>
    <w:p w:rsidR="00F25536" w:rsidRDefault="006C314F" w:rsidP="006C314F">
      <w:pPr>
        <w:pStyle w:val="1"/>
      </w:pPr>
      <w:bookmarkStart w:id="76" w:name="_Toc75080769"/>
      <w:r>
        <w:t xml:space="preserve">Статья </w:t>
      </w:r>
      <w:r w:rsidR="00481448">
        <w:t>4</w:t>
      </w:r>
      <w:r w:rsidR="007918FD">
        <w:t>1</w:t>
      </w:r>
      <w:r>
        <w:t>. Градостроительный регламент зоны сельскохозяйственных угодий и размещения объектов сельскохозяйственного использования (СХ).</w:t>
      </w:r>
      <w:bookmarkEnd w:id="76"/>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347"/>
        <w:gridCol w:w="5145"/>
        <w:gridCol w:w="1213"/>
        <w:gridCol w:w="1168"/>
      </w:tblGrid>
      <w:tr w:rsidR="0073687A" w:rsidRPr="00ED178F" w:rsidTr="007F746A">
        <w:trPr>
          <w:cantSplit/>
          <w:trHeight w:val="2080"/>
          <w:jc w:val="center"/>
        </w:trPr>
        <w:tc>
          <w:tcPr>
            <w:tcW w:w="591" w:type="dxa"/>
            <w:vAlign w:val="center"/>
          </w:tcPr>
          <w:p w:rsidR="0073687A" w:rsidRPr="00ED178F" w:rsidRDefault="0073687A" w:rsidP="00557442">
            <w:pPr>
              <w:pStyle w:val="ab"/>
              <w:rPr>
                <w:rFonts w:eastAsia="Calibri"/>
                <w:b/>
                <w:color w:val="00B050"/>
              </w:rPr>
            </w:pPr>
            <w:r w:rsidRPr="00ED178F">
              <w:rPr>
                <w:rFonts w:eastAsia="Calibri"/>
                <w:b/>
                <w:color w:val="00B050"/>
              </w:rPr>
              <w:t>№</w:t>
            </w:r>
          </w:p>
          <w:p w:rsidR="0073687A" w:rsidRPr="00ED178F" w:rsidRDefault="0073687A" w:rsidP="00557442">
            <w:pPr>
              <w:pStyle w:val="ab"/>
              <w:rPr>
                <w:rFonts w:eastAsia="Calibri"/>
                <w:b/>
                <w:color w:val="00B050"/>
              </w:rPr>
            </w:pPr>
            <w:r w:rsidRPr="00ED178F">
              <w:rPr>
                <w:rFonts w:eastAsia="Calibri"/>
                <w:b/>
                <w:color w:val="00B050"/>
              </w:rPr>
              <w:t>п/п</w:t>
            </w:r>
          </w:p>
        </w:tc>
        <w:tc>
          <w:tcPr>
            <w:tcW w:w="1347" w:type="dxa"/>
            <w:textDirection w:val="btLr"/>
          </w:tcPr>
          <w:p w:rsidR="0073687A" w:rsidRPr="00ED178F" w:rsidRDefault="0073687A" w:rsidP="00557442">
            <w:pPr>
              <w:pStyle w:val="ab"/>
              <w:rPr>
                <w:rFonts w:eastAsia="Calibri"/>
                <w:b/>
                <w:color w:val="00B050"/>
              </w:rPr>
            </w:pPr>
            <w:r w:rsidRPr="00ED178F">
              <w:rPr>
                <w:rFonts w:eastAsia="Calibri"/>
                <w:b/>
                <w:color w:val="00B050"/>
              </w:rPr>
              <w:t>Код (числовое обозначение)</w:t>
            </w:r>
          </w:p>
          <w:p w:rsidR="0073687A" w:rsidRPr="00ED178F" w:rsidRDefault="0073687A" w:rsidP="00557442">
            <w:pPr>
              <w:pStyle w:val="ab"/>
              <w:rPr>
                <w:rFonts w:eastAsia="Calibri"/>
                <w:b/>
                <w:color w:val="00B050"/>
              </w:rPr>
            </w:pPr>
            <w:r w:rsidRPr="00ED178F">
              <w:rPr>
                <w:rFonts w:eastAsia="Calibri"/>
                <w:b/>
                <w:color w:val="00B050"/>
              </w:rPr>
              <w:t>в соответствии с Классификатором</w:t>
            </w:r>
          </w:p>
        </w:tc>
        <w:tc>
          <w:tcPr>
            <w:tcW w:w="5145" w:type="dxa"/>
            <w:vAlign w:val="center"/>
          </w:tcPr>
          <w:p w:rsidR="0073687A" w:rsidRPr="00ED178F" w:rsidRDefault="0073687A" w:rsidP="00557442">
            <w:pPr>
              <w:pStyle w:val="ab"/>
              <w:rPr>
                <w:rFonts w:eastAsia="Calibri"/>
                <w:b/>
                <w:color w:val="00B050"/>
              </w:rPr>
            </w:pPr>
            <w:r w:rsidRPr="00ED178F">
              <w:rPr>
                <w:rFonts w:eastAsia="Calibri"/>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213" w:type="dxa"/>
            <w:textDirection w:val="btLr"/>
            <w:vAlign w:val="center"/>
          </w:tcPr>
          <w:p w:rsidR="0073687A" w:rsidRPr="00ED178F" w:rsidRDefault="0073687A" w:rsidP="00557442">
            <w:pPr>
              <w:pStyle w:val="ab"/>
              <w:rPr>
                <w:b/>
                <w:color w:val="00B050"/>
              </w:rPr>
            </w:pPr>
            <w:r w:rsidRPr="00ED178F">
              <w:rPr>
                <w:b/>
                <w:color w:val="00B050"/>
              </w:rPr>
              <w:t>Предельная этажность зданий, строений, сооружений,</w:t>
            </w:r>
          </w:p>
        </w:tc>
        <w:tc>
          <w:tcPr>
            <w:tcW w:w="1168" w:type="dxa"/>
            <w:textDirection w:val="btLr"/>
            <w:vAlign w:val="center"/>
          </w:tcPr>
          <w:p w:rsidR="0073687A" w:rsidRPr="00ED178F" w:rsidRDefault="0073687A" w:rsidP="00557442">
            <w:pPr>
              <w:pStyle w:val="ab"/>
              <w:rPr>
                <w:b/>
                <w:color w:val="00B050"/>
              </w:rPr>
            </w:pPr>
            <w:r w:rsidRPr="00ED178F">
              <w:rPr>
                <w:b/>
                <w:color w:val="00B050"/>
              </w:rPr>
              <w:t>Максимальный процент застройки, %</w:t>
            </w:r>
          </w:p>
        </w:tc>
      </w:tr>
      <w:tr w:rsidR="0073687A" w:rsidRPr="00ED178F" w:rsidTr="007F746A">
        <w:trPr>
          <w:cantSplit/>
          <w:trHeight w:val="202"/>
          <w:jc w:val="center"/>
        </w:trPr>
        <w:tc>
          <w:tcPr>
            <w:tcW w:w="591" w:type="dxa"/>
          </w:tcPr>
          <w:p w:rsidR="0073687A" w:rsidRPr="00ED178F" w:rsidRDefault="0073687A" w:rsidP="00557442">
            <w:pPr>
              <w:pStyle w:val="ab"/>
              <w:jc w:val="center"/>
              <w:rPr>
                <w:rFonts w:eastAsia="Calibri"/>
                <w:b/>
                <w:color w:val="00B050"/>
              </w:rPr>
            </w:pPr>
            <w:r w:rsidRPr="00ED178F">
              <w:rPr>
                <w:rFonts w:eastAsia="Calibri"/>
                <w:b/>
                <w:color w:val="00B050"/>
              </w:rPr>
              <w:t>1</w:t>
            </w:r>
          </w:p>
        </w:tc>
        <w:tc>
          <w:tcPr>
            <w:tcW w:w="1347" w:type="dxa"/>
          </w:tcPr>
          <w:p w:rsidR="0073687A" w:rsidRPr="00ED178F" w:rsidRDefault="0073687A" w:rsidP="00557442">
            <w:pPr>
              <w:pStyle w:val="ab"/>
              <w:jc w:val="center"/>
              <w:rPr>
                <w:rFonts w:eastAsia="Calibri"/>
                <w:b/>
                <w:color w:val="00B050"/>
              </w:rPr>
            </w:pPr>
            <w:r w:rsidRPr="00ED178F">
              <w:rPr>
                <w:rFonts w:eastAsia="Calibri"/>
                <w:b/>
                <w:color w:val="00B050"/>
              </w:rPr>
              <w:t>2</w:t>
            </w:r>
          </w:p>
        </w:tc>
        <w:tc>
          <w:tcPr>
            <w:tcW w:w="5145" w:type="dxa"/>
          </w:tcPr>
          <w:p w:rsidR="0073687A" w:rsidRPr="00ED178F" w:rsidRDefault="0073687A" w:rsidP="00557442">
            <w:pPr>
              <w:pStyle w:val="ab"/>
              <w:jc w:val="center"/>
              <w:rPr>
                <w:rFonts w:eastAsia="Calibri"/>
                <w:b/>
                <w:color w:val="00B050"/>
              </w:rPr>
            </w:pPr>
            <w:r w:rsidRPr="00ED178F">
              <w:rPr>
                <w:rFonts w:eastAsia="Calibri"/>
                <w:b/>
                <w:color w:val="00B050"/>
              </w:rPr>
              <w:t>3</w:t>
            </w:r>
          </w:p>
        </w:tc>
        <w:tc>
          <w:tcPr>
            <w:tcW w:w="1213" w:type="dxa"/>
          </w:tcPr>
          <w:p w:rsidR="0073687A" w:rsidRPr="00ED178F" w:rsidRDefault="0073687A" w:rsidP="00557442">
            <w:pPr>
              <w:pStyle w:val="ab"/>
              <w:jc w:val="center"/>
              <w:rPr>
                <w:rFonts w:eastAsia="Calibri"/>
                <w:b/>
                <w:color w:val="00B050"/>
              </w:rPr>
            </w:pPr>
            <w:r w:rsidRPr="00ED178F">
              <w:rPr>
                <w:rFonts w:eastAsia="Calibri"/>
                <w:b/>
                <w:color w:val="00B050"/>
              </w:rPr>
              <w:t>4</w:t>
            </w:r>
          </w:p>
        </w:tc>
        <w:tc>
          <w:tcPr>
            <w:tcW w:w="1168" w:type="dxa"/>
          </w:tcPr>
          <w:p w:rsidR="0073687A" w:rsidRPr="00ED178F" w:rsidRDefault="0073687A" w:rsidP="00557442">
            <w:pPr>
              <w:pStyle w:val="ab"/>
              <w:jc w:val="center"/>
              <w:rPr>
                <w:rFonts w:eastAsia="Calibri"/>
                <w:b/>
                <w:color w:val="00B050"/>
              </w:rPr>
            </w:pPr>
            <w:r w:rsidRPr="00ED178F">
              <w:rPr>
                <w:rFonts w:eastAsia="Calibri"/>
                <w:b/>
                <w:color w:val="00B050"/>
              </w:rPr>
              <w:t>5</w:t>
            </w:r>
          </w:p>
        </w:tc>
      </w:tr>
      <w:tr w:rsidR="0073687A" w:rsidRPr="00ED178F" w:rsidTr="007F746A">
        <w:trPr>
          <w:jc w:val="center"/>
        </w:trPr>
        <w:tc>
          <w:tcPr>
            <w:tcW w:w="9464" w:type="dxa"/>
            <w:gridSpan w:val="5"/>
            <w:tcBorders>
              <w:right w:val="single" w:sz="2" w:space="0" w:color="auto"/>
            </w:tcBorders>
            <w:vAlign w:val="center"/>
          </w:tcPr>
          <w:p w:rsidR="0073687A" w:rsidRPr="00ED178F" w:rsidRDefault="0073687A" w:rsidP="00557442">
            <w:pPr>
              <w:pStyle w:val="ab"/>
              <w:rPr>
                <w:rFonts w:eastAsia="Calibri"/>
                <w:b/>
                <w:color w:val="00B050"/>
              </w:rPr>
            </w:pPr>
            <w:r w:rsidRPr="00ED178F">
              <w:rPr>
                <w:rFonts w:eastAsia="Calibri"/>
                <w:b/>
                <w:color w:val="00B050"/>
              </w:rPr>
              <w:t>Основные виды и параметры разрешенного использования земельных участков и объектов капитального строительства</w:t>
            </w: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sidRPr="00ED178F">
              <w:rPr>
                <w:color w:val="00B050"/>
              </w:rPr>
              <w:t>1</w:t>
            </w:r>
          </w:p>
        </w:tc>
        <w:tc>
          <w:tcPr>
            <w:tcW w:w="1347" w:type="dxa"/>
            <w:vAlign w:val="center"/>
          </w:tcPr>
          <w:p w:rsidR="0073687A" w:rsidRPr="00DF10B7" w:rsidRDefault="0073687A" w:rsidP="0031769C">
            <w:pPr>
              <w:pStyle w:val="ab"/>
              <w:jc w:val="center"/>
              <w:rPr>
                <w:color w:val="00B050"/>
              </w:rPr>
            </w:pPr>
            <w:r w:rsidRPr="00DF10B7">
              <w:rPr>
                <w:color w:val="00B050"/>
              </w:rPr>
              <w:t>1.1</w:t>
            </w:r>
          </w:p>
        </w:tc>
        <w:tc>
          <w:tcPr>
            <w:tcW w:w="5145" w:type="dxa"/>
            <w:vAlign w:val="center"/>
          </w:tcPr>
          <w:p w:rsidR="0073687A" w:rsidRPr="00DF10B7" w:rsidRDefault="0073687A" w:rsidP="0031769C">
            <w:pPr>
              <w:pStyle w:val="ab"/>
              <w:rPr>
                <w:color w:val="00B050"/>
              </w:rPr>
            </w:pPr>
            <w:bookmarkStart w:id="77" w:name="sub_1011"/>
            <w:r w:rsidRPr="00DF10B7">
              <w:rPr>
                <w:color w:val="00B050"/>
              </w:rPr>
              <w:t>Растениеводство</w:t>
            </w:r>
            <w:bookmarkEnd w:id="77"/>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2</w:t>
            </w:r>
          </w:p>
        </w:tc>
        <w:tc>
          <w:tcPr>
            <w:tcW w:w="1347" w:type="dxa"/>
            <w:vAlign w:val="center"/>
          </w:tcPr>
          <w:p w:rsidR="0073687A" w:rsidRPr="00DF10B7" w:rsidRDefault="0073687A" w:rsidP="0031769C">
            <w:pPr>
              <w:pStyle w:val="ab"/>
              <w:jc w:val="center"/>
              <w:rPr>
                <w:color w:val="00B050"/>
              </w:rPr>
            </w:pPr>
            <w:r w:rsidRPr="00DF10B7">
              <w:rPr>
                <w:color w:val="00B050"/>
              </w:rPr>
              <w:t>1.2</w:t>
            </w:r>
          </w:p>
        </w:tc>
        <w:tc>
          <w:tcPr>
            <w:tcW w:w="5145" w:type="dxa"/>
            <w:vAlign w:val="center"/>
          </w:tcPr>
          <w:p w:rsidR="0073687A" w:rsidRPr="00DF10B7" w:rsidRDefault="0073687A" w:rsidP="0031769C">
            <w:pPr>
              <w:pStyle w:val="ab"/>
              <w:rPr>
                <w:color w:val="00B050"/>
              </w:rPr>
            </w:pPr>
            <w:bookmarkStart w:id="78" w:name="sub_1012"/>
            <w:r w:rsidRPr="00DF10B7">
              <w:rPr>
                <w:color w:val="00B050"/>
              </w:rPr>
              <w:t>Выращивание зерновых и иных сельскохозяйственных культур</w:t>
            </w:r>
            <w:bookmarkEnd w:id="78"/>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3</w:t>
            </w:r>
          </w:p>
        </w:tc>
        <w:tc>
          <w:tcPr>
            <w:tcW w:w="1347" w:type="dxa"/>
            <w:vAlign w:val="center"/>
          </w:tcPr>
          <w:p w:rsidR="0073687A" w:rsidRPr="00DF10B7" w:rsidRDefault="0073687A" w:rsidP="0031769C">
            <w:pPr>
              <w:pStyle w:val="ab"/>
              <w:jc w:val="center"/>
              <w:rPr>
                <w:color w:val="00B050"/>
              </w:rPr>
            </w:pPr>
            <w:r w:rsidRPr="00DF10B7">
              <w:rPr>
                <w:color w:val="00B050"/>
              </w:rPr>
              <w:t>1.3</w:t>
            </w:r>
          </w:p>
        </w:tc>
        <w:tc>
          <w:tcPr>
            <w:tcW w:w="5145" w:type="dxa"/>
            <w:vAlign w:val="center"/>
          </w:tcPr>
          <w:p w:rsidR="0073687A" w:rsidRPr="00DF10B7" w:rsidRDefault="0073687A" w:rsidP="0031769C">
            <w:pPr>
              <w:pStyle w:val="ab"/>
              <w:rPr>
                <w:color w:val="00B050"/>
              </w:rPr>
            </w:pPr>
            <w:bookmarkStart w:id="79" w:name="sub_1013"/>
            <w:r w:rsidRPr="00DF10B7">
              <w:rPr>
                <w:color w:val="00B050"/>
              </w:rPr>
              <w:t>Овощеводство</w:t>
            </w:r>
            <w:bookmarkEnd w:id="79"/>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4</w:t>
            </w:r>
          </w:p>
        </w:tc>
        <w:tc>
          <w:tcPr>
            <w:tcW w:w="1347" w:type="dxa"/>
            <w:vAlign w:val="center"/>
          </w:tcPr>
          <w:p w:rsidR="0073687A" w:rsidRPr="00DF10B7" w:rsidRDefault="0073687A" w:rsidP="0031769C">
            <w:pPr>
              <w:pStyle w:val="ab"/>
              <w:jc w:val="center"/>
              <w:rPr>
                <w:color w:val="00B050"/>
              </w:rPr>
            </w:pPr>
            <w:r w:rsidRPr="00DF10B7">
              <w:rPr>
                <w:color w:val="00B050"/>
              </w:rPr>
              <w:t>1.4</w:t>
            </w:r>
          </w:p>
        </w:tc>
        <w:tc>
          <w:tcPr>
            <w:tcW w:w="5145" w:type="dxa"/>
            <w:vAlign w:val="center"/>
          </w:tcPr>
          <w:p w:rsidR="0073687A" w:rsidRPr="00DF10B7" w:rsidRDefault="0073687A" w:rsidP="0031769C">
            <w:pPr>
              <w:pStyle w:val="ab"/>
              <w:rPr>
                <w:color w:val="00B050"/>
              </w:rPr>
            </w:pPr>
            <w:bookmarkStart w:id="80" w:name="sub_1014"/>
            <w:r w:rsidRPr="00DF10B7">
              <w:rPr>
                <w:color w:val="00B050"/>
              </w:rPr>
              <w:t>Выращивание тонизирующих, лекарственных, цветочных культур</w:t>
            </w:r>
            <w:bookmarkEnd w:id="80"/>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5</w:t>
            </w:r>
          </w:p>
        </w:tc>
        <w:tc>
          <w:tcPr>
            <w:tcW w:w="1347" w:type="dxa"/>
            <w:vAlign w:val="center"/>
          </w:tcPr>
          <w:p w:rsidR="0073687A" w:rsidRPr="00DF10B7" w:rsidRDefault="0073687A" w:rsidP="0031769C">
            <w:pPr>
              <w:pStyle w:val="ab"/>
              <w:jc w:val="center"/>
              <w:rPr>
                <w:color w:val="00B050"/>
              </w:rPr>
            </w:pPr>
            <w:r w:rsidRPr="00DF10B7">
              <w:rPr>
                <w:color w:val="00B050"/>
              </w:rPr>
              <w:t>1.5</w:t>
            </w:r>
          </w:p>
        </w:tc>
        <w:tc>
          <w:tcPr>
            <w:tcW w:w="5145" w:type="dxa"/>
            <w:vAlign w:val="center"/>
          </w:tcPr>
          <w:p w:rsidR="0073687A" w:rsidRPr="00DF10B7" w:rsidRDefault="0073687A" w:rsidP="0031769C">
            <w:pPr>
              <w:pStyle w:val="ab"/>
              <w:rPr>
                <w:color w:val="00B050"/>
              </w:rPr>
            </w:pPr>
            <w:bookmarkStart w:id="81" w:name="sub_1015"/>
            <w:r w:rsidRPr="00DF10B7">
              <w:rPr>
                <w:color w:val="00B050"/>
              </w:rPr>
              <w:t>Садоводство</w:t>
            </w:r>
            <w:bookmarkEnd w:id="81"/>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6</w:t>
            </w:r>
          </w:p>
        </w:tc>
        <w:tc>
          <w:tcPr>
            <w:tcW w:w="1347" w:type="dxa"/>
            <w:vAlign w:val="center"/>
          </w:tcPr>
          <w:p w:rsidR="0073687A" w:rsidRPr="00DF10B7" w:rsidRDefault="0073687A" w:rsidP="0031769C">
            <w:pPr>
              <w:pStyle w:val="ab"/>
              <w:jc w:val="center"/>
              <w:rPr>
                <w:color w:val="00B050"/>
              </w:rPr>
            </w:pPr>
            <w:r w:rsidRPr="00DF10B7">
              <w:rPr>
                <w:color w:val="00B050"/>
              </w:rPr>
              <w:t>1.7</w:t>
            </w:r>
          </w:p>
        </w:tc>
        <w:tc>
          <w:tcPr>
            <w:tcW w:w="5145" w:type="dxa"/>
            <w:vAlign w:val="center"/>
          </w:tcPr>
          <w:p w:rsidR="0073687A" w:rsidRPr="00DF10B7" w:rsidRDefault="0073687A" w:rsidP="0031769C">
            <w:pPr>
              <w:pStyle w:val="ab"/>
              <w:rPr>
                <w:color w:val="00B050"/>
              </w:rPr>
            </w:pPr>
            <w:bookmarkStart w:id="82" w:name="sub_1017"/>
            <w:r w:rsidRPr="00DF10B7">
              <w:rPr>
                <w:color w:val="00B050"/>
              </w:rPr>
              <w:t>Животноводство</w:t>
            </w:r>
            <w:bookmarkEnd w:id="82"/>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7</w:t>
            </w:r>
          </w:p>
        </w:tc>
        <w:tc>
          <w:tcPr>
            <w:tcW w:w="1347" w:type="dxa"/>
            <w:vAlign w:val="center"/>
          </w:tcPr>
          <w:p w:rsidR="0073687A" w:rsidRPr="00DF10B7" w:rsidRDefault="0073687A" w:rsidP="0031769C">
            <w:pPr>
              <w:pStyle w:val="ab"/>
              <w:jc w:val="center"/>
              <w:rPr>
                <w:color w:val="00B050"/>
              </w:rPr>
            </w:pPr>
            <w:r w:rsidRPr="00DF10B7">
              <w:rPr>
                <w:color w:val="00B050"/>
              </w:rPr>
              <w:t>1.8</w:t>
            </w:r>
          </w:p>
        </w:tc>
        <w:tc>
          <w:tcPr>
            <w:tcW w:w="5145" w:type="dxa"/>
            <w:vAlign w:val="center"/>
          </w:tcPr>
          <w:p w:rsidR="0073687A" w:rsidRPr="00DF10B7" w:rsidRDefault="0073687A" w:rsidP="0031769C">
            <w:pPr>
              <w:pStyle w:val="ab"/>
              <w:rPr>
                <w:color w:val="00B050"/>
              </w:rPr>
            </w:pPr>
            <w:bookmarkStart w:id="83" w:name="sub_1018"/>
            <w:r w:rsidRPr="00DF10B7">
              <w:rPr>
                <w:color w:val="00B050"/>
              </w:rPr>
              <w:t>Скотоводство</w:t>
            </w:r>
            <w:bookmarkEnd w:id="83"/>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8</w:t>
            </w:r>
          </w:p>
        </w:tc>
        <w:tc>
          <w:tcPr>
            <w:tcW w:w="1347" w:type="dxa"/>
            <w:vAlign w:val="center"/>
          </w:tcPr>
          <w:p w:rsidR="0073687A" w:rsidRPr="00DF10B7" w:rsidRDefault="0073687A" w:rsidP="0031769C">
            <w:pPr>
              <w:pStyle w:val="ab"/>
              <w:jc w:val="center"/>
              <w:rPr>
                <w:color w:val="00B050"/>
              </w:rPr>
            </w:pPr>
            <w:r w:rsidRPr="00DF10B7">
              <w:rPr>
                <w:color w:val="00B050"/>
              </w:rPr>
              <w:t>1.9</w:t>
            </w:r>
          </w:p>
        </w:tc>
        <w:tc>
          <w:tcPr>
            <w:tcW w:w="5145" w:type="dxa"/>
            <w:vAlign w:val="center"/>
          </w:tcPr>
          <w:p w:rsidR="0073687A" w:rsidRPr="00DF10B7" w:rsidRDefault="0073687A" w:rsidP="0031769C">
            <w:pPr>
              <w:pStyle w:val="ab"/>
              <w:rPr>
                <w:color w:val="00B050"/>
              </w:rPr>
            </w:pPr>
            <w:bookmarkStart w:id="84" w:name="sub_1019"/>
            <w:r w:rsidRPr="00DF10B7">
              <w:rPr>
                <w:color w:val="00B050"/>
              </w:rPr>
              <w:t>Звероводство</w:t>
            </w:r>
            <w:bookmarkEnd w:id="84"/>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9</w:t>
            </w:r>
          </w:p>
        </w:tc>
        <w:tc>
          <w:tcPr>
            <w:tcW w:w="1347" w:type="dxa"/>
            <w:vAlign w:val="center"/>
          </w:tcPr>
          <w:p w:rsidR="0073687A" w:rsidRPr="00DF10B7" w:rsidRDefault="0073687A" w:rsidP="0031769C">
            <w:pPr>
              <w:pStyle w:val="ab"/>
              <w:jc w:val="center"/>
              <w:rPr>
                <w:color w:val="00B050"/>
              </w:rPr>
            </w:pPr>
            <w:r w:rsidRPr="00DF10B7">
              <w:rPr>
                <w:color w:val="00B050"/>
              </w:rPr>
              <w:t>1.10</w:t>
            </w:r>
          </w:p>
        </w:tc>
        <w:tc>
          <w:tcPr>
            <w:tcW w:w="5145" w:type="dxa"/>
            <w:vAlign w:val="center"/>
          </w:tcPr>
          <w:p w:rsidR="0073687A" w:rsidRPr="00DF10B7" w:rsidRDefault="0073687A" w:rsidP="0031769C">
            <w:pPr>
              <w:pStyle w:val="ab"/>
              <w:rPr>
                <w:color w:val="00B050"/>
              </w:rPr>
            </w:pPr>
            <w:bookmarkStart w:id="85" w:name="sub_110"/>
            <w:r w:rsidRPr="00DF10B7">
              <w:rPr>
                <w:color w:val="00B050"/>
              </w:rPr>
              <w:t>Птицеводство</w:t>
            </w:r>
            <w:bookmarkEnd w:id="85"/>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10</w:t>
            </w:r>
          </w:p>
        </w:tc>
        <w:tc>
          <w:tcPr>
            <w:tcW w:w="1347" w:type="dxa"/>
            <w:vAlign w:val="center"/>
          </w:tcPr>
          <w:p w:rsidR="0073687A" w:rsidRPr="00DF10B7" w:rsidRDefault="0073687A" w:rsidP="0031769C">
            <w:pPr>
              <w:pStyle w:val="ab"/>
              <w:jc w:val="center"/>
              <w:rPr>
                <w:color w:val="00B050"/>
              </w:rPr>
            </w:pPr>
            <w:r w:rsidRPr="00DF10B7">
              <w:rPr>
                <w:color w:val="00B050"/>
              </w:rPr>
              <w:t>1.12</w:t>
            </w:r>
          </w:p>
        </w:tc>
        <w:tc>
          <w:tcPr>
            <w:tcW w:w="5145" w:type="dxa"/>
            <w:vAlign w:val="center"/>
          </w:tcPr>
          <w:p w:rsidR="0073687A" w:rsidRPr="00DF10B7" w:rsidRDefault="0073687A" w:rsidP="0031769C">
            <w:pPr>
              <w:pStyle w:val="ab"/>
              <w:rPr>
                <w:color w:val="00B050"/>
              </w:rPr>
            </w:pPr>
            <w:bookmarkStart w:id="86" w:name="sub_112"/>
            <w:r w:rsidRPr="00DF10B7">
              <w:rPr>
                <w:color w:val="00B050"/>
              </w:rPr>
              <w:t>Пчеловодство</w:t>
            </w:r>
            <w:bookmarkEnd w:id="86"/>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11</w:t>
            </w:r>
          </w:p>
        </w:tc>
        <w:tc>
          <w:tcPr>
            <w:tcW w:w="1347" w:type="dxa"/>
            <w:vAlign w:val="center"/>
          </w:tcPr>
          <w:p w:rsidR="0073687A" w:rsidRPr="00DF10B7" w:rsidRDefault="0073687A" w:rsidP="0031769C">
            <w:pPr>
              <w:pStyle w:val="ab"/>
              <w:jc w:val="center"/>
              <w:rPr>
                <w:color w:val="00B050"/>
              </w:rPr>
            </w:pPr>
            <w:r w:rsidRPr="00DF10B7">
              <w:rPr>
                <w:color w:val="00B050"/>
              </w:rPr>
              <w:t>1.13</w:t>
            </w:r>
          </w:p>
        </w:tc>
        <w:tc>
          <w:tcPr>
            <w:tcW w:w="5145" w:type="dxa"/>
            <w:vAlign w:val="center"/>
          </w:tcPr>
          <w:p w:rsidR="0073687A" w:rsidRPr="00DF10B7" w:rsidRDefault="0073687A" w:rsidP="0031769C">
            <w:pPr>
              <w:pStyle w:val="ab"/>
              <w:rPr>
                <w:color w:val="00B050"/>
              </w:rPr>
            </w:pPr>
            <w:bookmarkStart w:id="87" w:name="sub_113"/>
            <w:r w:rsidRPr="00DF10B7">
              <w:rPr>
                <w:color w:val="00B050"/>
              </w:rPr>
              <w:t>Рыбоводство</w:t>
            </w:r>
            <w:bookmarkEnd w:id="87"/>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12</w:t>
            </w:r>
          </w:p>
        </w:tc>
        <w:tc>
          <w:tcPr>
            <w:tcW w:w="1347" w:type="dxa"/>
            <w:vAlign w:val="center"/>
          </w:tcPr>
          <w:p w:rsidR="0073687A" w:rsidRPr="00DF10B7" w:rsidRDefault="0073687A" w:rsidP="0031769C">
            <w:pPr>
              <w:pStyle w:val="ab"/>
              <w:jc w:val="center"/>
              <w:rPr>
                <w:color w:val="00B050"/>
              </w:rPr>
            </w:pPr>
            <w:r w:rsidRPr="00DF10B7">
              <w:rPr>
                <w:color w:val="00B050"/>
              </w:rPr>
              <w:t>1.14</w:t>
            </w:r>
          </w:p>
        </w:tc>
        <w:tc>
          <w:tcPr>
            <w:tcW w:w="5145" w:type="dxa"/>
            <w:vAlign w:val="center"/>
          </w:tcPr>
          <w:p w:rsidR="0073687A" w:rsidRPr="00DF10B7" w:rsidRDefault="0073687A" w:rsidP="0031769C">
            <w:pPr>
              <w:pStyle w:val="ab"/>
              <w:rPr>
                <w:color w:val="00B050"/>
              </w:rPr>
            </w:pPr>
            <w:bookmarkStart w:id="88" w:name="sub_10114"/>
            <w:r w:rsidRPr="00DF10B7">
              <w:rPr>
                <w:color w:val="00B050"/>
              </w:rPr>
              <w:t>Научное обеспечение сельского хозяйства</w:t>
            </w:r>
            <w:bookmarkEnd w:id="88"/>
          </w:p>
        </w:tc>
        <w:tc>
          <w:tcPr>
            <w:tcW w:w="1213" w:type="dxa"/>
            <w:vAlign w:val="center"/>
          </w:tcPr>
          <w:p w:rsidR="0073687A" w:rsidRPr="00DF10B7" w:rsidRDefault="0073687A" w:rsidP="0031769C">
            <w:pPr>
              <w:pStyle w:val="ab"/>
              <w:jc w:val="center"/>
              <w:rPr>
                <w:color w:val="00B050"/>
              </w:rPr>
            </w:pPr>
            <w:r w:rsidRPr="00DF10B7">
              <w:rPr>
                <w:color w:val="00B050"/>
              </w:rPr>
              <w:t>2</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13</w:t>
            </w:r>
          </w:p>
        </w:tc>
        <w:tc>
          <w:tcPr>
            <w:tcW w:w="1347" w:type="dxa"/>
            <w:vAlign w:val="center"/>
          </w:tcPr>
          <w:p w:rsidR="0073687A" w:rsidRPr="00DF10B7" w:rsidRDefault="0073687A" w:rsidP="0031769C">
            <w:pPr>
              <w:pStyle w:val="ab"/>
              <w:jc w:val="center"/>
              <w:rPr>
                <w:color w:val="00B050"/>
              </w:rPr>
            </w:pPr>
            <w:r w:rsidRPr="00DF10B7">
              <w:rPr>
                <w:color w:val="00B050"/>
              </w:rPr>
              <w:t>1.15</w:t>
            </w:r>
          </w:p>
        </w:tc>
        <w:tc>
          <w:tcPr>
            <w:tcW w:w="5145" w:type="dxa"/>
            <w:vAlign w:val="center"/>
          </w:tcPr>
          <w:p w:rsidR="0073687A" w:rsidRPr="00DF10B7" w:rsidRDefault="0073687A" w:rsidP="0031769C">
            <w:pPr>
              <w:pStyle w:val="ad"/>
              <w:rPr>
                <w:color w:val="00B050"/>
              </w:rPr>
            </w:pPr>
            <w:bookmarkStart w:id="89" w:name="sub_10115"/>
            <w:r w:rsidRPr="00DF10B7">
              <w:rPr>
                <w:color w:val="00B050"/>
              </w:rPr>
              <w:t>Хранение и переработка</w:t>
            </w:r>
            <w:bookmarkEnd w:id="89"/>
            <w:r w:rsidRPr="00DF10B7">
              <w:rPr>
                <w:color w:val="00B050"/>
              </w:rPr>
              <w:t xml:space="preserve"> сельскохозяйственной продукции</w:t>
            </w:r>
          </w:p>
        </w:tc>
        <w:tc>
          <w:tcPr>
            <w:tcW w:w="1213" w:type="dxa"/>
            <w:vAlign w:val="center"/>
          </w:tcPr>
          <w:p w:rsidR="0073687A" w:rsidRPr="00DF10B7" w:rsidRDefault="0073687A" w:rsidP="0031769C">
            <w:pPr>
              <w:pStyle w:val="ab"/>
              <w:jc w:val="center"/>
              <w:rPr>
                <w:color w:val="00B050"/>
              </w:rPr>
            </w:pPr>
            <w:r w:rsidRPr="00DF10B7">
              <w:rPr>
                <w:color w:val="00B050"/>
              </w:rPr>
              <w:t>2</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14</w:t>
            </w:r>
          </w:p>
        </w:tc>
        <w:tc>
          <w:tcPr>
            <w:tcW w:w="1347" w:type="dxa"/>
            <w:vAlign w:val="center"/>
          </w:tcPr>
          <w:p w:rsidR="0073687A" w:rsidRPr="00DF10B7" w:rsidRDefault="0073687A" w:rsidP="0031769C">
            <w:pPr>
              <w:pStyle w:val="ab"/>
              <w:jc w:val="center"/>
              <w:rPr>
                <w:color w:val="00B050"/>
              </w:rPr>
            </w:pPr>
            <w:r w:rsidRPr="00DF10B7">
              <w:rPr>
                <w:color w:val="00B050"/>
              </w:rPr>
              <w:t>1.16</w:t>
            </w:r>
          </w:p>
        </w:tc>
        <w:tc>
          <w:tcPr>
            <w:tcW w:w="5145" w:type="dxa"/>
            <w:vAlign w:val="center"/>
          </w:tcPr>
          <w:p w:rsidR="0073687A" w:rsidRPr="00DF10B7" w:rsidRDefault="0073687A" w:rsidP="0031769C">
            <w:pPr>
              <w:pStyle w:val="ad"/>
              <w:rPr>
                <w:color w:val="00B050"/>
              </w:rPr>
            </w:pPr>
            <w:bookmarkStart w:id="90" w:name="sub_10116"/>
            <w:r w:rsidRPr="00DF10B7">
              <w:rPr>
                <w:color w:val="00B050"/>
              </w:rPr>
              <w:t>Ведение личного подсобного хозяйства на полевых участках</w:t>
            </w:r>
            <w:bookmarkEnd w:id="90"/>
          </w:p>
        </w:tc>
        <w:tc>
          <w:tcPr>
            <w:tcW w:w="1213" w:type="dxa"/>
            <w:vAlign w:val="center"/>
          </w:tcPr>
          <w:p w:rsidR="0073687A" w:rsidRPr="00DF10B7" w:rsidRDefault="0073687A" w:rsidP="0031769C">
            <w:pPr>
              <w:pStyle w:val="ab"/>
              <w:jc w:val="center"/>
              <w:rPr>
                <w:color w:val="00B050"/>
              </w:rPr>
            </w:pPr>
            <w:r w:rsidRPr="00DF10B7">
              <w:rPr>
                <w:color w:val="00B050"/>
              </w:rPr>
              <w:t>-</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15</w:t>
            </w:r>
          </w:p>
        </w:tc>
        <w:tc>
          <w:tcPr>
            <w:tcW w:w="1347" w:type="dxa"/>
          </w:tcPr>
          <w:p w:rsidR="0073687A" w:rsidRPr="00DF10B7" w:rsidRDefault="0073687A" w:rsidP="0031769C">
            <w:pPr>
              <w:pStyle w:val="ad"/>
              <w:jc w:val="center"/>
              <w:rPr>
                <w:color w:val="00B050"/>
              </w:rPr>
            </w:pPr>
            <w:r w:rsidRPr="00DF10B7">
              <w:rPr>
                <w:color w:val="00B050"/>
              </w:rPr>
              <w:t>1.17</w:t>
            </w:r>
          </w:p>
        </w:tc>
        <w:tc>
          <w:tcPr>
            <w:tcW w:w="5145" w:type="dxa"/>
          </w:tcPr>
          <w:p w:rsidR="0073687A" w:rsidRPr="00DF10B7" w:rsidRDefault="0073687A" w:rsidP="0031769C">
            <w:pPr>
              <w:pStyle w:val="ad"/>
              <w:rPr>
                <w:color w:val="00B050"/>
              </w:rPr>
            </w:pPr>
            <w:bookmarkStart w:id="91" w:name="sub_10117"/>
            <w:r w:rsidRPr="00DF10B7">
              <w:rPr>
                <w:color w:val="00B050"/>
              </w:rPr>
              <w:t>Питомники</w:t>
            </w:r>
            <w:bookmarkEnd w:id="91"/>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16</w:t>
            </w:r>
          </w:p>
        </w:tc>
        <w:tc>
          <w:tcPr>
            <w:tcW w:w="1347" w:type="dxa"/>
          </w:tcPr>
          <w:p w:rsidR="0073687A" w:rsidRPr="00DF10B7" w:rsidRDefault="0073687A" w:rsidP="0031769C">
            <w:pPr>
              <w:pStyle w:val="ad"/>
              <w:jc w:val="center"/>
              <w:rPr>
                <w:color w:val="00B050"/>
              </w:rPr>
            </w:pPr>
            <w:r w:rsidRPr="00DF10B7">
              <w:rPr>
                <w:color w:val="00B050"/>
              </w:rPr>
              <w:t>1.18</w:t>
            </w:r>
          </w:p>
        </w:tc>
        <w:tc>
          <w:tcPr>
            <w:tcW w:w="5145" w:type="dxa"/>
          </w:tcPr>
          <w:p w:rsidR="0073687A" w:rsidRPr="00DF10B7" w:rsidRDefault="0073687A" w:rsidP="0031769C">
            <w:pPr>
              <w:pStyle w:val="ad"/>
              <w:rPr>
                <w:color w:val="00B050"/>
              </w:rPr>
            </w:pPr>
            <w:bookmarkStart w:id="92" w:name="sub_10118"/>
            <w:r w:rsidRPr="00DF10B7">
              <w:rPr>
                <w:color w:val="00B050"/>
              </w:rPr>
              <w:t>Обеспечение</w:t>
            </w:r>
            <w:bookmarkEnd w:id="92"/>
            <w:r w:rsidRPr="00DF10B7">
              <w:rPr>
                <w:color w:val="00B050"/>
              </w:rPr>
              <w:t xml:space="preserve"> сельскохозяйственного</w:t>
            </w:r>
          </w:p>
          <w:p w:rsidR="0073687A" w:rsidRPr="00DF10B7" w:rsidRDefault="0073687A" w:rsidP="0031769C">
            <w:pPr>
              <w:pStyle w:val="ad"/>
              <w:rPr>
                <w:color w:val="00B050"/>
              </w:rPr>
            </w:pPr>
            <w:r w:rsidRPr="00DF10B7">
              <w:rPr>
                <w:color w:val="00B050"/>
              </w:rPr>
              <w:t>производства</w:t>
            </w:r>
          </w:p>
        </w:tc>
        <w:tc>
          <w:tcPr>
            <w:tcW w:w="1213" w:type="dxa"/>
            <w:vAlign w:val="center"/>
          </w:tcPr>
          <w:p w:rsidR="0073687A" w:rsidRPr="00DF10B7" w:rsidRDefault="0073687A" w:rsidP="0031769C">
            <w:pPr>
              <w:pStyle w:val="ab"/>
              <w:jc w:val="center"/>
              <w:rPr>
                <w:color w:val="00B050"/>
              </w:rPr>
            </w:pPr>
            <w:r w:rsidRPr="00DF10B7">
              <w:rPr>
                <w:color w:val="00B050"/>
              </w:rPr>
              <w:t>1</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17</w:t>
            </w:r>
          </w:p>
        </w:tc>
        <w:tc>
          <w:tcPr>
            <w:tcW w:w="1347" w:type="dxa"/>
          </w:tcPr>
          <w:p w:rsidR="0073687A" w:rsidRPr="00DF10B7" w:rsidRDefault="0073687A" w:rsidP="0031769C">
            <w:pPr>
              <w:pStyle w:val="ad"/>
              <w:jc w:val="center"/>
              <w:rPr>
                <w:color w:val="00B050"/>
              </w:rPr>
            </w:pPr>
            <w:r w:rsidRPr="00DF10B7">
              <w:rPr>
                <w:color w:val="00B050"/>
              </w:rPr>
              <w:t>1.19</w:t>
            </w:r>
          </w:p>
        </w:tc>
        <w:tc>
          <w:tcPr>
            <w:tcW w:w="5145" w:type="dxa"/>
          </w:tcPr>
          <w:p w:rsidR="0073687A" w:rsidRPr="00DF10B7" w:rsidRDefault="0073687A" w:rsidP="0031769C">
            <w:pPr>
              <w:pStyle w:val="af0"/>
              <w:rPr>
                <w:color w:val="00B050"/>
              </w:rPr>
            </w:pPr>
            <w:bookmarkStart w:id="93" w:name="sub_1119"/>
            <w:r w:rsidRPr="00DF10B7">
              <w:rPr>
                <w:color w:val="00B050"/>
              </w:rPr>
              <w:t>Сенокошение</w:t>
            </w:r>
            <w:bookmarkEnd w:id="93"/>
          </w:p>
        </w:tc>
        <w:tc>
          <w:tcPr>
            <w:tcW w:w="1213" w:type="dxa"/>
            <w:vAlign w:val="center"/>
          </w:tcPr>
          <w:p w:rsidR="0073687A" w:rsidRPr="00DF10B7" w:rsidRDefault="0073687A" w:rsidP="0031769C">
            <w:pPr>
              <w:pStyle w:val="ab"/>
              <w:jc w:val="center"/>
              <w:rPr>
                <w:color w:val="00B050"/>
              </w:rPr>
            </w:pPr>
            <w:r w:rsidRPr="00DF10B7">
              <w:rPr>
                <w:color w:val="00B050"/>
              </w:rPr>
              <w:t>-</w:t>
            </w:r>
          </w:p>
        </w:tc>
        <w:tc>
          <w:tcPr>
            <w:tcW w:w="1168" w:type="dxa"/>
          </w:tcPr>
          <w:p w:rsidR="0073687A" w:rsidRPr="00DF10B7" w:rsidRDefault="0073687A" w:rsidP="0031769C">
            <w:pPr>
              <w:pStyle w:val="ab"/>
              <w:jc w:val="center"/>
              <w:rPr>
                <w:color w:val="00B050"/>
              </w:rPr>
            </w:pPr>
          </w:p>
        </w:tc>
      </w:tr>
      <w:tr w:rsidR="0073687A" w:rsidRPr="00ED178F" w:rsidTr="007F746A">
        <w:trPr>
          <w:jc w:val="center"/>
        </w:trPr>
        <w:tc>
          <w:tcPr>
            <w:tcW w:w="591" w:type="dxa"/>
            <w:vAlign w:val="center"/>
          </w:tcPr>
          <w:p w:rsidR="0073687A" w:rsidRPr="00ED178F" w:rsidRDefault="0073687A" w:rsidP="00557442">
            <w:pPr>
              <w:pStyle w:val="ab"/>
              <w:jc w:val="center"/>
              <w:rPr>
                <w:color w:val="00B050"/>
              </w:rPr>
            </w:pPr>
            <w:r>
              <w:rPr>
                <w:color w:val="00B050"/>
              </w:rPr>
              <w:t>18</w:t>
            </w:r>
          </w:p>
        </w:tc>
        <w:tc>
          <w:tcPr>
            <w:tcW w:w="1347" w:type="dxa"/>
          </w:tcPr>
          <w:p w:rsidR="0073687A" w:rsidRPr="00DF10B7" w:rsidRDefault="0073687A" w:rsidP="0031769C">
            <w:pPr>
              <w:pStyle w:val="ad"/>
              <w:jc w:val="center"/>
              <w:rPr>
                <w:color w:val="00B050"/>
              </w:rPr>
            </w:pPr>
            <w:r w:rsidRPr="00DF10B7">
              <w:rPr>
                <w:color w:val="00B050"/>
              </w:rPr>
              <w:t>1.20</w:t>
            </w:r>
          </w:p>
        </w:tc>
        <w:tc>
          <w:tcPr>
            <w:tcW w:w="5145" w:type="dxa"/>
          </w:tcPr>
          <w:p w:rsidR="0073687A" w:rsidRPr="00DF10B7" w:rsidRDefault="0073687A" w:rsidP="0031769C">
            <w:pPr>
              <w:pStyle w:val="af0"/>
              <w:rPr>
                <w:color w:val="00B050"/>
              </w:rPr>
            </w:pPr>
            <w:bookmarkStart w:id="94" w:name="sub_1120"/>
            <w:r w:rsidRPr="00DF10B7">
              <w:rPr>
                <w:color w:val="00B050"/>
              </w:rPr>
              <w:t>Выпас</w:t>
            </w:r>
            <w:bookmarkEnd w:id="94"/>
            <w:r w:rsidRPr="00DF10B7">
              <w:rPr>
                <w:color w:val="00B050"/>
              </w:rPr>
              <w:t xml:space="preserve"> сельскохозяйственных животных</w:t>
            </w:r>
          </w:p>
        </w:tc>
        <w:tc>
          <w:tcPr>
            <w:tcW w:w="1213" w:type="dxa"/>
            <w:vAlign w:val="center"/>
          </w:tcPr>
          <w:p w:rsidR="0073687A" w:rsidRPr="00DF10B7" w:rsidRDefault="0073687A" w:rsidP="0031769C">
            <w:pPr>
              <w:pStyle w:val="ab"/>
              <w:jc w:val="center"/>
              <w:rPr>
                <w:color w:val="00B050"/>
              </w:rPr>
            </w:pPr>
            <w:r w:rsidRPr="00DF10B7">
              <w:rPr>
                <w:color w:val="00B050"/>
              </w:rPr>
              <w:t>2</w:t>
            </w:r>
          </w:p>
        </w:tc>
        <w:tc>
          <w:tcPr>
            <w:tcW w:w="1168" w:type="dxa"/>
          </w:tcPr>
          <w:p w:rsidR="0073687A" w:rsidRPr="00DF10B7" w:rsidRDefault="0073687A" w:rsidP="00557442">
            <w:pPr>
              <w:pStyle w:val="ab"/>
              <w:jc w:val="center"/>
              <w:rPr>
                <w:color w:val="00B050"/>
              </w:rPr>
            </w:pPr>
          </w:p>
        </w:tc>
      </w:tr>
      <w:tr w:rsidR="0073687A" w:rsidRPr="00ED178F" w:rsidTr="007F746A">
        <w:trPr>
          <w:jc w:val="center"/>
        </w:trPr>
        <w:tc>
          <w:tcPr>
            <w:tcW w:w="9464" w:type="dxa"/>
            <w:gridSpan w:val="5"/>
            <w:tcBorders>
              <w:right w:val="single" w:sz="2" w:space="0" w:color="auto"/>
            </w:tcBorders>
            <w:vAlign w:val="center"/>
          </w:tcPr>
          <w:p w:rsidR="0073687A" w:rsidRPr="00DE79DC" w:rsidRDefault="0073687A" w:rsidP="00557442">
            <w:pPr>
              <w:pStyle w:val="ab"/>
              <w:jc w:val="center"/>
              <w:rPr>
                <w:b/>
                <w:color w:val="00B050"/>
              </w:rPr>
            </w:pPr>
            <w:r w:rsidRPr="00834B92">
              <w:rPr>
                <w:rFonts w:eastAsia="Calibri"/>
                <w:b/>
                <w:color w:val="00B050"/>
              </w:rPr>
              <w:t>Вспомогательные виды и параметры использования земельных участков и объектов капитального строительства</w:t>
            </w:r>
          </w:p>
        </w:tc>
      </w:tr>
      <w:tr w:rsidR="0073687A" w:rsidRPr="00ED178F" w:rsidTr="007F746A">
        <w:trPr>
          <w:jc w:val="center"/>
        </w:trPr>
        <w:tc>
          <w:tcPr>
            <w:tcW w:w="591" w:type="dxa"/>
            <w:vAlign w:val="center"/>
          </w:tcPr>
          <w:p w:rsidR="0073687A" w:rsidRDefault="0073687A" w:rsidP="00557442">
            <w:pPr>
              <w:pStyle w:val="ab"/>
              <w:jc w:val="center"/>
              <w:rPr>
                <w:color w:val="00B050"/>
              </w:rPr>
            </w:pPr>
            <w:r>
              <w:rPr>
                <w:color w:val="00B050"/>
              </w:rPr>
              <w:t>19</w:t>
            </w:r>
          </w:p>
        </w:tc>
        <w:tc>
          <w:tcPr>
            <w:tcW w:w="1347" w:type="dxa"/>
            <w:vAlign w:val="center"/>
          </w:tcPr>
          <w:p w:rsidR="0073687A" w:rsidRPr="00E71666" w:rsidRDefault="0073687A" w:rsidP="0031769C">
            <w:pPr>
              <w:pStyle w:val="ab"/>
              <w:jc w:val="center"/>
              <w:rPr>
                <w:color w:val="00B050"/>
              </w:rPr>
            </w:pPr>
            <w:r w:rsidRPr="00E71666">
              <w:rPr>
                <w:color w:val="00B050"/>
              </w:rPr>
              <w:t>4.9.1</w:t>
            </w:r>
          </w:p>
        </w:tc>
        <w:tc>
          <w:tcPr>
            <w:tcW w:w="5145" w:type="dxa"/>
            <w:vAlign w:val="center"/>
          </w:tcPr>
          <w:p w:rsidR="0073687A" w:rsidRPr="00DE5C4B" w:rsidRDefault="0073687A" w:rsidP="0031769C">
            <w:pPr>
              <w:pStyle w:val="ab"/>
              <w:rPr>
                <w:color w:val="00B050"/>
              </w:rPr>
            </w:pPr>
            <w:r w:rsidRPr="00DE5C4B">
              <w:rPr>
                <w:color w:val="00B050"/>
              </w:rPr>
              <w:t>Объекты дорожного сервиса</w:t>
            </w:r>
          </w:p>
        </w:tc>
        <w:tc>
          <w:tcPr>
            <w:tcW w:w="2381" w:type="dxa"/>
            <w:gridSpan w:val="2"/>
            <w:vAlign w:val="center"/>
          </w:tcPr>
          <w:p w:rsidR="0073687A" w:rsidRPr="00E71666" w:rsidRDefault="0073687A" w:rsidP="0031769C">
            <w:pPr>
              <w:pStyle w:val="ab"/>
              <w:jc w:val="center"/>
              <w:rPr>
                <w:color w:val="00B050"/>
              </w:rPr>
            </w:pPr>
            <w:r w:rsidRPr="00E71666">
              <w:rPr>
                <w:color w:val="00B050"/>
              </w:rPr>
              <w:t>3</w:t>
            </w:r>
          </w:p>
          <w:p w:rsidR="0073687A" w:rsidRPr="00DE5C4B" w:rsidRDefault="0073687A" w:rsidP="0031769C">
            <w:pPr>
              <w:pStyle w:val="ab"/>
              <w:jc w:val="center"/>
              <w:rPr>
                <w:color w:val="00B050"/>
              </w:rPr>
            </w:pPr>
            <w:r w:rsidRPr="00DE5C4B">
              <w:rPr>
                <w:color w:val="00B050"/>
              </w:rPr>
              <w:t>70,0</w:t>
            </w:r>
          </w:p>
        </w:tc>
      </w:tr>
      <w:tr w:rsidR="0073687A" w:rsidRPr="00ED178F" w:rsidTr="007F746A">
        <w:trPr>
          <w:jc w:val="center"/>
        </w:trPr>
        <w:tc>
          <w:tcPr>
            <w:tcW w:w="591" w:type="dxa"/>
            <w:vAlign w:val="center"/>
          </w:tcPr>
          <w:p w:rsidR="0073687A" w:rsidRDefault="0073687A" w:rsidP="0031769C">
            <w:pPr>
              <w:pStyle w:val="ab"/>
              <w:jc w:val="center"/>
              <w:rPr>
                <w:color w:val="00B050"/>
              </w:rPr>
            </w:pPr>
            <w:r>
              <w:rPr>
                <w:color w:val="00B050"/>
              </w:rPr>
              <w:t>20</w:t>
            </w:r>
          </w:p>
        </w:tc>
        <w:tc>
          <w:tcPr>
            <w:tcW w:w="1347" w:type="dxa"/>
            <w:vAlign w:val="center"/>
          </w:tcPr>
          <w:p w:rsidR="0073687A" w:rsidRPr="00D05902" w:rsidRDefault="0073687A" w:rsidP="0031769C">
            <w:pPr>
              <w:pStyle w:val="ab"/>
              <w:jc w:val="center"/>
              <w:rPr>
                <w:color w:val="00B050"/>
              </w:rPr>
            </w:pPr>
            <w:r w:rsidRPr="00D05902">
              <w:rPr>
                <w:color w:val="00B050"/>
              </w:rPr>
              <w:t>7.5</w:t>
            </w:r>
          </w:p>
        </w:tc>
        <w:tc>
          <w:tcPr>
            <w:tcW w:w="5145" w:type="dxa"/>
            <w:vAlign w:val="center"/>
          </w:tcPr>
          <w:p w:rsidR="0073687A" w:rsidRPr="00D05902" w:rsidRDefault="0073687A" w:rsidP="0031769C">
            <w:pPr>
              <w:pStyle w:val="ab"/>
              <w:rPr>
                <w:color w:val="00B050"/>
              </w:rPr>
            </w:pPr>
            <w:r w:rsidRPr="00D05902">
              <w:rPr>
                <w:color w:val="00B050"/>
              </w:rPr>
              <w:t>Трубопроводный транспорт</w:t>
            </w:r>
          </w:p>
        </w:tc>
        <w:tc>
          <w:tcPr>
            <w:tcW w:w="1213" w:type="dxa"/>
            <w:vAlign w:val="center"/>
          </w:tcPr>
          <w:p w:rsidR="0073687A" w:rsidRPr="00E71666" w:rsidRDefault="0073687A" w:rsidP="0031769C">
            <w:pPr>
              <w:pStyle w:val="ab"/>
              <w:jc w:val="center"/>
              <w:rPr>
                <w:color w:val="00B050"/>
              </w:rPr>
            </w:pPr>
            <w:r>
              <w:rPr>
                <w:color w:val="00B050"/>
              </w:rPr>
              <w:t>-</w:t>
            </w:r>
          </w:p>
        </w:tc>
        <w:tc>
          <w:tcPr>
            <w:tcW w:w="1168" w:type="dxa"/>
            <w:vAlign w:val="center"/>
          </w:tcPr>
          <w:p w:rsidR="0073687A" w:rsidRPr="00DE5C4B" w:rsidRDefault="0073687A" w:rsidP="0031769C">
            <w:pPr>
              <w:pStyle w:val="ab"/>
              <w:jc w:val="center"/>
              <w:rPr>
                <w:color w:val="00B050"/>
              </w:rPr>
            </w:pPr>
          </w:p>
        </w:tc>
      </w:tr>
      <w:tr w:rsidR="0073687A" w:rsidRPr="00ED178F" w:rsidTr="007F746A">
        <w:trPr>
          <w:jc w:val="center"/>
        </w:trPr>
        <w:tc>
          <w:tcPr>
            <w:tcW w:w="591" w:type="dxa"/>
            <w:vAlign w:val="center"/>
          </w:tcPr>
          <w:p w:rsidR="0073687A" w:rsidRDefault="0073687A" w:rsidP="0031769C">
            <w:pPr>
              <w:pStyle w:val="ab"/>
              <w:jc w:val="center"/>
              <w:rPr>
                <w:color w:val="00B050"/>
              </w:rPr>
            </w:pPr>
            <w:r>
              <w:rPr>
                <w:color w:val="00B050"/>
              </w:rPr>
              <w:t>21</w:t>
            </w:r>
          </w:p>
        </w:tc>
        <w:tc>
          <w:tcPr>
            <w:tcW w:w="1347" w:type="dxa"/>
            <w:vAlign w:val="center"/>
          </w:tcPr>
          <w:p w:rsidR="0073687A" w:rsidRPr="00ED178F" w:rsidRDefault="0073687A" w:rsidP="0031769C">
            <w:pPr>
              <w:pStyle w:val="ab"/>
              <w:jc w:val="center"/>
              <w:rPr>
                <w:color w:val="00B050"/>
                <w:shd w:val="clear" w:color="auto" w:fill="FFFFFF"/>
              </w:rPr>
            </w:pPr>
            <w:r w:rsidRPr="00ED178F">
              <w:rPr>
                <w:color w:val="00B050"/>
                <w:shd w:val="clear" w:color="auto" w:fill="FFFFFF"/>
              </w:rPr>
              <w:t>3.1</w:t>
            </w:r>
          </w:p>
        </w:tc>
        <w:tc>
          <w:tcPr>
            <w:tcW w:w="5145" w:type="dxa"/>
            <w:vAlign w:val="center"/>
          </w:tcPr>
          <w:p w:rsidR="0073687A" w:rsidRPr="002F489A" w:rsidRDefault="0073687A" w:rsidP="0031769C">
            <w:pPr>
              <w:pStyle w:val="ab"/>
              <w:rPr>
                <w:color w:val="00B050"/>
                <w:shd w:val="clear" w:color="auto" w:fill="FFFFFF"/>
              </w:rPr>
            </w:pPr>
            <w:r w:rsidRPr="002F489A">
              <w:rPr>
                <w:color w:val="00B050"/>
                <w:sz w:val="24"/>
              </w:rPr>
              <w:t>Коммунальное</w:t>
            </w:r>
            <w:r w:rsidRPr="002F489A">
              <w:rPr>
                <w:color w:val="00B050"/>
                <w:spacing w:val="-18"/>
                <w:sz w:val="24"/>
              </w:rPr>
              <w:t xml:space="preserve"> </w:t>
            </w:r>
            <w:r w:rsidRPr="002F489A">
              <w:rPr>
                <w:color w:val="00B050"/>
                <w:spacing w:val="-1"/>
                <w:sz w:val="24"/>
              </w:rPr>
              <w:t>обслуживание</w:t>
            </w:r>
          </w:p>
        </w:tc>
        <w:tc>
          <w:tcPr>
            <w:tcW w:w="1213" w:type="dxa"/>
            <w:vAlign w:val="center"/>
          </w:tcPr>
          <w:p w:rsidR="0073687A" w:rsidRPr="00ED178F" w:rsidRDefault="0073687A" w:rsidP="0031769C">
            <w:pPr>
              <w:pStyle w:val="ab"/>
              <w:jc w:val="center"/>
              <w:rPr>
                <w:color w:val="00B050"/>
              </w:rPr>
            </w:pPr>
            <w:r>
              <w:rPr>
                <w:color w:val="00B050"/>
              </w:rPr>
              <w:t>2</w:t>
            </w:r>
          </w:p>
        </w:tc>
        <w:tc>
          <w:tcPr>
            <w:tcW w:w="1168" w:type="dxa"/>
          </w:tcPr>
          <w:p w:rsidR="0073687A" w:rsidRPr="00ED178F" w:rsidRDefault="0073687A" w:rsidP="0031769C">
            <w:pPr>
              <w:pStyle w:val="ab"/>
              <w:jc w:val="center"/>
              <w:rPr>
                <w:color w:val="00B050"/>
              </w:rPr>
            </w:pPr>
            <w:r w:rsidRPr="00ED178F">
              <w:rPr>
                <w:color w:val="00B050"/>
              </w:rPr>
              <w:t>60,0</w:t>
            </w:r>
          </w:p>
        </w:tc>
      </w:tr>
      <w:tr w:rsidR="0073687A" w:rsidRPr="00ED178F" w:rsidTr="007F746A">
        <w:trPr>
          <w:jc w:val="center"/>
        </w:trPr>
        <w:tc>
          <w:tcPr>
            <w:tcW w:w="591" w:type="dxa"/>
            <w:vAlign w:val="center"/>
          </w:tcPr>
          <w:p w:rsidR="0073687A" w:rsidRPr="00ED178F" w:rsidRDefault="0073687A" w:rsidP="0031769C">
            <w:pPr>
              <w:pStyle w:val="ab"/>
              <w:jc w:val="center"/>
              <w:rPr>
                <w:color w:val="00B050"/>
              </w:rPr>
            </w:pPr>
            <w:r>
              <w:rPr>
                <w:color w:val="00B050"/>
              </w:rPr>
              <w:t>22</w:t>
            </w:r>
          </w:p>
        </w:tc>
        <w:tc>
          <w:tcPr>
            <w:tcW w:w="1347" w:type="dxa"/>
          </w:tcPr>
          <w:p w:rsidR="0073687A" w:rsidRPr="00ED178F" w:rsidRDefault="0073687A" w:rsidP="0031769C">
            <w:pPr>
              <w:pStyle w:val="ab"/>
              <w:jc w:val="center"/>
              <w:rPr>
                <w:color w:val="00B050"/>
              </w:rPr>
            </w:pPr>
            <w:r w:rsidRPr="00ED178F">
              <w:rPr>
                <w:rFonts w:eastAsia="Arial"/>
                <w:color w:val="00B050"/>
              </w:rPr>
              <w:t>6.8.</w:t>
            </w:r>
          </w:p>
        </w:tc>
        <w:tc>
          <w:tcPr>
            <w:tcW w:w="5145" w:type="dxa"/>
          </w:tcPr>
          <w:p w:rsidR="0073687A" w:rsidRPr="00ED178F" w:rsidRDefault="0073687A" w:rsidP="0031769C">
            <w:pPr>
              <w:pStyle w:val="ab"/>
              <w:rPr>
                <w:color w:val="00B050"/>
              </w:rPr>
            </w:pPr>
            <w:r w:rsidRPr="00ED178F">
              <w:rPr>
                <w:rFonts w:eastAsia="Arial"/>
                <w:color w:val="00B050"/>
              </w:rPr>
              <w:t xml:space="preserve">Связь </w:t>
            </w:r>
          </w:p>
        </w:tc>
        <w:tc>
          <w:tcPr>
            <w:tcW w:w="1213" w:type="dxa"/>
          </w:tcPr>
          <w:p w:rsidR="0073687A" w:rsidRPr="00ED178F" w:rsidRDefault="0073687A" w:rsidP="0031769C">
            <w:pPr>
              <w:pStyle w:val="ab"/>
              <w:jc w:val="center"/>
              <w:rPr>
                <w:color w:val="00B050"/>
              </w:rPr>
            </w:pPr>
            <w:r w:rsidRPr="00ED178F">
              <w:rPr>
                <w:rFonts w:eastAsia="Arial"/>
                <w:color w:val="00B050"/>
              </w:rPr>
              <w:t>6.8.</w:t>
            </w:r>
          </w:p>
        </w:tc>
        <w:tc>
          <w:tcPr>
            <w:tcW w:w="1168" w:type="dxa"/>
            <w:vAlign w:val="center"/>
          </w:tcPr>
          <w:p w:rsidR="0073687A" w:rsidRPr="00ED178F" w:rsidRDefault="0073687A" w:rsidP="0031769C">
            <w:pPr>
              <w:pStyle w:val="ab"/>
              <w:jc w:val="center"/>
              <w:rPr>
                <w:color w:val="00B050"/>
                <w:shd w:val="clear" w:color="auto" w:fill="FFFFFF"/>
              </w:rPr>
            </w:pPr>
            <w:r w:rsidRPr="00ED178F">
              <w:rPr>
                <w:color w:val="00B050"/>
                <w:shd w:val="clear" w:color="auto" w:fill="FFFFFF"/>
              </w:rPr>
              <w:t>70,0</w:t>
            </w:r>
          </w:p>
        </w:tc>
      </w:tr>
      <w:tr w:rsidR="0073687A" w:rsidRPr="00ED178F" w:rsidTr="007F746A">
        <w:trPr>
          <w:jc w:val="center"/>
        </w:trPr>
        <w:tc>
          <w:tcPr>
            <w:tcW w:w="591" w:type="dxa"/>
            <w:vAlign w:val="center"/>
          </w:tcPr>
          <w:p w:rsidR="0073687A" w:rsidRDefault="0073687A" w:rsidP="0031769C">
            <w:pPr>
              <w:pStyle w:val="ab"/>
              <w:jc w:val="center"/>
              <w:rPr>
                <w:color w:val="00B050"/>
              </w:rPr>
            </w:pPr>
            <w:r>
              <w:rPr>
                <w:color w:val="00B050"/>
              </w:rPr>
              <w:t>23</w:t>
            </w:r>
          </w:p>
        </w:tc>
        <w:tc>
          <w:tcPr>
            <w:tcW w:w="1347" w:type="dxa"/>
          </w:tcPr>
          <w:p w:rsidR="0073687A" w:rsidRPr="00ED178F" w:rsidRDefault="0073687A" w:rsidP="0031769C">
            <w:pPr>
              <w:pStyle w:val="ab"/>
              <w:jc w:val="center"/>
              <w:rPr>
                <w:color w:val="00B050"/>
              </w:rPr>
            </w:pPr>
            <w:r w:rsidRPr="00ED178F">
              <w:rPr>
                <w:rFonts w:eastAsia="Arial"/>
                <w:color w:val="00B050"/>
              </w:rPr>
              <w:t>12.0.</w:t>
            </w:r>
          </w:p>
        </w:tc>
        <w:tc>
          <w:tcPr>
            <w:tcW w:w="5145" w:type="dxa"/>
          </w:tcPr>
          <w:p w:rsidR="0073687A" w:rsidRPr="00ED178F" w:rsidRDefault="0073687A" w:rsidP="0031769C">
            <w:pPr>
              <w:pStyle w:val="ab"/>
              <w:rPr>
                <w:color w:val="00B050"/>
              </w:rPr>
            </w:pPr>
            <w:r w:rsidRPr="00ED178F">
              <w:rPr>
                <w:rFonts w:eastAsia="Arial"/>
                <w:color w:val="00B050"/>
              </w:rPr>
              <w:t xml:space="preserve">Земельные участки (территории) общего пользования </w:t>
            </w:r>
          </w:p>
        </w:tc>
        <w:tc>
          <w:tcPr>
            <w:tcW w:w="1213" w:type="dxa"/>
            <w:vAlign w:val="center"/>
          </w:tcPr>
          <w:p w:rsidR="0073687A" w:rsidRPr="00ED178F" w:rsidRDefault="0073687A" w:rsidP="0031769C">
            <w:pPr>
              <w:pStyle w:val="ab"/>
              <w:jc w:val="center"/>
              <w:rPr>
                <w:color w:val="00B050"/>
                <w:shd w:val="clear" w:color="auto" w:fill="FFFFFF"/>
              </w:rPr>
            </w:pPr>
          </w:p>
        </w:tc>
        <w:tc>
          <w:tcPr>
            <w:tcW w:w="1168" w:type="dxa"/>
            <w:vAlign w:val="center"/>
          </w:tcPr>
          <w:p w:rsidR="0073687A" w:rsidRPr="00ED178F" w:rsidRDefault="0073687A" w:rsidP="0031769C">
            <w:pPr>
              <w:pStyle w:val="ab"/>
              <w:jc w:val="center"/>
              <w:rPr>
                <w:color w:val="00B050"/>
                <w:shd w:val="clear" w:color="auto" w:fill="FFFFFF"/>
              </w:rPr>
            </w:pPr>
          </w:p>
        </w:tc>
      </w:tr>
    </w:tbl>
    <w:p w:rsidR="00F25536" w:rsidRPr="00DF10B7" w:rsidRDefault="006C314F" w:rsidP="0060726A">
      <w:pPr>
        <w:numPr>
          <w:ilvl w:val="0"/>
          <w:numId w:val="12"/>
        </w:numPr>
        <w:spacing w:after="86"/>
        <w:ind w:right="0"/>
        <w:rPr>
          <w:color w:val="auto"/>
        </w:rPr>
      </w:pPr>
      <w:r w:rsidRPr="00DF10B7">
        <w:rPr>
          <w:color w:val="auto"/>
        </w:rPr>
        <w:t xml:space="preserve">Условно разрешённые виды использования объектов капитального строительства и земельных участков для зоны СХ не устанавливаются. </w:t>
      </w:r>
    </w:p>
    <w:p w:rsidR="00F25536" w:rsidRPr="00DF10B7" w:rsidRDefault="006C314F" w:rsidP="0060726A">
      <w:pPr>
        <w:numPr>
          <w:ilvl w:val="0"/>
          <w:numId w:val="12"/>
        </w:numPr>
        <w:spacing w:after="86"/>
        <w:ind w:right="0"/>
        <w:rPr>
          <w:color w:val="auto"/>
        </w:rPr>
      </w:pPr>
      <w:r w:rsidRPr="00DF10B7">
        <w:rPr>
          <w:color w:val="auto"/>
        </w:rPr>
        <w:lastRenderedPageBreak/>
        <w:t xml:space="preserve">Для зоны СХ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F25536" w:rsidRPr="00DF10B7" w:rsidRDefault="006C314F">
      <w:pPr>
        <w:spacing w:after="86"/>
        <w:ind w:left="-5" w:right="0"/>
        <w:rPr>
          <w:color w:val="auto"/>
        </w:rPr>
      </w:pPr>
      <w:r w:rsidRPr="00DF10B7">
        <w:rPr>
          <w:color w:val="auto"/>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F25536" w:rsidRPr="00D50841" w:rsidRDefault="006C314F" w:rsidP="0060726A">
      <w:pPr>
        <w:numPr>
          <w:ilvl w:val="0"/>
          <w:numId w:val="12"/>
        </w:numPr>
        <w:spacing w:after="10"/>
        <w:ind w:right="0"/>
        <w:rPr>
          <w:color w:val="auto"/>
        </w:rPr>
      </w:pPr>
      <w:r w:rsidRPr="00D50841">
        <w:rPr>
          <w:color w:val="auto"/>
        </w:rPr>
        <w:t xml:space="preserve">Ограничения использования земельных участков и объектов капитального строительства указаны в статье 47 настоящих Правил. </w:t>
      </w:r>
    </w:p>
    <w:p w:rsidR="006A781D" w:rsidRDefault="006A781D" w:rsidP="00DF10B7"/>
    <w:p w:rsidR="006216BC" w:rsidRPr="005B1525" w:rsidRDefault="0072693F" w:rsidP="006216BC">
      <w:pPr>
        <w:pStyle w:val="1"/>
        <w:rPr>
          <w:color w:val="00B050"/>
        </w:rPr>
      </w:pPr>
      <w:bookmarkStart w:id="95" w:name="_Toc75080770"/>
      <w:r>
        <w:t xml:space="preserve">Статья </w:t>
      </w:r>
      <w:r w:rsidR="00481448">
        <w:t>4</w:t>
      </w:r>
      <w:r w:rsidR="007918FD">
        <w:t>2</w:t>
      </w:r>
      <w:r>
        <w:t xml:space="preserve">.  </w:t>
      </w:r>
      <w:r w:rsidR="006216BC" w:rsidRPr="005B1525">
        <w:rPr>
          <w:color w:val="00B050"/>
        </w:rPr>
        <w:t>Градостроительный регламент зоны ведения садоводства и огородничества</w:t>
      </w:r>
      <w:r w:rsidR="00DF10B7">
        <w:rPr>
          <w:color w:val="00B050"/>
        </w:rPr>
        <w:t xml:space="preserve"> </w:t>
      </w:r>
      <w:r w:rsidR="006216BC" w:rsidRPr="005B1525">
        <w:rPr>
          <w:color w:val="00B050"/>
        </w:rPr>
        <w:t>(СХ-</w:t>
      </w:r>
      <w:r w:rsidR="007918FD">
        <w:rPr>
          <w:color w:val="00B050"/>
        </w:rPr>
        <w:t>2</w:t>
      </w:r>
      <w:r w:rsidR="006216BC" w:rsidRPr="005B1525">
        <w:rPr>
          <w:color w:val="00B050"/>
        </w:rPr>
        <w:t>)</w:t>
      </w:r>
      <w:bookmarkEnd w:id="95"/>
    </w:p>
    <w:p w:rsidR="006216BC" w:rsidRPr="00265815" w:rsidRDefault="006216BC" w:rsidP="006216BC">
      <w:pPr>
        <w:rPr>
          <w:b/>
          <w:i/>
          <w:color w:val="00B050"/>
        </w:rPr>
      </w:pPr>
      <w:r w:rsidRPr="00265815">
        <w:rPr>
          <w:b/>
          <w:i/>
          <w:color w:val="00B050"/>
        </w:rPr>
        <w:t>Цели выделения зоны:</w:t>
      </w:r>
    </w:p>
    <w:p w:rsidR="006216BC" w:rsidRPr="004323E8" w:rsidRDefault="006216BC" w:rsidP="0060726A">
      <w:pPr>
        <w:pStyle w:val="a7"/>
        <w:numPr>
          <w:ilvl w:val="0"/>
          <w:numId w:val="45"/>
        </w:numPr>
        <w:ind w:right="0"/>
        <w:rPr>
          <w:color w:val="00B050"/>
        </w:rPr>
      </w:pPr>
      <w:r w:rsidRPr="004323E8">
        <w:rPr>
          <w:color w:val="00B050"/>
        </w:rPr>
        <w:t>Зоны предназначены для ведения огородничества и садоводства на земельных участках общего назначения,</w:t>
      </w:r>
      <w:r w:rsidRPr="004323E8">
        <w:rPr>
          <w:color w:val="00B050"/>
          <w:shd w:val="clear" w:color="auto" w:fill="FFFFFF"/>
        </w:rPr>
        <w:t xml:space="preserve"> расположенных в границах территории ведения гражданами садоводства или огородничества для собственных нужд</w:t>
      </w:r>
      <w:r>
        <w:rPr>
          <w:color w:val="00B050"/>
          <w:shd w:val="clear" w:color="auto" w:fill="FFFFFF"/>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338"/>
        <w:gridCol w:w="5610"/>
        <w:gridCol w:w="1134"/>
        <w:gridCol w:w="992"/>
      </w:tblGrid>
      <w:tr w:rsidR="006216BC" w:rsidRPr="00834B92" w:rsidTr="007F746A">
        <w:trPr>
          <w:cantSplit/>
          <w:trHeight w:val="2101"/>
          <w:tblHeader/>
        </w:trPr>
        <w:tc>
          <w:tcPr>
            <w:tcW w:w="673" w:type="dxa"/>
            <w:vAlign w:val="center"/>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w:t>
            </w:r>
          </w:p>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п/п</w:t>
            </w:r>
          </w:p>
        </w:tc>
        <w:tc>
          <w:tcPr>
            <w:tcW w:w="1338" w:type="dxa"/>
            <w:textDirection w:val="btLr"/>
          </w:tcPr>
          <w:p w:rsidR="006216BC" w:rsidRPr="00834B92" w:rsidRDefault="006216BC" w:rsidP="0031769C">
            <w:pPr>
              <w:ind w:left="113" w:right="113"/>
              <w:jc w:val="left"/>
              <w:rPr>
                <w:rFonts w:eastAsia="Calibri"/>
                <w:b/>
                <w:color w:val="00B050"/>
                <w:sz w:val="22"/>
                <w:lang w:eastAsia="en-US"/>
              </w:rPr>
            </w:pPr>
            <w:r w:rsidRPr="00834B92">
              <w:rPr>
                <w:rFonts w:eastAsia="Calibri"/>
                <w:b/>
                <w:color w:val="00B050"/>
                <w:sz w:val="22"/>
                <w:lang w:eastAsia="en-US"/>
              </w:rPr>
              <w:t>Код (числовое обозначение)</w:t>
            </w:r>
          </w:p>
          <w:p w:rsidR="006216BC" w:rsidRPr="00834B92" w:rsidRDefault="006216BC" w:rsidP="0031769C">
            <w:pPr>
              <w:ind w:left="113" w:right="113"/>
              <w:jc w:val="left"/>
              <w:rPr>
                <w:rFonts w:eastAsia="Calibri"/>
                <w:b/>
                <w:color w:val="00B050"/>
                <w:sz w:val="22"/>
                <w:lang w:eastAsia="en-US"/>
              </w:rPr>
            </w:pPr>
            <w:r w:rsidRPr="00834B92">
              <w:rPr>
                <w:rFonts w:eastAsia="Calibri"/>
                <w:b/>
                <w:color w:val="00B050"/>
                <w:sz w:val="22"/>
                <w:lang w:eastAsia="en-US"/>
              </w:rPr>
              <w:t>в соответствии с Классификатором</w:t>
            </w:r>
          </w:p>
        </w:tc>
        <w:tc>
          <w:tcPr>
            <w:tcW w:w="5610" w:type="dxa"/>
            <w:vAlign w:val="center"/>
          </w:tcPr>
          <w:p w:rsidR="006216BC" w:rsidRPr="00834B92" w:rsidRDefault="006216BC" w:rsidP="0031769C">
            <w:pPr>
              <w:rPr>
                <w:rFonts w:eastAsia="Calibri"/>
                <w:b/>
                <w:color w:val="00B050"/>
                <w:sz w:val="22"/>
                <w:lang w:eastAsia="en-US"/>
              </w:rPr>
            </w:pPr>
            <w:r w:rsidRPr="00834B92">
              <w:rPr>
                <w:rFonts w:eastAsia="Calibri"/>
                <w:b/>
                <w:color w:val="00B050"/>
                <w:sz w:val="22"/>
                <w:lang w:eastAsia="en-US"/>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34" w:type="dxa"/>
            <w:textDirection w:val="btLr"/>
            <w:vAlign w:val="center"/>
          </w:tcPr>
          <w:p w:rsidR="006216BC" w:rsidRPr="00834B92" w:rsidRDefault="006216BC" w:rsidP="0031769C">
            <w:pPr>
              <w:pStyle w:val="ab"/>
              <w:rPr>
                <w:rFonts w:eastAsia="Calibri"/>
                <w:b/>
                <w:color w:val="00B050"/>
                <w:szCs w:val="22"/>
                <w:lang w:eastAsia="en-US"/>
              </w:rPr>
            </w:pPr>
            <w:r w:rsidRPr="00834B92">
              <w:rPr>
                <w:rFonts w:eastAsia="Calibri"/>
                <w:b/>
                <w:color w:val="00B050"/>
                <w:szCs w:val="22"/>
                <w:lang w:eastAsia="en-US"/>
              </w:rPr>
              <w:t>Предельная этажность зданий, строений, сооружений,</w:t>
            </w:r>
          </w:p>
        </w:tc>
        <w:tc>
          <w:tcPr>
            <w:tcW w:w="992" w:type="dxa"/>
            <w:textDirection w:val="btLr"/>
            <w:vAlign w:val="center"/>
          </w:tcPr>
          <w:p w:rsidR="006216BC" w:rsidRPr="00834B92" w:rsidRDefault="006216BC" w:rsidP="0031769C">
            <w:pPr>
              <w:pStyle w:val="ab"/>
              <w:rPr>
                <w:rFonts w:eastAsia="Calibri"/>
                <w:b/>
                <w:color w:val="00B050"/>
                <w:szCs w:val="22"/>
                <w:lang w:eastAsia="en-US"/>
              </w:rPr>
            </w:pPr>
            <w:r w:rsidRPr="00834B92">
              <w:rPr>
                <w:rFonts w:eastAsia="Calibri"/>
                <w:b/>
                <w:color w:val="00B050"/>
                <w:szCs w:val="22"/>
                <w:lang w:eastAsia="en-US"/>
              </w:rPr>
              <w:t>Максимальный процент застройки, %</w:t>
            </w:r>
          </w:p>
        </w:tc>
      </w:tr>
      <w:tr w:rsidR="006216BC" w:rsidRPr="00834B92" w:rsidTr="007F746A">
        <w:trPr>
          <w:cantSplit/>
          <w:trHeight w:val="202"/>
          <w:tblHeader/>
        </w:trPr>
        <w:tc>
          <w:tcPr>
            <w:tcW w:w="673" w:type="dxa"/>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1</w:t>
            </w:r>
          </w:p>
        </w:tc>
        <w:tc>
          <w:tcPr>
            <w:tcW w:w="1338" w:type="dxa"/>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2</w:t>
            </w:r>
          </w:p>
        </w:tc>
        <w:tc>
          <w:tcPr>
            <w:tcW w:w="5610" w:type="dxa"/>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3</w:t>
            </w:r>
          </w:p>
        </w:tc>
        <w:tc>
          <w:tcPr>
            <w:tcW w:w="1134" w:type="dxa"/>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4</w:t>
            </w:r>
          </w:p>
        </w:tc>
        <w:tc>
          <w:tcPr>
            <w:tcW w:w="992" w:type="dxa"/>
          </w:tcPr>
          <w:p w:rsidR="006216BC" w:rsidRPr="00834B92" w:rsidRDefault="006216BC" w:rsidP="0031769C">
            <w:pPr>
              <w:jc w:val="center"/>
              <w:rPr>
                <w:rFonts w:eastAsia="Calibri"/>
                <w:b/>
                <w:color w:val="00B050"/>
                <w:sz w:val="22"/>
                <w:lang w:eastAsia="en-US"/>
              </w:rPr>
            </w:pPr>
            <w:r w:rsidRPr="00834B92">
              <w:rPr>
                <w:rFonts w:eastAsia="Calibri"/>
                <w:b/>
                <w:color w:val="00B050"/>
                <w:sz w:val="22"/>
                <w:lang w:eastAsia="en-US"/>
              </w:rPr>
              <w:t>5</w:t>
            </w:r>
          </w:p>
        </w:tc>
      </w:tr>
      <w:tr w:rsidR="006216BC" w:rsidRPr="00834B92" w:rsidTr="007F746A">
        <w:tc>
          <w:tcPr>
            <w:tcW w:w="9747" w:type="dxa"/>
            <w:gridSpan w:val="5"/>
            <w:vAlign w:val="center"/>
          </w:tcPr>
          <w:p w:rsidR="006216BC" w:rsidRPr="00834B92" w:rsidRDefault="006216BC" w:rsidP="0031769C">
            <w:pPr>
              <w:jc w:val="left"/>
              <w:rPr>
                <w:rFonts w:eastAsia="Calibri"/>
                <w:b/>
                <w:color w:val="00B050"/>
                <w:sz w:val="22"/>
                <w:lang w:eastAsia="en-US"/>
              </w:rPr>
            </w:pPr>
            <w:r w:rsidRPr="00834B92">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1</w:t>
            </w:r>
          </w:p>
        </w:tc>
        <w:tc>
          <w:tcPr>
            <w:tcW w:w="1338" w:type="dxa"/>
            <w:vAlign w:val="center"/>
          </w:tcPr>
          <w:p w:rsidR="006216BC" w:rsidRPr="00834B92" w:rsidRDefault="006216BC" w:rsidP="0031769C">
            <w:pPr>
              <w:pStyle w:val="ab"/>
              <w:jc w:val="center"/>
              <w:rPr>
                <w:color w:val="00B050"/>
              </w:rPr>
            </w:pPr>
            <w:r w:rsidRPr="00834B92">
              <w:rPr>
                <w:color w:val="00B050"/>
              </w:rPr>
              <w:t>13.1</w:t>
            </w:r>
          </w:p>
        </w:tc>
        <w:tc>
          <w:tcPr>
            <w:tcW w:w="5610" w:type="dxa"/>
            <w:vAlign w:val="center"/>
          </w:tcPr>
          <w:p w:rsidR="006216BC" w:rsidRPr="00834B92" w:rsidRDefault="006216BC" w:rsidP="0031769C">
            <w:pPr>
              <w:pStyle w:val="ab"/>
              <w:rPr>
                <w:color w:val="00B050"/>
              </w:rPr>
            </w:pPr>
            <w:r w:rsidRPr="00834B92">
              <w:rPr>
                <w:color w:val="00B050"/>
              </w:rPr>
              <w:t>Ведение огородничества</w:t>
            </w:r>
          </w:p>
        </w:tc>
        <w:tc>
          <w:tcPr>
            <w:tcW w:w="1134" w:type="dxa"/>
            <w:vAlign w:val="center"/>
          </w:tcPr>
          <w:p w:rsidR="006216BC" w:rsidRPr="00834B92" w:rsidRDefault="006216BC" w:rsidP="0031769C">
            <w:pPr>
              <w:pStyle w:val="ab"/>
              <w:jc w:val="center"/>
              <w:rPr>
                <w:color w:val="00B050"/>
              </w:rPr>
            </w:pPr>
            <w:r w:rsidRPr="00834B92">
              <w:rPr>
                <w:color w:val="00B050"/>
              </w:rPr>
              <w:t>-</w:t>
            </w:r>
          </w:p>
        </w:tc>
        <w:tc>
          <w:tcPr>
            <w:tcW w:w="992" w:type="dxa"/>
            <w:vAlign w:val="center"/>
          </w:tcPr>
          <w:p w:rsidR="006216BC" w:rsidRPr="00834B92" w:rsidRDefault="006216BC" w:rsidP="0031769C">
            <w:pPr>
              <w:pStyle w:val="ab"/>
              <w:jc w:val="center"/>
              <w:rPr>
                <w:color w:val="00B050"/>
              </w:rPr>
            </w:pPr>
            <w:r w:rsidRPr="00834B92">
              <w:rPr>
                <w:color w:val="00B050"/>
              </w:rPr>
              <w:t>-</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2</w:t>
            </w:r>
          </w:p>
        </w:tc>
        <w:tc>
          <w:tcPr>
            <w:tcW w:w="1338" w:type="dxa"/>
            <w:vAlign w:val="center"/>
          </w:tcPr>
          <w:p w:rsidR="006216BC" w:rsidRPr="00834B92" w:rsidRDefault="006216BC" w:rsidP="0031769C">
            <w:pPr>
              <w:pStyle w:val="ab"/>
              <w:jc w:val="center"/>
              <w:rPr>
                <w:color w:val="00B050"/>
              </w:rPr>
            </w:pPr>
            <w:r w:rsidRPr="00834B92">
              <w:rPr>
                <w:color w:val="00B050"/>
              </w:rPr>
              <w:t>13.2</w:t>
            </w:r>
          </w:p>
        </w:tc>
        <w:tc>
          <w:tcPr>
            <w:tcW w:w="5610" w:type="dxa"/>
            <w:vAlign w:val="center"/>
          </w:tcPr>
          <w:p w:rsidR="006216BC" w:rsidRPr="00834B92" w:rsidRDefault="006216BC" w:rsidP="0031769C">
            <w:pPr>
              <w:pStyle w:val="ab"/>
              <w:rPr>
                <w:color w:val="00B050"/>
              </w:rPr>
            </w:pPr>
            <w:r w:rsidRPr="00834B92">
              <w:rPr>
                <w:color w:val="00B050"/>
              </w:rPr>
              <w:t>Ведение садоводства</w:t>
            </w:r>
          </w:p>
        </w:tc>
        <w:tc>
          <w:tcPr>
            <w:tcW w:w="1134" w:type="dxa"/>
          </w:tcPr>
          <w:p w:rsidR="006216BC" w:rsidRPr="00834B92" w:rsidRDefault="006216BC" w:rsidP="0031769C">
            <w:pPr>
              <w:pStyle w:val="ab"/>
              <w:jc w:val="center"/>
              <w:rPr>
                <w:color w:val="00B050"/>
              </w:rPr>
            </w:pPr>
            <w:r w:rsidRPr="00834B92">
              <w:rPr>
                <w:color w:val="00B050"/>
              </w:rPr>
              <w:t>3</w:t>
            </w:r>
          </w:p>
        </w:tc>
        <w:tc>
          <w:tcPr>
            <w:tcW w:w="992" w:type="dxa"/>
          </w:tcPr>
          <w:p w:rsidR="006216BC" w:rsidRPr="00834B92" w:rsidRDefault="006216BC" w:rsidP="0031769C">
            <w:pPr>
              <w:pStyle w:val="ab"/>
              <w:jc w:val="center"/>
              <w:rPr>
                <w:color w:val="00B050"/>
              </w:rPr>
            </w:pPr>
            <w:r>
              <w:rPr>
                <w:color w:val="00B050"/>
              </w:rPr>
              <w:t>50,0</w:t>
            </w:r>
          </w:p>
        </w:tc>
      </w:tr>
      <w:tr w:rsidR="006216BC" w:rsidRPr="00834B92" w:rsidTr="007F746A">
        <w:tc>
          <w:tcPr>
            <w:tcW w:w="9747" w:type="dxa"/>
            <w:gridSpan w:val="5"/>
          </w:tcPr>
          <w:p w:rsidR="006216BC" w:rsidRPr="00834B92" w:rsidRDefault="006216BC" w:rsidP="0031769C">
            <w:pPr>
              <w:pStyle w:val="ab"/>
              <w:rPr>
                <w:rFonts w:eastAsia="Calibri"/>
                <w:b/>
                <w:color w:val="00B050"/>
              </w:rPr>
            </w:pPr>
            <w:r w:rsidRPr="00834B92">
              <w:rPr>
                <w:rFonts w:eastAsia="Calibri"/>
                <w:b/>
                <w:color w:val="00B050"/>
              </w:rPr>
              <w:t>Условно разрешенные виды и параметры использования земельных участков и объектов капитального строительства</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3</w:t>
            </w:r>
          </w:p>
        </w:tc>
        <w:tc>
          <w:tcPr>
            <w:tcW w:w="1338" w:type="dxa"/>
            <w:vAlign w:val="center"/>
          </w:tcPr>
          <w:p w:rsidR="006216BC" w:rsidRPr="00834B92" w:rsidRDefault="006216BC" w:rsidP="0031769C">
            <w:pPr>
              <w:pStyle w:val="ab"/>
              <w:jc w:val="center"/>
              <w:rPr>
                <w:color w:val="00B050"/>
              </w:rPr>
            </w:pPr>
            <w:r w:rsidRPr="00834B92">
              <w:rPr>
                <w:color w:val="00B050"/>
              </w:rPr>
              <w:t>4.3</w:t>
            </w:r>
          </w:p>
        </w:tc>
        <w:tc>
          <w:tcPr>
            <w:tcW w:w="5610" w:type="dxa"/>
            <w:vAlign w:val="center"/>
          </w:tcPr>
          <w:p w:rsidR="006216BC" w:rsidRPr="00834B92" w:rsidRDefault="006216BC" w:rsidP="0031769C">
            <w:pPr>
              <w:pStyle w:val="ab"/>
              <w:rPr>
                <w:color w:val="00B050"/>
              </w:rPr>
            </w:pPr>
            <w:r w:rsidRPr="00834B92">
              <w:rPr>
                <w:color w:val="00B050"/>
              </w:rPr>
              <w:t>Рынки</w:t>
            </w:r>
          </w:p>
        </w:tc>
        <w:tc>
          <w:tcPr>
            <w:tcW w:w="1134" w:type="dxa"/>
            <w:vAlign w:val="center"/>
          </w:tcPr>
          <w:p w:rsidR="006216BC" w:rsidRPr="00834B92" w:rsidRDefault="006216BC" w:rsidP="0031769C">
            <w:pPr>
              <w:pStyle w:val="ab"/>
              <w:jc w:val="center"/>
              <w:rPr>
                <w:color w:val="00B050"/>
              </w:rPr>
            </w:pPr>
            <w:r w:rsidRPr="00834B92">
              <w:rPr>
                <w:color w:val="00B050"/>
              </w:rPr>
              <w:t>1</w:t>
            </w:r>
          </w:p>
        </w:tc>
        <w:tc>
          <w:tcPr>
            <w:tcW w:w="992" w:type="dxa"/>
          </w:tcPr>
          <w:p w:rsidR="006216BC" w:rsidRPr="00834B92" w:rsidRDefault="006216BC" w:rsidP="0031769C">
            <w:pPr>
              <w:pStyle w:val="ab"/>
              <w:jc w:val="center"/>
              <w:rPr>
                <w:color w:val="00B050"/>
              </w:rPr>
            </w:pPr>
            <w:r w:rsidRPr="00834B92">
              <w:rPr>
                <w:color w:val="00B050"/>
              </w:rPr>
              <w:t>60,0</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4</w:t>
            </w:r>
          </w:p>
        </w:tc>
        <w:tc>
          <w:tcPr>
            <w:tcW w:w="1338" w:type="dxa"/>
            <w:vAlign w:val="center"/>
          </w:tcPr>
          <w:p w:rsidR="006216BC" w:rsidRPr="00834B92" w:rsidRDefault="006216BC" w:rsidP="0031769C">
            <w:pPr>
              <w:pStyle w:val="ab"/>
              <w:jc w:val="center"/>
              <w:rPr>
                <w:color w:val="00B050"/>
              </w:rPr>
            </w:pPr>
            <w:r w:rsidRPr="00834B92">
              <w:rPr>
                <w:color w:val="00B050"/>
              </w:rPr>
              <w:t>4.4</w:t>
            </w:r>
          </w:p>
        </w:tc>
        <w:tc>
          <w:tcPr>
            <w:tcW w:w="5610" w:type="dxa"/>
            <w:vAlign w:val="center"/>
          </w:tcPr>
          <w:p w:rsidR="006216BC" w:rsidRPr="00834B92" w:rsidRDefault="006216BC" w:rsidP="0031769C">
            <w:pPr>
              <w:pStyle w:val="ab"/>
              <w:rPr>
                <w:color w:val="00B050"/>
              </w:rPr>
            </w:pPr>
            <w:r w:rsidRPr="00834B92">
              <w:rPr>
                <w:color w:val="00B050"/>
              </w:rPr>
              <w:t>Магазины</w:t>
            </w:r>
          </w:p>
        </w:tc>
        <w:tc>
          <w:tcPr>
            <w:tcW w:w="1134" w:type="dxa"/>
            <w:vAlign w:val="center"/>
          </w:tcPr>
          <w:p w:rsidR="006216BC" w:rsidRPr="00834B92" w:rsidRDefault="006216BC" w:rsidP="0031769C">
            <w:pPr>
              <w:pStyle w:val="ab"/>
              <w:jc w:val="center"/>
              <w:rPr>
                <w:iCs/>
                <w:color w:val="00B050"/>
                <w:shd w:val="clear" w:color="auto" w:fill="FFFFFF"/>
              </w:rPr>
            </w:pPr>
            <w:r>
              <w:rPr>
                <w:iCs/>
                <w:color w:val="00B050"/>
                <w:shd w:val="clear" w:color="auto" w:fill="FFFFFF"/>
              </w:rPr>
              <w:t>3</w:t>
            </w:r>
          </w:p>
        </w:tc>
        <w:tc>
          <w:tcPr>
            <w:tcW w:w="992" w:type="dxa"/>
          </w:tcPr>
          <w:p w:rsidR="006216BC" w:rsidRPr="00834B92" w:rsidRDefault="006216BC" w:rsidP="0031769C">
            <w:pPr>
              <w:pStyle w:val="ab"/>
              <w:jc w:val="center"/>
              <w:rPr>
                <w:color w:val="00B050"/>
              </w:rPr>
            </w:pPr>
            <w:r w:rsidRPr="00834B92">
              <w:rPr>
                <w:color w:val="00B050"/>
              </w:rPr>
              <w:t>60,0</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5</w:t>
            </w:r>
          </w:p>
        </w:tc>
        <w:tc>
          <w:tcPr>
            <w:tcW w:w="1338" w:type="dxa"/>
            <w:vAlign w:val="center"/>
          </w:tcPr>
          <w:p w:rsidR="006216BC" w:rsidRPr="00834B92" w:rsidRDefault="006216BC" w:rsidP="0031769C">
            <w:pPr>
              <w:pStyle w:val="ab"/>
              <w:jc w:val="center"/>
              <w:rPr>
                <w:color w:val="00B050"/>
              </w:rPr>
            </w:pPr>
            <w:r w:rsidRPr="00834B92">
              <w:rPr>
                <w:color w:val="00B050"/>
              </w:rPr>
              <w:t>4.6</w:t>
            </w:r>
          </w:p>
        </w:tc>
        <w:tc>
          <w:tcPr>
            <w:tcW w:w="5610" w:type="dxa"/>
            <w:vAlign w:val="center"/>
          </w:tcPr>
          <w:p w:rsidR="006216BC" w:rsidRPr="00834B92" w:rsidRDefault="006216BC" w:rsidP="0031769C">
            <w:pPr>
              <w:pStyle w:val="ab"/>
              <w:rPr>
                <w:color w:val="00B050"/>
              </w:rPr>
            </w:pPr>
            <w:r w:rsidRPr="00834B92">
              <w:rPr>
                <w:color w:val="00B050"/>
              </w:rPr>
              <w:t>Общественное питание</w:t>
            </w:r>
          </w:p>
        </w:tc>
        <w:tc>
          <w:tcPr>
            <w:tcW w:w="1134" w:type="dxa"/>
            <w:vAlign w:val="center"/>
          </w:tcPr>
          <w:p w:rsidR="006216BC" w:rsidRPr="00834B92" w:rsidRDefault="006216BC" w:rsidP="0031769C">
            <w:pPr>
              <w:pStyle w:val="ab"/>
              <w:jc w:val="center"/>
              <w:rPr>
                <w:color w:val="00B050"/>
              </w:rPr>
            </w:pPr>
            <w:r>
              <w:rPr>
                <w:color w:val="00B050"/>
              </w:rPr>
              <w:t>3</w:t>
            </w:r>
          </w:p>
        </w:tc>
        <w:tc>
          <w:tcPr>
            <w:tcW w:w="992" w:type="dxa"/>
            <w:vAlign w:val="center"/>
          </w:tcPr>
          <w:p w:rsidR="006216BC" w:rsidRPr="00834B92" w:rsidRDefault="006216BC" w:rsidP="0031769C">
            <w:pPr>
              <w:pStyle w:val="ab"/>
              <w:jc w:val="center"/>
              <w:rPr>
                <w:color w:val="00B050"/>
              </w:rPr>
            </w:pPr>
            <w:r w:rsidRPr="00834B92">
              <w:rPr>
                <w:color w:val="00B050"/>
              </w:rPr>
              <w:t>60,0</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6</w:t>
            </w:r>
          </w:p>
        </w:tc>
        <w:tc>
          <w:tcPr>
            <w:tcW w:w="1338" w:type="dxa"/>
            <w:vAlign w:val="center"/>
          </w:tcPr>
          <w:p w:rsidR="006216BC" w:rsidRPr="00834B92" w:rsidRDefault="006216BC" w:rsidP="0031769C">
            <w:pPr>
              <w:pStyle w:val="ab"/>
              <w:jc w:val="center"/>
              <w:rPr>
                <w:color w:val="00B050"/>
              </w:rPr>
            </w:pPr>
            <w:r w:rsidRPr="00834B92">
              <w:rPr>
                <w:color w:val="00B050"/>
              </w:rPr>
              <w:t>6.8</w:t>
            </w:r>
          </w:p>
        </w:tc>
        <w:tc>
          <w:tcPr>
            <w:tcW w:w="5610" w:type="dxa"/>
            <w:vAlign w:val="center"/>
          </w:tcPr>
          <w:p w:rsidR="006216BC" w:rsidRPr="00834B92" w:rsidRDefault="006216BC" w:rsidP="0031769C">
            <w:pPr>
              <w:pStyle w:val="ab"/>
              <w:rPr>
                <w:color w:val="00B050"/>
              </w:rPr>
            </w:pPr>
            <w:r w:rsidRPr="00834B92">
              <w:rPr>
                <w:color w:val="00B050"/>
              </w:rPr>
              <w:t>Связь</w:t>
            </w:r>
          </w:p>
        </w:tc>
        <w:tc>
          <w:tcPr>
            <w:tcW w:w="1134" w:type="dxa"/>
            <w:vAlign w:val="center"/>
          </w:tcPr>
          <w:p w:rsidR="006216BC" w:rsidRPr="00834B92" w:rsidRDefault="006216BC" w:rsidP="0031769C">
            <w:pPr>
              <w:pStyle w:val="ab"/>
              <w:jc w:val="center"/>
              <w:rPr>
                <w:color w:val="00B050"/>
                <w:shd w:val="clear" w:color="auto" w:fill="FFFFFF"/>
              </w:rPr>
            </w:pPr>
            <w:r w:rsidRPr="00834B92">
              <w:rPr>
                <w:color w:val="00B050"/>
                <w:shd w:val="clear" w:color="auto" w:fill="FFFFFF"/>
              </w:rPr>
              <w:t>1</w:t>
            </w:r>
          </w:p>
        </w:tc>
        <w:tc>
          <w:tcPr>
            <w:tcW w:w="992" w:type="dxa"/>
            <w:vAlign w:val="center"/>
          </w:tcPr>
          <w:p w:rsidR="006216BC" w:rsidRPr="00834B92" w:rsidRDefault="006216BC" w:rsidP="0031769C">
            <w:pPr>
              <w:pStyle w:val="ab"/>
              <w:jc w:val="center"/>
              <w:rPr>
                <w:color w:val="00B050"/>
                <w:shd w:val="clear" w:color="auto" w:fill="FFFFFF"/>
              </w:rPr>
            </w:pPr>
            <w:r w:rsidRPr="00834B92">
              <w:rPr>
                <w:color w:val="00B050"/>
                <w:shd w:val="clear" w:color="auto" w:fill="FFFFFF"/>
              </w:rPr>
              <w:t>70,0</w:t>
            </w:r>
          </w:p>
        </w:tc>
      </w:tr>
      <w:tr w:rsidR="006216BC" w:rsidRPr="00834B92" w:rsidTr="007F746A">
        <w:tc>
          <w:tcPr>
            <w:tcW w:w="673" w:type="dxa"/>
            <w:vAlign w:val="center"/>
          </w:tcPr>
          <w:p w:rsidR="006216BC" w:rsidRPr="00834B92" w:rsidRDefault="006216BC" w:rsidP="0031769C">
            <w:pPr>
              <w:pStyle w:val="ab"/>
              <w:jc w:val="center"/>
              <w:rPr>
                <w:color w:val="00B050"/>
              </w:rPr>
            </w:pPr>
            <w:r w:rsidRPr="00834B92">
              <w:rPr>
                <w:color w:val="00B050"/>
              </w:rPr>
              <w:t>7</w:t>
            </w:r>
          </w:p>
        </w:tc>
        <w:tc>
          <w:tcPr>
            <w:tcW w:w="1338" w:type="dxa"/>
            <w:vAlign w:val="center"/>
          </w:tcPr>
          <w:p w:rsidR="006216BC" w:rsidRPr="00834B92" w:rsidRDefault="006216BC" w:rsidP="0031769C">
            <w:pPr>
              <w:pStyle w:val="ab"/>
              <w:jc w:val="center"/>
              <w:rPr>
                <w:color w:val="00B050"/>
                <w:shd w:val="clear" w:color="auto" w:fill="FFFFFF"/>
              </w:rPr>
            </w:pPr>
            <w:r w:rsidRPr="00834B92">
              <w:rPr>
                <w:color w:val="00B050"/>
                <w:shd w:val="clear" w:color="auto" w:fill="FFFFFF"/>
              </w:rPr>
              <w:t>3.10.1</w:t>
            </w:r>
          </w:p>
        </w:tc>
        <w:tc>
          <w:tcPr>
            <w:tcW w:w="5610" w:type="dxa"/>
            <w:vAlign w:val="center"/>
          </w:tcPr>
          <w:p w:rsidR="006216BC" w:rsidRPr="00834B92" w:rsidRDefault="006216BC" w:rsidP="0031769C">
            <w:pPr>
              <w:pStyle w:val="ab"/>
              <w:rPr>
                <w:color w:val="00B050"/>
                <w:shd w:val="clear" w:color="auto" w:fill="FFFFFF"/>
              </w:rPr>
            </w:pPr>
            <w:r w:rsidRPr="00834B92">
              <w:rPr>
                <w:color w:val="00B050"/>
                <w:shd w:val="clear" w:color="auto" w:fill="FFFFFF"/>
              </w:rPr>
              <w:t>Амбулаторное ветеринарное обслуживание</w:t>
            </w:r>
          </w:p>
        </w:tc>
        <w:tc>
          <w:tcPr>
            <w:tcW w:w="1134" w:type="dxa"/>
            <w:vAlign w:val="center"/>
          </w:tcPr>
          <w:p w:rsidR="006216BC" w:rsidRPr="00834B92" w:rsidRDefault="006216BC" w:rsidP="0031769C">
            <w:pPr>
              <w:pStyle w:val="ab"/>
              <w:jc w:val="center"/>
              <w:rPr>
                <w:color w:val="00B050"/>
              </w:rPr>
            </w:pPr>
            <w:r w:rsidRPr="00834B92">
              <w:rPr>
                <w:color w:val="00B050"/>
              </w:rPr>
              <w:t>2</w:t>
            </w:r>
          </w:p>
        </w:tc>
        <w:tc>
          <w:tcPr>
            <w:tcW w:w="992" w:type="dxa"/>
            <w:vAlign w:val="center"/>
          </w:tcPr>
          <w:p w:rsidR="006216BC" w:rsidRPr="00834B92" w:rsidRDefault="006216BC" w:rsidP="0031769C">
            <w:pPr>
              <w:pStyle w:val="ab"/>
              <w:jc w:val="center"/>
              <w:rPr>
                <w:color w:val="00B050"/>
              </w:rPr>
            </w:pPr>
            <w:r w:rsidRPr="00834B92">
              <w:rPr>
                <w:color w:val="00B050"/>
              </w:rPr>
              <w:t>60,0</w:t>
            </w:r>
          </w:p>
        </w:tc>
      </w:tr>
      <w:tr w:rsidR="006216BC" w:rsidRPr="00834B92" w:rsidTr="007F746A">
        <w:tc>
          <w:tcPr>
            <w:tcW w:w="9747" w:type="dxa"/>
            <w:gridSpan w:val="5"/>
          </w:tcPr>
          <w:p w:rsidR="006216BC" w:rsidRPr="00834B92" w:rsidRDefault="006216BC" w:rsidP="0031769C">
            <w:pPr>
              <w:pStyle w:val="ab"/>
              <w:rPr>
                <w:rFonts w:eastAsia="Calibri"/>
                <w:b/>
                <w:color w:val="00B050"/>
              </w:rPr>
            </w:pPr>
            <w:r w:rsidRPr="00834B92">
              <w:rPr>
                <w:rFonts w:eastAsia="Calibri"/>
                <w:b/>
                <w:color w:val="00B050"/>
              </w:rPr>
              <w:t>Вспомогательные виды и параметры использования земельных участков и объектов капитального строительства</w:t>
            </w:r>
          </w:p>
        </w:tc>
      </w:tr>
      <w:tr w:rsidR="006216BC" w:rsidRPr="00834B92" w:rsidTr="007F746A">
        <w:tc>
          <w:tcPr>
            <w:tcW w:w="673" w:type="dxa"/>
            <w:vAlign w:val="center"/>
          </w:tcPr>
          <w:p w:rsidR="006216BC" w:rsidRPr="008B277B" w:rsidRDefault="006216BC" w:rsidP="0031769C">
            <w:pPr>
              <w:pStyle w:val="ab"/>
              <w:jc w:val="center"/>
              <w:rPr>
                <w:color w:val="00B050"/>
              </w:rPr>
            </w:pPr>
            <w:r w:rsidRPr="008B277B">
              <w:rPr>
                <w:color w:val="00B050"/>
              </w:rPr>
              <w:t>8</w:t>
            </w:r>
          </w:p>
        </w:tc>
        <w:tc>
          <w:tcPr>
            <w:tcW w:w="1338" w:type="dxa"/>
            <w:vAlign w:val="center"/>
          </w:tcPr>
          <w:p w:rsidR="006216BC" w:rsidRPr="008B277B" w:rsidRDefault="006216BC" w:rsidP="0031769C">
            <w:pPr>
              <w:pStyle w:val="ab"/>
              <w:jc w:val="center"/>
              <w:rPr>
                <w:color w:val="00B050"/>
              </w:rPr>
            </w:pPr>
            <w:r w:rsidRPr="008B277B">
              <w:rPr>
                <w:color w:val="00B050"/>
              </w:rPr>
              <w:t>3.1</w:t>
            </w:r>
          </w:p>
        </w:tc>
        <w:tc>
          <w:tcPr>
            <w:tcW w:w="5610" w:type="dxa"/>
            <w:vAlign w:val="center"/>
          </w:tcPr>
          <w:p w:rsidR="006216BC" w:rsidRPr="008B277B" w:rsidRDefault="006216BC" w:rsidP="0031769C">
            <w:pPr>
              <w:pStyle w:val="ab"/>
              <w:rPr>
                <w:color w:val="00B050"/>
              </w:rPr>
            </w:pPr>
            <w:r w:rsidRPr="008B277B">
              <w:rPr>
                <w:color w:val="00B050"/>
              </w:rPr>
              <w:t>Коммунальное обслуживание</w:t>
            </w:r>
          </w:p>
        </w:tc>
        <w:tc>
          <w:tcPr>
            <w:tcW w:w="1134" w:type="dxa"/>
            <w:vAlign w:val="center"/>
          </w:tcPr>
          <w:p w:rsidR="006216BC" w:rsidRPr="008B277B" w:rsidRDefault="006216BC" w:rsidP="0031769C">
            <w:pPr>
              <w:pStyle w:val="ab"/>
              <w:jc w:val="center"/>
              <w:rPr>
                <w:color w:val="00B050"/>
              </w:rPr>
            </w:pPr>
            <w:r w:rsidRPr="008B277B">
              <w:rPr>
                <w:color w:val="00B050"/>
              </w:rPr>
              <w:t>1</w:t>
            </w:r>
          </w:p>
        </w:tc>
        <w:tc>
          <w:tcPr>
            <w:tcW w:w="992" w:type="dxa"/>
          </w:tcPr>
          <w:p w:rsidR="006216BC" w:rsidRPr="008B277B" w:rsidRDefault="006216BC" w:rsidP="0031769C">
            <w:pPr>
              <w:pStyle w:val="ab"/>
              <w:jc w:val="center"/>
              <w:rPr>
                <w:color w:val="00B050"/>
              </w:rPr>
            </w:pPr>
            <w:r w:rsidRPr="008B277B">
              <w:rPr>
                <w:color w:val="00B050"/>
              </w:rPr>
              <w:t>60,0</w:t>
            </w:r>
          </w:p>
        </w:tc>
      </w:tr>
      <w:tr w:rsidR="006216BC" w:rsidRPr="00834B92" w:rsidTr="007F746A">
        <w:tc>
          <w:tcPr>
            <w:tcW w:w="673" w:type="dxa"/>
            <w:vAlign w:val="center"/>
          </w:tcPr>
          <w:p w:rsidR="006216BC" w:rsidRPr="008B277B" w:rsidRDefault="006216BC" w:rsidP="0031769C">
            <w:pPr>
              <w:pStyle w:val="ab"/>
              <w:jc w:val="center"/>
              <w:rPr>
                <w:color w:val="00B050"/>
              </w:rPr>
            </w:pPr>
            <w:r w:rsidRPr="008B277B">
              <w:rPr>
                <w:color w:val="00B050"/>
              </w:rPr>
              <w:t>9</w:t>
            </w:r>
          </w:p>
        </w:tc>
        <w:tc>
          <w:tcPr>
            <w:tcW w:w="1338" w:type="dxa"/>
            <w:vAlign w:val="center"/>
          </w:tcPr>
          <w:p w:rsidR="006216BC" w:rsidRPr="008B277B" w:rsidRDefault="006216BC" w:rsidP="0031769C">
            <w:pPr>
              <w:pStyle w:val="ab"/>
              <w:jc w:val="center"/>
              <w:rPr>
                <w:color w:val="00B050"/>
                <w:shd w:val="clear" w:color="auto" w:fill="FFFFFF"/>
              </w:rPr>
            </w:pPr>
            <w:r w:rsidRPr="008B277B">
              <w:rPr>
                <w:color w:val="00B050"/>
                <w:shd w:val="clear" w:color="auto" w:fill="FFFFFF"/>
              </w:rPr>
              <w:t>4.1</w:t>
            </w:r>
          </w:p>
        </w:tc>
        <w:tc>
          <w:tcPr>
            <w:tcW w:w="5610" w:type="dxa"/>
            <w:vAlign w:val="center"/>
          </w:tcPr>
          <w:p w:rsidR="006216BC" w:rsidRPr="008B277B" w:rsidRDefault="006216BC" w:rsidP="0031769C">
            <w:pPr>
              <w:pStyle w:val="ab"/>
              <w:rPr>
                <w:color w:val="00B050"/>
                <w:shd w:val="clear" w:color="auto" w:fill="FFFFFF"/>
              </w:rPr>
            </w:pPr>
            <w:r w:rsidRPr="008B277B">
              <w:rPr>
                <w:color w:val="00B050"/>
                <w:shd w:val="clear" w:color="auto" w:fill="FFFFFF"/>
              </w:rPr>
              <w:t>Деловое управление</w:t>
            </w:r>
          </w:p>
        </w:tc>
        <w:tc>
          <w:tcPr>
            <w:tcW w:w="1134" w:type="dxa"/>
            <w:vAlign w:val="center"/>
          </w:tcPr>
          <w:p w:rsidR="006216BC" w:rsidRPr="008B277B" w:rsidRDefault="006216BC" w:rsidP="0031769C">
            <w:pPr>
              <w:pStyle w:val="ab"/>
              <w:jc w:val="center"/>
              <w:rPr>
                <w:color w:val="00B050"/>
                <w:shd w:val="clear" w:color="auto" w:fill="FFFFFF"/>
              </w:rPr>
            </w:pPr>
            <w:r>
              <w:rPr>
                <w:color w:val="00B050"/>
                <w:shd w:val="clear" w:color="auto" w:fill="FFFFFF"/>
              </w:rPr>
              <w:t>3</w:t>
            </w:r>
          </w:p>
        </w:tc>
        <w:tc>
          <w:tcPr>
            <w:tcW w:w="992" w:type="dxa"/>
            <w:vAlign w:val="center"/>
          </w:tcPr>
          <w:p w:rsidR="006216BC" w:rsidRPr="008B277B" w:rsidRDefault="006216BC" w:rsidP="0031769C">
            <w:pPr>
              <w:pStyle w:val="ab"/>
              <w:jc w:val="center"/>
              <w:rPr>
                <w:color w:val="00B050"/>
                <w:shd w:val="clear" w:color="auto" w:fill="FFFFFF"/>
              </w:rPr>
            </w:pPr>
            <w:r w:rsidRPr="008B277B">
              <w:rPr>
                <w:color w:val="00B050"/>
                <w:shd w:val="clear" w:color="auto" w:fill="FFFFFF"/>
              </w:rPr>
              <w:t>20,0</w:t>
            </w:r>
          </w:p>
        </w:tc>
      </w:tr>
      <w:tr w:rsidR="006216BC" w:rsidRPr="00834B92" w:rsidTr="007F746A">
        <w:tc>
          <w:tcPr>
            <w:tcW w:w="673" w:type="dxa"/>
          </w:tcPr>
          <w:p w:rsidR="006216BC" w:rsidRPr="008B277B" w:rsidRDefault="006216BC" w:rsidP="0031769C">
            <w:pPr>
              <w:pStyle w:val="ab"/>
              <w:jc w:val="center"/>
              <w:rPr>
                <w:color w:val="00B050"/>
              </w:rPr>
            </w:pPr>
            <w:r w:rsidRPr="008B277B">
              <w:rPr>
                <w:color w:val="00B050"/>
              </w:rPr>
              <w:t>10</w:t>
            </w:r>
          </w:p>
        </w:tc>
        <w:tc>
          <w:tcPr>
            <w:tcW w:w="1338" w:type="dxa"/>
          </w:tcPr>
          <w:p w:rsidR="006216BC" w:rsidRPr="008B277B" w:rsidRDefault="006216BC" w:rsidP="0031769C">
            <w:pPr>
              <w:pStyle w:val="ab"/>
              <w:jc w:val="center"/>
              <w:rPr>
                <w:color w:val="00B050"/>
              </w:rPr>
            </w:pPr>
            <w:r w:rsidRPr="008B277B">
              <w:rPr>
                <w:color w:val="00B050"/>
              </w:rPr>
              <w:t>12.0</w:t>
            </w:r>
          </w:p>
        </w:tc>
        <w:tc>
          <w:tcPr>
            <w:tcW w:w="5610" w:type="dxa"/>
          </w:tcPr>
          <w:p w:rsidR="006216BC" w:rsidRPr="008B277B" w:rsidRDefault="006216BC" w:rsidP="0031769C">
            <w:pPr>
              <w:pStyle w:val="ab"/>
              <w:rPr>
                <w:color w:val="00B050"/>
              </w:rPr>
            </w:pPr>
            <w:r w:rsidRPr="008B277B">
              <w:rPr>
                <w:color w:val="00B050"/>
                <w:szCs w:val="22"/>
              </w:rPr>
              <w:t>Земельные участки общего пользования</w:t>
            </w:r>
            <w:r w:rsidRPr="008B277B">
              <w:rPr>
                <w:color w:val="00B050"/>
              </w:rPr>
              <w:t>.</w:t>
            </w:r>
          </w:p>
        </w:tc>
        <w:tc>
          <w:tcPr>
            <w:tcW w:w="1134" w:type="dxa"/>
            <w:vAlign w:val="center"/>
          </w:tcPr>
          <w:p w:rsidR="006216BC" w:rsidRPr="008B277B" w:rsidRDefault="006216BC" w:rsidP="0031769C">
            <w:pPr>
              <w:pStyle w:val="ab"/>
              <w:rPr>
                <w:color w:val="00B050"/>
              </w:rPr>
            </w:pPr>
          </w:p>
        </w:tc>
        <w:tc>
          <w:tcPr>
            <w:tcW w:w="992" w:type="dxa"/>
            <w:vAlign w:val="center"/>
          </w:tcPr>
          <w:p w:rsidR="006216BC" w:rsidRPr="008B277B" w:rsidRDefault="006216BC" w:rsidP="0031769C">
            <w:pPr>
              <w:pStyle w:val="ab"/>
              <w:rPr>
                <w:color w:val="00B050"/>
                <w:highlight w:val="yellow"/>
              </w:rPr>
            </w:pPr>
          </w:p>
        </w:tc>
      </w:tr>
    </w:tbl>
    <w:p w:rsidR="006216BC" w:rsidRPr="007F68EC" w:rsidRDefault="006216BC" w:rsidP="006216BC">
      <w:pPr>
        <w:rPr>
          <w:b/>
        </w:rPr>
      </w:pPr>
      <w:r w:rsidRPr="006216BC">
        <w:rPr>
          <w:b/>
        </w:rPr>
        <w:t>Предельные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w:t>
      </w:r>
      <w:r w:rsidR="007F68EC">
        <w:rPr>
          <w:b/>
        </w:rPr>
        <w:t xml:space="preserve"> </w:t>
      </w:r>
      <w:r w:rsidR="007F68EC" w:rsidRPr="007F68EC">
        <w:rPr>
          <w:rFonts w:eastAsia="Calibri"/>
          <w:b/>
        </w:rPr>
        <w:t>для зоны СХ-</w:t>
      </w:r>
      <w:r w:rsidR="008C46C5">
        <w:rPr>
          <w:rFonts w:eastAsia="Calibri"/>
          <w:b/>
        </w:rPr>
        <w:t>2</w:t>
      </w:r>
      <w:r w:rsidR="007F68EC" w:rsidRPr="007F68EC">
        <w:rPr>
          <w:rFonts w:eastAsia="Calibri"/>
          <w:b/>
        </w:rPr>
        <w:t xml:space="preserve"> (ведение садоводства)</w:t>
      </w:r>
      <w:r w:rsidRPr="007F68EC">
        <w:rPr>
          <w:b/>
        </w:rPr>
        <w:t xml:space="preserve">: </w:t>
      </w:r>
    </w:p>
    <w:p w:rsidR="006216BC" w:rsidRDefault="006216BC" w:rsidP="006216BC">
      <w:r>
        <w:t xml:space="preserve">Указанные параметры применяются в части, не противоречащей национальным стандартам и сводам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иным техническим регламентам. </w:t>
      </w:r>
      <w:r>
        <w:lastRenderedPageBreak/>
        <w:t xml:space="preserve">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 </w:t>
      </w:r>
    </w:p>
    <w:p w:rsidR="006216BC" w:rsidRDefault="006216BC" w:rsidP="0060726A">
      <w:pPr>
        <w:pStyle w:val="a7"/>
        <w:numPr>
          <w:ilvl w:val="0"/>
          <w:numId w:val="46"/>
        </w:numPr>
      </w:pPr>
      <w:r w:rsidRPr="00E3571F">
        <w:rPr>
          <w:rFonts w:eastAsia="Calibri"/>
        </w:rPr>
        <w:t>Предельные размеры земельных участков:</w:t>
      </w:r>
    </w:p>
    <w:p w:rsidR="006216BC" w:rsidRDefault="006216BC" w:rsidP="0060726A">
      <w:pPr>
        <w:pStyle w:val="a7"/>
        <w:numPr>
          <w:ilvl w:val="0"/>
          <w:numId w:val="45"/>
        </w:numPr>
      </w:pPr>
      <w:r w:rsidRPr="00E3571F">
        <w:rPr>
          <w:rFonts w:eastAsia="Calibri"/>
        </w:rPr>
        <w:t>максимал</w:t>
      </w:r>
      <w:r w:rsidR="00E3571F" w:rsidRPr="00E3571F">
        <w:rPr>
          <w:rFonts w:eastAsia="Calibri"/>
        </w:rPr>
        <w:t>ьная площадь земельного участка 600,0 м</w:t>
      </w:r>
      <w:r w:rsidR="00E3571F" w:rsidRPr="00E3571F">
        <w:rPr>
          <w:rFonts w:eastAsia="Calibri"/>
          <w:vertAlign w:val="superscript"/>
        </w:rPr>
        <w:t>2</w:t>
      </w:r>
      <w:r w:rsidR="00E3571F" w:rsidRPr="00E3571F">
        <w:rPr>
          <w:rFonts w:eastAsia="Calibri"/>
        </w:rPr>
        <w:t>;</w:t>
      </w:r>
    </w:p>
    <w:p w:rsidR="006216BC" w:rsidRPr="00E3571F" w:rsidRDefault="00E3571F" w:rsidP="0060726A">
      <w:pPr>
        <w:pStyle w:val="a7"/>
        <w:numPr>
          <w:ilvl w:val="0"/>
          <w:numId w:val="45"/>
        </w:numPr>
        <w:rPr>
          <w:rFonts w:eastAsia="Calibri"/>
        </w:rPr>
      </w:pPr>
      <w:r w:rsidRPr="00E3571F">
        <w:rPr>
          <w:rFonts w:eastAsia="Calibri"/>
        </w:rPr>
        <w:t>минимальная площадь земельного участка 400,0 м</w:t>
      </w:r>
      <w:r w:rsidRPr="00E3571F">
        <w:rPr>
          <w:rFonts w:eastAsia="Calibri"/>
          <w:vertAlign w:val="superscript"/>
        </w:rPr>
        <w:t>2</w:t>
      </w:r>
      <w:r w:rsidRPr="00E3571F">
        <w:rPr>
          <w:rFonts w:eastAsia="Calibri"/>
        </w:rPr>
        <w:t>.</w:t>
      </w:r>
    </w:p>
    <w:p w:rsidR="006216BC" w:rsidRPr="00E3571F" w:rsidRDefault="00E3571F" w:rsidP="0060726A">
      <w:pPr>
        <w:pStyle w:val="a7"/>
        <w:numPr>
          <w:ilvl w:val="0"/>
          <w:numId w:val="46"/>
        </w:numPr>
        <w:rPr>
          <w:rFonts w:eastAsia="Calibri"/>
        </w:rPr>
      </w:pPr>
      <w:r w:rsidRPr="00E3571F">
        <w:rPr>
          <w:rFonts w:eastAsia="Calibri"/>
        </w:rPr>
        <w:t>Минимальные отступы в целях определения мест допустимого размещения зданий, строений, сооружений:</w:t>
      </w:r>
    </w:p>
    <w:p w:rsidR="00E3571F" w:rsidRPr="00E3571F" w:rsidRDefault="00E3571F" w:rsidP="0060726A">
      <w:pPr>
        <w:pStyle w:val="a7"/>
        <w:numPr>
          <w:ilvl w:val="0"/>
          <w:numId w:val="47"/>
        </w:numPr>
        <w:rPr>
          <w:rFonts w:eastAsia="Calibri"/>
        </w:rPr>
      </w:pPr>
      <w:r w:rsidRPr="00E3571F">
        <w:rPr>
          <w:rFonts w:eastAsia="Calibri"/>
        </w:rPr>
        <w:t xml:space="preserve">от красной линии улицы, дороги - 5 м, </w:t>
      </w:r>
    </w:p>
    <w:p w:rsidR="00E3571F" w:rsidRPr="00E3571F" w:rsidRDefault="00E3571F" w:rsidP="0060726A">
      <w:pPr>
        <w:pStyle w:val="a7"/>
        <w:numPr>
          <w:ilvl w:val="0"/>
          <w:numId w:val="47"/>
        </w:numPr>
        <w:rPr>
          <w:rFonts w:eastAsia="Calibri"/>
        </w:rPr>
      </w:pPr>
      <w:r w:rsidRPr="00E3571F">
        <w:rPr>
          <w:rFonts w:eastAsia="Calibri"/>
        </w:rPr>
        <w:t>от красной линии проезда – 3м;</w:t>
      </w:r>
    </w:p>
    <w:p w:rsidR="00E3571F" w:rsidRPr="00E3571F" w:rsidRDefault="00E3571F" w:rsidP="0060726A">
      <w:pPr>
        <w:pStyle w:val="a7"/>
        <w:numPr>
          <w:ilvl w:val="0"/>
          <w:numId w:val="47"/>
        </w:numPr>
      </w:pPr>
      <w:r w:rsidRPr="00E3571F">
        <w:rPr>
          <w:rFonts w:eastAsia="Calibri"/>
        </w:rPr>
        <w:t>от границы земельного участка – 3 м.</w:t>
      </w:r>
    </w:p>
    <w:p w:rsidR="00E3571F" w:rsidRDefault="007F68EC" w:rsidP="0060726A">
      <w:pPr>
        <w:pStyle w:val="a7"/>
        <w:numPr>
          <w:ilvl w:val="0"/>
          <w:numId w:val="46"/>
        </w:numPr>
        <w:rPr>
          <w:rFonts w:eastAsia="Calibri"/>
        </w:rPr>
      </w:pPr>
      <w:r w:rsidRPr="007F68EC">
        <w:rPr>
          <w:rFonts w:eastAsia="Calibri"/>
        </w:rPr>
        <w:t>Максимальный процент застройки: 20,0</w:t>
      </w:r>
      <w:r>
        <w:rPr>
          <w:rFonts w:eastAsia="Calibri"/>
        </w:rPr>
        <w:t>%</w:t>
      </w:r>
      <w:r w:rsidRPr="007F68EC">
        <w:rPr>
          <w:rFonts w:eastAsia="Calibri"/>
        </w:rPr>
        <w:t xml:space="preserve"> (при площади участка менее 600 </w:t>
      </w:r>
      <w:r>
        <w:rPr>
          <w:rFonts w:eastAsia="Calibri"/>
        </w:rPr>
        <w:t>м</w:t>
      </w:r>
      <w:r w:rsidRPr="007F68EC">
        <w:rPr>
          <w:rFonts w:eastAsia="Calibri"/>
          <w:vertAlign w:val="superscript"/>
        </w:rPr>
        <w:t>2</w:t>
      </w:r>
      <w:r w:rsidRPr="007F68EC">
        <w:rPr>
          <w:rFonts w:eastAsia="Calibri"/>
        </w:rPr>
        <w:t>), 30,0</w:t>
      </w:r>
      <w:r>
        <w:rPr>
          <w:rFonts w:eastAsia="Calibri"/>
        </w:rPr>
        <w:t>%</w:t>
      </w:r>
      <w:r w:rsidRPr="007F68EC">
        <w:rPr>
          <w:rFonts w:eastAsia="Calibri"/>
        </w:rPr>
        <w:t xml:space="preserve"> (при площади участка 600 </w:t>
      </w:r>
      <w:r>
        <w:rPr>
          <w:rFonts w:eastAsia="Calibri"/>
        </w:rPr>
        <w:t>м</w:t>
      </w:r>
      <w:r w:rsidRPr="007F68EC">
        <w:rPr>
          <w:rFonts w:eastAsia="Calibri"/>
          <w:vertAlign w:val="superscript"/>
        </w:rPr>
        <w:t>2</w:t>
      </w:r>
      <w:r w:rsidRPr="007F68EC">
        <w:rPr>
          <w:rFonts w:eastAsia="Calibri"/>
        </w:rPr>
        <w:t xml:space="preserve"> и более).</w:t>
      </w:r>
    </w:p>
    <w:p w:rsidR="007F68EC" w:rsidRPr="007F68EC" w:rsidRDefault="007F68EC" w:rsidP="0060726A">
      <w:pPr>
        <w:pStyle w:val="a7"/>
        <w:numPr>
          <w:ilvl w:val="0"/>
          <w:numId w:val="46"/>
        </w:numPr>
        <w:rPr>
          <w:rFonts w:eastAsia="Calibri"/>
        </w:rPr>
      </w:pPr>
      <w:r w:rsidRPr="007F68EC">
        <w:rPr>
          <w:rFonts w:eastAsia="Calibri"/>
        </w:rPr>
        <w:t>Минимальный разрыв между стенами зданий без оконных и (или) дверных проёмов – 6 м.</w:t>
      </w:r>
    </w:p>
    <w:p w:rsidR="007F68EC" w:rsidRPr="007F68EC" w:rsidRDefault="007F68EC" w:rsidP="0060726A">
      <w:pPr>
        <w:pStyle w:val="a7"/>
        <w:numPr>
          <w:ilvl w:val="0"/>
          <w:numId w:val="46"/>
        </w:numPr>
        <w:rPr>
          <w:rFonts w:eastAsia="Calibri"/>
        </w:rPr>
      </w:pPr>
      <w:r w:rsidRPr="007F68EC">
        <w:rPr>
          <w:rFonts w:eastAsia="Calibri"/>
        </w:rPr>
        <w:t>Минимальный процент озеленения – 50%</w:t>
      </w:r>
    </w:p>
    <w:p w:rsidR="007F68EC" w:rsidRPr="007F68EC" w:rsidRDefault="007F68EC" w:rsidP="0060726A">
      <w:pPr>
        <w:pStyle w:val="a7"/>
        <w:numPr>
          <w:ilvl w:val="0"/>
          <w:numId w:val="46"/>
        </w:numPr>
        <w:rPr>
          <w:rFonts w:eastAsia="Calibri"/>
        </w:rPr>
      </w:pPr>
      <w:r w:rsidRPr="007F68EC">
        <w:rPr>
          <w:rFonts w:eastAsia="Calibri"/>
        </w:rPr>
        <w:t>максимальная высота ограждения земельных участков - 1,8 м.</w:t>
      </w:r>
    </w:p>
    <w:p w:rsidR="006216BC" w:rsidRDefault="006216BC" w:rsidP="007F68EC">
      <w:pPr>
        <w:ind w:firstLine="567"/>
      </w:pPr>
      <w:r>
        <w:t xml:space="preserve">Ограничения использования земельных участков и объектов капитального строительства указаны в </w:t>
      </w:r>
      <w:r w:rsidRPr="00D50841">
        <w:t>статье 47 настоящих Правил.</w:t>
      </w:r>
      <w:r>
        <w:t xml:space="preserve"> </w:t>
      </w:r>
    </w:p>
    <w:p w:rsidR="007918FD" w:rsidRPr="004E3A91" w:rsidRDefault="007918FD" w:rsidP="007918FD">
      <w:pPr>
        <w:pStyle w:val="1"/>
        <w:rPr>
          <w:color w:val="00B050"/>
        </w:rPr>
      </w:pPr>
      <w:bookmarkStart w:id="96" w:name="_Toc64544713"/>
      <w:bookmarkStart w:id="97" w:name="_Toc75080771"/>
      <w:r w:rsidRPr="002763D3">
        <w:rPr>
          <w:color w:val="00B050"/>
        </w:rPr>
        <w:t xml:space="preserve">Статья </w:t>
      </w:r>
      <w:r>
        <w:rPr>
          <w:color w:val="00B050"/>
        </w:rPr>
        <w:t>43</w:t>
      </w:r>
      <w:r w:rsidRPr="002763D3">
        <w:rPr>
          <w:color w:val="00B050"/>
        </w:rPr>
        <w:t>. Градостроительный регламент зоны</w:t>
      </w:r>
      <w:r>
        <w:rPr>
          <w:color w:val="00B050"/>
        </w:rPr>
        <w:t xml:space="preserve"> </w:t>
      </w:r>
      <w:r w:rsidRPr="00E80246">
        <w:rPr>
          <w:color w:val="00B050"/>
        </w:rPr>
        <w:t>спортивных объектов и сооружений</w:t>
      </w:r>
      <w:r>
        <w:rPr>
          <w:color w:val="00B050"/>
        </w:rPr>
        <w:t xml:space="preserve"> </w:t>
      </w:r>
      <w:r w:rsidRPr="004E3A91">
        <w:rPr>
          <w:color w:val="00B050"/>
        </w:rPr>
        <w:t>Р-1.</w:t>
      </w:r>
      <w:bookmarkEnd w:id="96"/>
      <w:bookmarkEnd w:id="97"/>
    </w:p>
    <w:p w:rsidR="007918FD" w:rsidRPr="00265815" w:rsidRDefault="007918FD" w:rsidP="007918FD">
      <w:pPr>
        <w:rPr>
          <w:b/>
          <w:i/>
          <w:color w:val="00B050"/>
        </w:rPr>
      </w:pPr>
      <w:r w:rsidRPr="00265815">
        <w:rPr>
          <w:b/>
          <w:i/>
          <w:color w:val="00B050"/>
        </w:rPr>
        <w:t>Цели выделения зоны:</w:t>
      </w:r>
    </w:p>
    <w:p w:rsidR="007918FD" w:rsidRPr="004E3A91" w:rsidRDefault="007918FD" w:rsidP="0060726A">
      <w:pPr>
        <w:pStyle w:val="a7"/>
        <w:numPr>
          <w:ilvl w:val="0"/>
          <w:numId w:val="63"/>
        </w:numPr>
        <w:spacing w:line="276" w:lineRule="auto"/>
        <w:ind w:right="0"/>
        <w:rPr>
          <w:color w:val="00B050"/>
        </w:rPr>
      </w:pPr>
      <w:r w:rsidRPr="00E35EA0">
        <w:rPr>
          <w:color w:val="00B050"/>
        </w:rPr>
        <w:t xml:space="preserve">обустройства мест для занятия спортом, физической </w:t>
      </w:r>
      <w:r w:rsidRPr="004E3A91">
        <w:rPr>
          <w:color w:val="00B050"/>
        </w:rPr>
        <w:t xml:space="preserve">культурой, </w:t>
      </w:r>
      <w:r w:rsidRPr="004E3A91">
        <w:rPr>
          <w:color w:val="00B050"/>
          <w:shd w:val="clear" w:color="auto" w:fill="FFFFFF"/>
        </w:rPr>
        <w:t>размещение зданий и сооружений для занятия спортом.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1300"/>
        <w:gridCol w:w="5287"/>
        <w:gridCol w:w="1153"/>
        <w:gridCol w:w="992"/>
      </w:tblGrid>
      <w:tr w:rsidR="007918FD" w:rsidRPr="00265815" w:rsidTr="007F746A">
        <w:trPr>
          <w:cantSplit/>
          <w:trHeight w:val="2012"/>
        </w:trPr>
        <w:tc>
          <w:tcPr>
            <w:tcW w:w="590" w:type="dxa"/>
            <w:vAlign w:val="center"/>
          </w:tcPr>
          <w:p w:rsidR="007918FD" w:rsidRPr="00265815" w:rsidRDefault="007918FD" w:rsidP="001254FF">
            <w:pPr>
              <w:pStyle w:val="ab"/>
              <w:rPr>
                <w:b/>
                <w:color w:val="00B050"/>
              </w:rPr>
            </w:pPr>
            <w:r w:rsidRPr="00265815">
              <w:rPr>
                <w:b/>
                <w:color w:val="00B050"/>
              </w:rPr>
              <w:t>№</w:t>
            </w:r>
          </w:p>
          <w:p w:rsidR="007918FD" w:rsidRPr="00265815" w:rsidRDefault="007918FD" w:rsidP="001254FF">
            <w:pPr>
              <w:pStyle w:val="ab"/>
              <w:rPr>
                <w:b/>
                <w:color w:val="00B050"/>
              </w:rPr>
            </w:pPr>
            <w:r w:rsidRPr="00265815">
              <w:rPr>
                <w:b/>
                <w:color w:val="00B050"/>
              </w:rPr>
              <w:t>п/п</w:t>
            </w:r>
          </w:p>
        </w:tc>
        <w:tc>
          <w:tcPr>
            <w:tcW w:w="1300" w:type="dxa"/>
            <w:textDirection w:val="btLr"/>
          </w:tcPr>
          <w:p w:rsidR="007918FD" w:rsidRPr="00265815" w:rsidRDefault="007918FD" w:rsidP="001254FF">
            <w:pPr>
              <w:pStyle w:val="ab"/>
              <w:rPr>
                <w:b/>
                <w:color w:val="00B050"/>
              </w:rPr>
            </w:pPr>
            <w:r w:rsidRPr="00265815">
              <w:rPr>
                <w:b/>
                <w:color w:val="00B050"/>
              </w:rPr>
              <w:t>Код (числовое обозначение)</w:t>
            </w:r>
          </w:p>
          <w:p w:rsidR="007918FD" w:rsidRPr="00265815" w:rsidRDefault="007918FD" w:rsidP="001254FF">
            <w:pPr>
              <w:pStyle w:val="ab"/>
              <w:rPr>
                <w:b/>
                <w:color w:val="00B050"/>
              </w:rPr>
            </w:pPr>
            <w:r w:rsidRPr="00265815">
              <w:rPr>
                <w:b/>
                <w:color w:val="00B050"/>
              </w:rPr>
              <w:t>в соответствии с Классификатором</w:t>
            </w:r>
          </w:p>
        </w:tc>
        <w:tc>
          <w:tcPr>
            <w:tcW w:w="5287" w:type="dxa"/>
            <w:vAlign w:val="center"/>
          </w:tcPr>
          <w:p w:rsidR="007918FD" w:rsidRPr="00265815" w:rsidRDefault="007918FD" w:rsidP="001254FF">
            <w:pPr>
              <w:pStyle w:val="ab"/>
              <w:rPr>
                <w:b/>
                <w:color w:val="00B050"/>
              </w:rPr>
            </w:pPr>
            <w:r w:rsidRPr="00265815">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53" w:type="dxa"/>
            <w:textDirection w:val="btLr"/>
            <w:vAlign w:val="center"/>
          </w:tcPr>
          <w:p w:rsidR="007918FD" w:rsidRPr="00265815" w:rsidRDefault="007918FD" w:rsidP="001254FF">
            <w:pPr>
              <w:pStyle w:val="ab"/>
              <w:rPr>
                <w:rFonts w:eastAsia="Calibri"/>
                <w:b/>
                <w:color w:val="00B050"/>
                <w:lang w:eastAsia="en-US"/>
              </w:rPr>
            </w:pPr>
            <w:r w:rsidRPr="00265815">
              <w:rPr>
                <w:rFonts w:eastAsia="Calibri"/>
                <w:b/>
                <w:color w:val="00B050"/>
                <w:lang w:eastAsia="en-US"/>
              </w:rPr>
              <w:t>Предельная этажность зданий, строений, сооружений,</w:t>
            </w:r>
          </w:p>
        </w:tc>
        <w:tc>
          <w:tcPr>
            <w:tcW w:w="992" w:type="dxa"/>
            <w:textDirection w:val="btLr"/>
            <w:vAlign w:val="center"/>
          </w:tcPr>
          <w:p w:rsidR="007918FD" w:rsidRPr="00265815" w:rsidRDefault="007918FD" w:rsidP="001254FF">
            <w:pPr>
              <w:pStyle w:val="ab"/>
              <w:rPr>
                <w:rFonts w:eastAsia="Calibri"/>
                <w:b/>
                <w:color w:val="00B050"/>
                <w:lang w:eastAsia="en-US"/>
              </w:rPr>
            </w:pPr>
            <w:r w:rsidRPr="00265815">
              <w:rPr>
                <w:rFonts w:eastAsia="Calibri"/>
                <w:b/>
                <w:color w:val="00B050"/>
                <w:lang w:eastAsia="en-US"/>
              </w:rPr>
              <w:t>Максимальный процент застройки, %</w:t>
            </w:r>
          </w:p>
        </w:tc>
      </w:tr>
      <w:tr w:rsidR="007918FD" w:rsidRPr="00265815" w:rsidTr="007F746A">
        <w:trPr>
          <w:cantSplit/>
          <w:trHeight w:val="128"/>
        </w:trPr>
        <w:tc>
          <w:tcPr>
            <w:tcW w:w="590" w:type="dxa"/>
          </w:tcPr>
          <w:p w:rsidR="007918FD" w:rsidRPr="00265815" w:rsidRDefault="007918FD" w:rsidP="001254FF">
            <w:pPr>
              <w:jc w:val="center"/>
              <w:rPr>
                <w:rFonts w:eastAsia="Calibri"/>
                <w:b/>
                <w:color w:val="00B050"/>
                <w:sz w:val="22"/>
                <w:lang w:eastAsia="en-US"/>
              </w:rPr>
            </w:pPr>
            <w:r w:rsidRPr="00265815">
              <w:rPr>
                <w:rFonts w:eastAsia="Calibri"/>
                <w:b/>
                <w:color w:val="00B050"/>
                <w:sz w:val="22"/>
                <w:lang w:eastAsia="en-US"/>
              </w:rPr>
              <w:t>1</w:t>
            </w:r>
          </w:p>
        </w:tc>
        <w:tc>
          <w:tcPr>
            <w:tcW w:w="1300" w:type="dxa"/>
          </w:tcPr>
          <w:p w:rsidR="007918FD" w:rsidRPr="00265815" w:rsidRDefault="007918FD" w:rsidP="001254FF">
            <w:pPr>
              <w:jc w:val="center"/>
              <w:rPr>
                <w:rFonts w:eastAsia="Calibri"/>
                <w:b/>
                <w:color w:val="00B050"/>
                <w:sz w:val="22"/>
                <w:lang w:eastAsia="en-US"/>
              </w:rPr>
            </w:pPr>
            <w:r w:rsidRPr="00265815">
              <w:rPr>
                <w:rFonts w:eastAsia="Calibri"/>
                <w:b/>
                <w:color w:val="00B050"/>
                <w:sz w:val="22"/>
                <w:lang w:eastAsia="en-US"/>
              </w:rPr>
              <w:t>2</w:t>
            </w:r>
          </w:p>
        </w:tc>
        <w:tc>
          <w:tcPr>
            <w:tcW w:w="5287" w:type="dxa"/>
          </w:tcPr>
          <w:p w:rsidR="007918FD" w:rsidRPr="00265815" w:rsidRDefault="007918FD" w:rsidP="001254FF">
            <w:pPr>
              <w:jc w:val="center"/>
              <w:rPr>
                <w:rFonts w:eastAsia="Calibri"/>
                <w:b/>
                <w:color w:val="00B050"/>
                <w:sz w:val="22"/>
                <w:lang w:eastAsia="en-US"/>
              </w:rPr>
            </w:pPr>
            <w:r w:rsidRPr="00265815">
              <w:rPr>
                <w:rFonts w:eastAsia="Calibri"/>
                <w:b/>
                <w:color w:val="00B050"/>
                <w:sz w:val="22"/>
                <w:lang w:eastAsia="en-US"/>
              </w:rPr>
              <w:t>3</w:t>
            </w:r>
          </w:p>
        </w:tc>
        <w:tc>
          <w:tcPr>
            <w:tcW w:w="1153" w:type="dxa"/>
          </w:tcPr>
          <w:p w:rsidR="007918FD" w:rsidRPr="00265815" w:rsidRDefault="007918FD" w:rsidP="001254FF">
            <w:pPr>
              <w:jc w:val="center"/>
              <w:rPr>
                <w:rFonts w:eastAsia="Calibri"/>
                <w:b/>
                <w:color w:val="00B050"/>
                <w:sz w:val="22"/>
                <w:lang w:eastAsia="en-US"/>
              </w:rPr>
            </w:pPr>
            <w:r w:rsidRPr="00265815">
              <w:rPr>
                <w:rFonts w:eastAsia="Calibri"/>
                <w:b/>
                <w:color w:val="00B050"/>
                <w:sz w:val="22"/>
                <w:lang w:eastAsia="en-US"/>
              </w:rPr>
              <w:t>4</w:t>
            </w:r>
          </w:p>
        </w:tc>
        <w:tc>
          <w:tcPr>
            <w:tcW w:w="992" w:type="dxa"/>
          </w:tcPr>
          <w:p w:rsidR="007918FD" w:rsidRPr="00265815" w:rsidRDefault="007918FD" w:rsidP="001254FF">
            <w:pPr>
              <w:jc w:val="center"/>
              <w:rPr>
                <w:rFonts w:eastAsia="Calibri"/>
                <w:b/>
                <w:color w:val="00B050"/>
                <w:sz w:val="22"/>
                <w:lang w:eastAsia="en-US"/>
              </w:rPr>
            </w:pPr>
            <w:r w:rsidRPr="00265815">
              <w:rPr>
                <w:rFonts w:eastAsia="Calibri"/>
                <w:b/>
                <w:color w:val="00B050"/>
                <w:sz w:val="22"/>
                <w:lang w:eastAsia="en-US"/>
              </w:rPr>
              <w:t>5</w:t>
            </w:r>
          </w:p>
        </w:tc>
      </w:tr>
      <w:tr w:rsidR="007918FD" w:rsidRPr="00265815" w:rsidTr="007F746A">
        <w:tc>
          <w:tcPr>
            <w:tcW w:w="9322" w:type="dxa"/>
            <w:gridSpan w:val="5"/>
            <w:vAlign w:val="center"/>
          </w:tcPr>
          <w:p w:rsidR="007918FD" w:rsidRPr="00265815" w:rsidRDefault="007918FD" w:rsidP="001254FF">
            <w:pPr>
              <w:jc w:val="left"/>
              <w:rPr>
                <w:rFonts w:eastAsia="Calibri"/>
                <w:b/>
                <w:color w:val="00B050"/>
                <w:sz w:val="22"/>
                <w:lang w:eastAsia="en-US"/>
              </w:rPr>
            </w:pPr>
            <w:r w:rsidRPr="00265815">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7918FD" w:rsidRPr="00265815" w:rsidTr="007F746A">
        <w:tc>
          <w:tcPr>
            <w:tcW w:w="590"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1</w:t>
            </w:r>
          </w:p>
        </w:tc>
        <w:tc>
          <w:tcPr>
            <w:tcW w:w="1300" w:type="dxa"/>
          </w:tcPr>
          <w:p w:rsidR="007918FD" w:rsidRPr="00E73ECE" w:rsidRDefault="007918FD" w:rsidP="001254FF">
            <w:pPr>
              <w:pStyle w:val="ab"/>
              <w:jc w:val="center"/>
              <w:rPr>
                <w:color w:val="00B050"/>
              </w:rPr>
            </w:pPr>
            <w:r w:rsidRPr="00E73ECE">
              <w:rPr>
                <w:color w:val="00B050"/>
              </w:rPr>
              <w:t>5.1.2</w:t>
            </w:r>
          </w:p>
        </w:tc>
        <w:tc>
          <w:tcPr>
            <w:tcW w:w="5287" w:type="dxa"/>
          </w:tcPr>
          <w:p w:rsidR="007918FD" w:rsidRPr="00E73ECE" w:rsidRDefault="007918FD" w:rsidP="001254FF">
            <w:pPr>
              <w:pStyle w:val="ab"/>
              <w:rPr>
                <w:color w:val="00B050"/>
              </w:rPr>
            </w:pPr>
            <w:r w:rsidRPr="00E73ECE">
              <w:rPr>
                <w:color w:val="00B050"/>
              </w:rPr>
              <w:t xml:space="preserve">Обеспечение занятий спортом в помещениях </w:t>
            </w:r>
          </w:p>
        </w:tc>
        <w:tc>
          <w:tcPr>
            <w:tcW w:w="1153"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3</w:t>
            </w:r>
          </w:p>
        </w:tc>
        <w:tc>
          <w:tcPr>
            <w:tcW w:w="992" w:type="dxa"/>
            <w:vAlign w:val="center"/>
          </w:tcPr>
          <w:p w:rsidR="007918FD" w:rsidRPr="00E73ECE" w:rsidRDefault="007918FD" w:rsidP="001254FF">
            <w:pPr>
              <w:pStyle w:val="ab"/>
              <w:jc w:val="center"/>
              <w:rPr>
                <w:color w:val="00B050"/>
              </w:rPr>
            </w:pPr>
            <w:r w:rsidRPr="00E73ECE">
              <w:rPr>
                <w:color w:val="00B050"/>
              </w:rPr>
              <w:t>80,0</w:t>
            </w:r>
          </w:p>
        </w:tc>
      </w:tr>
      <w:tr w:rsidR="007918FD" w:rsidRPr="00265815" w:rsidTr="007F746A">
        <w:tc>
          <w:tcPr>
            <w:tcW w:w="590"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2</w:t>
            </w:r>
          </w:p>
        </w:tc>
        <w:tc>
          <w:tcPr>
            <w:tcW w:w="1300" w:type="dxa"/>
            <w:vAlign w:val="center"/>
          </w:tcPr>
          <w:p w:rsidR="007918FD" w:rsidRPr="00E73ECE" w:rsidRDefault="007918FD" w:rsidP="001254FF">
            <w:pPr>
              <w:pStyle w:val="ab"/>
              <w:jc w:val="center"/>
              <w:rPr>
                <w:color w:val="00B050"/>
              </w:rPr>
            </w:pPr>
            <w:r w:rsidRPr="00E73ECE">
              <w:rPr>
                <w:color w:val="00B050"/>
              </w:rPr>
              <w:t>5.1.3</w:t>
            </w:r>
          </w:p>
        </w:tc>
        <w:tc>
          <w:tcPr>
            <w:tcW w:w="5287" w:type="dxa"/>
          </w:tcPr>
          <w:p w:rsidR="007918FD" w:rsidRPr="00E73ECE" w:rsidRDefault="007918FD" w:rsidP="001254FF">
            <w:pPr>
              <w:pStyle w:val="ab"/>
              <w:rPr>
                <w:color w:val="00B050"/>
              </w:rPr>
            </w:pPr>
            <w:r w:rsidRPr="00E73ECE">
              <w:rPr>
                <w:color w:val="00B050"/>
              </w:rPr>
              <w:t xml:space="preserve">Площадки для занятий спортом </w:t>
            </w:r>
          </w:p>
        </w:tc>
        <w:tc>
          <w:tcPr>
            <w:tcW w:w="1153"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1</w:t>
            </w:r>
          </w:p>
        </w:tc>
        <w:tc>
          <w:tcPr>
            <w:tcW w:w="992" w:type="dxa"/>
            <w:vAlign w:val="center"/>
          </w:tcPr>
          <w:p w:rsidR="007918FD" w:rsidRPr="00E73ECE" w:rsidRDefault="007918FD" w:rsidP="001254FF">
            <w:pPr>
              <w:pStyle w:val="ab"/>
              <w:jc w:val="center"/>
              <w:rPr>
                <w:color w:val="00B050"/>
                <w:shd w:val="clear" w:color="auto" w:fill="FFFFFF"/>
              </w:rPr>
            </w:pPr>
            <w:r w:rsidRPr="00E73ECE">
              <w:rPr>
                <w:color w:val="00B050"/>
                <w:shd w:val="clear" w:color="auto" w:fill="FFFFFF"/>
              </w:rPr>
              <w:t>10,0</w:t>
            </w:r>
          </w:p>
        </w:tc>
      </w:tr>
      <w:tr w:rsidR="007918FD" w:rsidRPr="00265815" w:rsidTr="007F746A">
        <w:tc>
          <w:tcPr>
            <w:tcW w:w="590" w:type="dxa"/>
            <w:vAlign w:val="center"/>
          </w:tcPr>
          <w:p w:rsidR="007918FD" w:rsidRPr="00265815" w:rsidRDefault="007918FD" w:rsidP="001254FF">
            <w:pPr>
              <w:pStyle w:val="ab"/>
              <w:jc w:val="center"/>
              <w:rPr>
                <w:color w:val="00B050"/>
                <w:shd w:val="clear" w:color="auto" w:fill="FFFFFF"/>
              </w:rPr>
            </w:pPr>
            <w:r>
              <w:rPr>
                <w:color w:val="00B050"/>
                <w:shd w:val="clear" w:color="auto" w:fill="FFFFFF"/>
              </w:rPr>
              <w:t>3</w:t>
            </w:r>
          </w:p>
        </w:tc>
        <w:tc>
          <w:tcPr>
            <w:tcW w:w="1300" w:type="dxa"/>
            <w:vAlign w:val="center"/>
          </w:tcPr>
          <w:p w:rsidR="007918FD" w:rsidRPr="00E73ECE" w:rsidRDefault="007918FD" w:rsidP="001254FF">
            <w:pPr>
              <w:pStyle w:val="ab"/>
              <w:jc w:val="center"/>
              <w:rPr>
                <w:color w:val="00B050"/>
              </w:rPr>
            </w:pPr>
            <w:r w:rsidRPr="00E73ECE">
              <w:rPr>
                <w:color w:val="00B050"/>
              </w:rPr>
              <w:t>5.1.4</w:t>
            </w:r>
          </w:p>
        </w:tc>
        <w:tc>
          <w:tcPr>
            <w:tcW w:w="5287" w:type="dxa"/>
            <w:vAlign w:val="center"/>
          </w:tcPr>
          <w:p w:rsidR="007918FD" w:rsidRPr="00E73ECE" w:rsidRDefault="007918FD" w:rsidP="001254FF">
            <w:pPr>
              <w:pStyle w:val="ab"/>
              <w:rPr>
                <w:color w:val="00B050"/>
              </w:rPr>
            </w:pPr>
            <w:r w:rsidRPr="00E73ECE">
              <w:rPr>
                <w:color w:val="00B050"/>
              </w:rPr>
              <w:t>Оборудованные площадки для занятий спортом</w:t>
            </w:r>
          </w:p>
        </w:tc>
        <w:tc>
          <w:tcPr>
            <w:tcW w:w="1153" w:type="dxa"/>
            <w:vAlign w:val="center"/>
          </w:tcPr>
          <w:p w:rsidR="007918FD" w:rsidRPr="00E73ECE" w:rsidRDefault="007918FD" w:rsidP="001254FF">
            <w:pPr>
              <w:pStyle w:val="ab"/>
              <w:jc w:val="center"/>
              <w:rPr>
                <w:color w:val="00B050"/>
              </w:rPr>
            </w:pPr>
            <w:r w:rsidRPr="00E73ECE">
              <w:rPr>
                <w:color w:val="00B050"/>
              </w:rPr>
              <w:t>1</w:t>
            </w:r>
          </w:p>
        </w:tc>
        <w:tc>
          <w:tcPr>
            <w:tcW w:w="992" w:type="dxa"/>
            <w:vAlign w:val="center"/>
          </w:tcPr>
          <w:p w:rsidR="007918FD" w:rsidRPr="00E73ECE" w:rsidRDefault="007918FD" w:rsidP="001254FF">
            <w:pPr>
              <w:pStyle w:val="ab"/>
              <w:jc w:val="center"/>
              <w:rPr>
                <w:color w:val="00B050"/>
              </w:rPr>
            </w:pPr>
            <w:r w:rsidRPr="00E73ECE">
              <w:rPr>
                <w:color w:val="00B050"/>
              </w:rPr>
              <w:t>80,0</w:t>
            </w:r>
          </w:p>
        </w:tc>
      </w:tr>
      <w:tr w:rsidR="007918FD" w:rsidRPr="00265815" w:rsidTr="007F746A">
        <w:tc>
          <w:tcPr>
            <w:tcW w:w="590" w:type="dxa"/>
            <w:vAlign w:val="center"/>
          </w:tcPr>
          <w:p w:rsidR="007918FD" w:rsidRPr="00265815" w:rsidRDefault="007918FD" w:rsidP="001254FF">
            <w:pPr>
              <w:pStyle w:val="ab"/>
              <w:jc w:val="center"/>
              <w:rPr>
                <w:color w:val="00B050"/>
                <w:shd w:val="clear" w:color="auto" w:fill="FFFFFF"/>
              </w:rPr>
            </w:pPr>
            <w:r>
              <w:rPr>
                <w:color w:val="00B050"/>
                <w:shd w:val="clear" w:color="auto" w:fill="FFFFFF"/>
              </w:rPr>
              <w:t>4</w:t>
            </w:r>
          </w:p>
        </w:tc>
        <w:tc>
          <w:tcPr>
            <w:tcW w:w="1300" w:type="dxa"/>
            <w:vAlign w:val="center"/>
          </w:tcPr>
          <w:p w:rsidR="007918FD" w:rsidRPr="002763D3" w:rsidRDefault="007918FD" w:rsidP="001254FF">
            <w:pPr>
              <w:pStyle w:val="ab"/>
              <w:jc w:val="center"/>
              <w:rPr>
                <w:color w:val="00B050"/>
              </w:rPr>
            </w:pPr>
            <w:r w:rsidRPr="002763D3">
              <w:rPr>
                <w:color w:val="00B050"/>
                <w:shd w:val="clear" w:color="auto" w:fill="FFFFFF"/>
              </w:rPr>
              <w:t>5.1.1</w:t>
            </w:r>
          </w:p>
        </w:tc>
        <w:tc>
          <w:tcPr>
            <w:tcW w:w="5287" w:type="dxa"/>
            <w:vAlign w:val="center"/>
          </w:tcPr>
          <w:p w:rsidR="007918FD" w:rsidRPr="002763D3" w:rsidRDefault="007918FD" w:rsidP="001254FF">
            <w:pPr>
              <w:pStyle w:val="ab"/>
              <w:rPr>
                <w:color w:val="00B050"/>
              </w:rPr>
            </w:pPr>
            <w:r w:rsidRPr="002763D3">
              <w:rPr>
                <w:color w:val="00B050"/>
                <w:shd w:val="clear" w:color="auto" w:fill="FFFFFF"/>
              </w:rPr>
              <w:t>Обеспечение спортивно-зрелищных мероприятий</w:t>
            </w:r>
          </w:p>
        </w:tc>
        <w:tc>
          <w:tcPr>
            <w:tcW w:w="1153" w:type="dxa"/>
            <w:vAlign w:val="center"/>
          </w:tcPr>
          <w:p w:rsidR="007918FD" w:rsidRPr="00265815" w:rsidRDefault="007918FD" w:rsidP="001254FF">
            <w:pPr>
              <w:pStyle w:val="ab"/>
              <w:jc w:val="center"/>
              <w:rPr>
                <w:color w:val="00B050"/>
                <w:shd w:val="clear" w:color="auto" w:fill="FFFFFF"/>
              </w:rPr>
            </w:pPr>
            <w:r>
              <w:rPr>
                <w:color w:val="00B050"/>
                <w:shd w:val="clear" w:color="auto" w:fill="FFFFFF"/>
              </w:rPr>
              <w:t>4</w:t>
            </w:r>
          </w:p>
        </w:tc>
        <w:tc>
          <w:tcPr>
            <w:tcW w:w="992" w:type="dxa"/>
            <w:vAlign w:val="center"/>
          </w:tcPr>
          <w:p w:rsidR="007918FD" w:rsidRPr="00E73ECE" w:rsidRDefault="007918FD" w:rsidP="001254FF">
            <w:pPr>
              <w:pStyle w:val="ab"/>
              <w:jc w:val="center"/>
              <w:rPr>
                <w:color w:val="00B050"/>
                <w:shd w:val="clear" w:color="auto" w:fill="FFFFFF"/>
              </w:rPr>
            </w:pPr>
            <w:r>
              <w:rPr>
                <w:color w:val="00B050"/>
                <w:shd w:val="clear" w:color="auto" w:fill="FFFFFF"/>
              </w:rPr>
              <w:t>8</w:t>
            </w:r>
            <w:r w:rsidRPr="00E73ECE">
              <w:rPr>
                <w:color w:val="00B050"/>
                <w:shd w:val="clear" w:color="auto" w:fill="FFFFFF"/>
              </w:rPr>
              <w:t>0,0</w:t>
            </w:r>
          </w:p>
        </w:tc>
      </w:tr>
      <w:tr w:rsidR="007918FD" w:rsidRPr="00265815" w:rsidTr="007F746A">
        <w:tc>
          <w:tcPr>
            <w:tcW w:w="590" w:type="dxa"/>
            <w:vAlign w:val="center"/>
          </w:tcPr>
          <w:p w:rsidR="007918FD" w:rsidRDefault="0073687A" w:rsidP="001254FF">
            <w:pPr>
              <w:pStyle w:val="ab"/>
              <w:jc w:val="center"/>
              <w:rPr>
                <w:color w:val="00B050"/>
                <w:shd w:val="clear" w:color="auto" w:fill="FFFFFF"/>
              </w:rPr>
            </w:pPr>
            <w:r>
              <w:rPr>
                <w:color w:val="00B050"/>
                <w:shd w:val="clear" w:color="auto" w:fill="FFFFFF"/>
              </w:rPr>
              <w:t>5</w:t>
            </w:r>
          </w:p>
        </w:tc>
        <w:tc>
          <w:tcPr>
            <w:tcW w:w="1300" w:type="dxa"/>
            <w:vAlign w:val="center"/>
          </w:tcPr>
          <w:p w:rsidR="007918FD" w:rsidRPr="00265815" w:rsidRDefault="007918FD" w:rsidP="001254FF">
            <w:pPr>
              <w:pStyle w:val="ab"/>
              <w:jc w:val="center"/>
              <w:rPr>
                <w:color w:val="00B050"/>
              </w:rPr>
            </w:pPr>
            <w:r w:rsidRPr="00265815">
              <w:rPr>
                <w:color w:val="00B050"/>
              </w:rPr>
              <w:t>4.6</w:t>
            </w:r>
          </w:p>
        </w:tc>
        <w:tc>
          <w:tcPr>
            <w:tcW w:w="5287" w:type="dxa"/>
            <w:vAlign w:val="center"/>
          </w:tcPr>
          <w:p w:rsidR="007918FD" w:rsidRPr="00265815" w:rsidRDefault="007918FD" w:rsidP="001254FF">
            <w:pPr>
              <w:pStyle w:val="ab"/>
              <w:rPr>
                <w:color w:val="00B050"/>
              </w:rPr>
            </w:pPr>
            <w:r w:rsidRPr="00265815">
              <w:rPr>
                <w:color w:val="00B050"/>
              </w:rPr>
              <w:t>Общественное питание</w:t>
            </w:r>
          </w:p>
        </w:tc>
        <w:tc>
          <w:tcPr>
            <w:tcW w:w="1153" w:type="dxa"/>
            <w:vAlign w:val="center"/>
          </w:tcPr>
          <w:p w:rsidR="007918FD" w:rsidRPr="00265815" w:rsidRDefault="007918FD" w:rsidP="001254FF">
            <w:pPr>
              <w:pStyle w:val="ab"/>
              <w:jc w:val="center"/>
              <w:rPr>
                <w:color w:val="00B050"/>
              </w:rPr>
            </w:pPr>
            <w:r>
              <w:rPr>
                <w:color w:val="00B050"/>
              </w:rPr>
              <w:t>3</w:t>
            </w:r>
          </w:p>
        </w:tc>
        <w:tc>
          <w:tcPr>
            <w:tcW w:w="992" w:type="dxa"/>
          </w:tcPr>
          <w:p w:rsidR="007918FD" w:rsidRPr="00265815" w:rsidRDefault="007918FD" w:rsidP="001254FF">
            <w:pPr>
              <w:pStyle w:val="ab"/>
              <w:jc w:val="center"/>
              <w:rPr>
                <w:color w:val="00B050"/>
              </w:rPr>
            </w:pPr>
            <w:r w:rsidRPr="00265815">
              <w:rPr>
                <w:color w:val="00B050"/>
              </w:rPr>
              <w:t>80,0</w:t>
            </w:r>
          </w:p>
        </w:tc>
      </w:tr>
      <w:tr w:rsidR="007918FD" w:rsidRPr="00265815" w:rsidTr="007F746A">
        <w:tc>
          <w:tcPr>
            <w:tcW w:w="590" w:type="dxa"/>
            <w:vAlign w:val="center"/>
          </w:tcPr>
          <w:p w:rsidR="007918FD" w:rsidRDefault="0073687A" w:rsidP="001254FF">
            <w:pPr>
              <w:pStyle w:val="ab"/>
              <w:jc w:val="center"/>
              <w:rPr>
                <w:color w:val="00B050"/>
                <w:shd w:val="clear" w:color="auto" w:fill="FFFFFF"/>
              </w:rPr>
            </w:pPr>
            <w:r>
              <w:rPr>
                <w:color w:val="00B050"/>
                <w:shd w:val="clear" w:color="auto" w:fill="FFFFFF"/>
              </w:rPr>
              <w:t>6</w:t>
            </w:r>
          </w:p>
        </w:tc>
        <w:tc>
          <w:tcPr>
            <w:tcW w:w="1300" w:type="dxa"/>
          </w:tcPr>
          <w:p w:rsidR="007918FD" w:rsidRPr="00265815" w:rsidRDefault="007918FD" w:rsidP="001254FF">
            <w:pPr>
              <w:pStyle w:val="ab"/>
              <w:jc w:val="center"/>
              <w:rPr>
                <w:color w:val="00B050"/>
              </w:rPr>
            </w:pPr>
            <w:r w:rsidRPr="00265815">
              <w:rPr>
                <w:color w:val="00B050"/>
              </w:rPr>
              <w:t>12.0</w:t>
            </w:r>
          </w:p>
        </w:tc>
        <w:tc>
          <w:tcPr>
            <w:tcW w:w="5287" w:type="dxa"/>
          </w:tcPr>
          <w:p w:rsidR="007918FD" w:rsidRPr="00265815" w:rsidRDefault="007918FD" w:rsidP="001254FF">
            <w:pPr>
              <w:pStyle w:val="ab"/>
              <w:rPr>
                <w:color w:val="00B050"/>
              </w:rPr>
            </w:pPr>
            <w:r w:rsidRPr="00265815">
              <w:rPr>
                <w:color w:val="00B050"/>
                <w:szCs w:val="22"/>
              </w:rPr>
              <w:t>Земельные участки общего пользования</w:t>
            </w:r>
            <w:r w:rsidRPr="00265815">
              <w:rPr>
                <w:color w:val="00B050"/>
              </w:rPr>
              <w:t>.</w:t>
            </w:r>
          </w:p>
        </w:tc>
        <w:tc>
          <w:tcPr>
            <w:tcW w:w="1153" w:type="dxa"/>
            <w:vAlign w:val="center"/>
          </w:tcPr>
          <w:p w:rsidR="007918FD" w:rsidRDefault="007918FD" w:rsidP="001254FF">
            <w:pPr>
              <w:pStyle w:val="ab"/>
              <w:jc w:val="center"/>
              <w:rPr>
                <w:color w:val="00B050"/>
                <w:shd w:val="clear" w:color="auto" w:fill="FFFFFF"/>
              </w:rPr>
            </w:pPr>
          </w:p>
        </w:tc>
        <w:tc>
          <w:tcPr>
            <w:tcW w:w="992" w:type="dxa"/>
            <w:vAlign w:val="center"/>
          </w:tcPr>
          <w:p w:rsidR="007918FD" w:rsidRDefault="007918FD" w:rsidP="001254FF">
            <w:pPr>
              <w:pStyle w:val="ab"/>
              <w:jc w:val="center"/>
              <w:rPr>
                <w:color w:val="00B050"/>
                <w:shd w:val="clear" w:color="auto" w:fill="FFFFFF"/>
              </w:rPr>
            </w:pPr>
          </w:p>
        </w:tc>
      </w:tr>
      <w:tr w:rsidR="001254FF" w:rsidRPr="00265815" w:rsidTr="007F746A">
        <w:tc>
          <w:tcPr>
            <w:tcW w:w="590" w:type="dxa"/>
            <w:vAlign w:val="center"/>
          </w:tcPr>
          <w:p w:rsidR="001254FF" w:rsidRDefault="0073687A" w:rsidP="001254FF">
            <w:pPr>
              <w:pStyle w:val="ab"/>
              <w:jc w:val="center"/>
              <w:rPr>
                <w:color w:val="00B050"/>
                <w:shd w:val="clear" w:color="auto" w:fill="FFFFFF"/>
              </w:rPr>
            </w:pPr>
            <w:r>
              <w:rPr>
                <w:color w:val="00B050"/>
                <w:shd w:val="clear" w:color="auto" w:fill="FFFFFF"/>
              </w:rPr>
              <w:t>7</w:t>
            </w:r>
          </w:p>
        </w:tc>
        <w:tc>
          <w:tcPr>
            <w:tcW w:w="1300" w:type="dxa"/>
            <w:vAlign w:val="center"/>
          </w:tcPr>
          <w:p w:rsidR="001254FF" w:rsidRPr="00E73ECE" w:rsidRDefault="001254FF" w:rsidP="001254FF">
            <w:pPr>
              <w:pStyle w:val="ab"/>
              <w:jc w:val="center"/>
              <w:rPr>
                <w:color w:val="00B050"/>
                <w:shd w:val="clear" w:color="auto" w:fill="FFFFFF"/>
              </w:rPr>
            </w:pPr>
            <w:r w:rsidRPr="00E73ECE">
              <w:rPr>
                <w:color w:val="00B050"/>
              </w:rPr>
              <w:t>8.3</w:t>
            </w:r>
          </w:p>
        </w:tc>
        <w:tc>
          <w:tcPr>
            <w:tcW w:w="5287" w:type="dxa"/>
            <w:vAlign w:val="center"/>
          </w:tcPr>
          <w:p w:rsidR="001254FF" w:rsidRPr="00E73ECE" w:rsidRDefault="001254FF" w:rsidP="001254FF">
            <w:pPr>
              <w:pStyle w:val="ab"/>
              <w:rPr>
                <w:color w:val="00B050"/>
                <w:shd w:val="clear" w:color="auto" w:fill="FFFFFF"/>
              </w:rPr>
            </w:pPr>
            <w:r w:rsidRPr="00E73ECE">
              <w:rPr>
                <w:color w:val="00B050"/>
              </w:rPr>
              <w:t>Обеспечение внутреннего правопорядка</w:t>
            </w:r>
          </w:p>
        </w:tc>
        <w:tc>
          <w:tcPr>
            <w:tcW w:w="1153" w:type="dxa"/>
            <w:vAlign w:val="center"/>
          </w:tcPr>
          <w:p w:rsidR="001254FF" w:rsidRDefault="001254FF" w:rsidP="001254FF">
            <w:pPr>
              <w:pStyle w:val="ab"/>
              <w:jc w:val="center"/>
              <w:rPr>
                <w:color w:val="00B050"/>
                <w:shd w:val="clear" w:color="auto" w:fill="FFFFFF"/>
              </w:rPr>
            </w:pPr>
          </w:p>
        </w:tc>
        <w:tc>
          <w:tcPr>
            <w:tcW w:w="992" w:type="dxa"/>
            <w:vAlign w:val="center"/>
          </w:tcPr>
          <w:p w:rsidR="001254FF" w:rsidRDefault="001254FF" w:rsidP="001254FF">
            <w:pPr>
              <w:pStyle w:val="ab"/>
              <w:jc w:val="center"/>
              <w:rPr>
                <w:color w:val="00B050"/>
                <w:shd w:val="clear" w:color="auto" w:fill="FFFFFF"/>
              </w:rPr>
            </w:pPr>
          </w:p>
        </w:tc>
      </w:tr>
      <w:tr w:rsidR="001254FF" w:rsidRPr="00265815" w:rsidTr="007F746A">
        <w:tc>
          <w:tcPr>
            <w:tcW w:w="590" w:type="dxa"/>
            <w:vAlign w:val="center"/>
          </w:tcPr>
          <w:p w:rsidR="001254FF" w:rsidRDefault="0073687A" w:rsidP="001254FF">
            <w:pPr>
              <w:pStyle w:val="ab"/>
              <w:jc w:val="center"/>
              <w:rPr>
                <w:color w:val="00B050"/>
                <w:shd w:val="clear" w:color="auto" w:fill="FFFFFF"/>
              </w:rPr>
            </w:pPr>
            <w:r>
              <w:rPr>
                <w:color w:val="00B050"/>
                <w:shd w:val="clear" w:color="auto" w:fill="FFFFFF"/>
              </w:rPr>
              <w:t>8</w:t>
            </w:r>
          </w:p>
        </w:tc>
        <w:tc>
          <w:tcPr>
            <w:tcW w:w="1300" w:type="dxa"/>
            <w:vAlign w:val="center"/>
          </w:tcPr>
          <w:p w:rsidR="001254FF" w:rsidRPr="00E73ECE" w:rsidRDefault="001254FF" w:rsidP="001254FF">
            <w:pPr>
              <w:pStyle w:val="ab"/>
              <w:jc w:val="center"/>
              <w:rPr>
                <w:color w:val="00B050"/>
              </w:rPr>
            </w:pPr>
            <w:r w:rsidRPr="00E73ECE">
              <w:rPr>
                <w:color w:val="00B050"/>
              </w:rPr>
              <w:t>4.7</w:t>
            </w:r>
          </w:p>
        </w:tc>
        <w:tc>
          <w:tcPr>
            <w:tcW w:w="5287" w:type="dxa"/>
            <w:vAlign w:val="center"/>
          </w:tcPr>
          <w:p w:rsidR="001254FF" w:rsidRPr="00E73ECE" w:rsidRDefault="001254FF" w:rsidP="001254FF">
            <w:pPr>
              <w:pStyle w:val="ab"/>
              <w:rPr>
                <w:color w:val="00B050"/>
              </w:rPr>
            </w:pPr>
            <w:r w:rsidRPr="00E73ECE">
              <w:rPr>
                <w:color w:val="00B050"/>
              </w:rPr>
              <w:t>Гостиничное обслуживание</w:t>
            </w:r>
          </w:p>
        </w:tc>
        <w:tc>
          <w:tcPr>
            <w:tcW w:w="1153" w:type="dxa"/>
            <w:vAlign w:val="center"/>
          </w:tcPr>
          <w:p w:rsidR="001254FF" w:rsidRDefault="001254FF" w:rsidP="001254FF">
            <w:pPr>
              <w:pStyle w:val="ab"/>
              <w:jc w:val="center"/>
              <w:rPr>
                <w:color w:val="00B050"/>
                <w:shd w:val="clear" w:color="auto" w:fill="FFFFFF"/>
              </w:rPr>
            </w:pPr>
          </w:p>
        </w:tc>
        <w:tc>
          <w:tcPr>
            <w:tcW w:w="992" w:type="dxa"/>
            <w:vAlign w:val="center"/>
          </w:tcPr>
          <w:p w:rsidR="001254FF" w:rsidRDefault="001254FF" w:rsidP="001254FF">
            <w:pPr>
              <w:pStyle w:val="ab"/>
              <w:jc w:val="center"/>
              <w:rPr>
                <w:color w:val="00B050"/>
                <w:shd w:val="clear" w:color="auto" w:fill="FFFFFF"/>
              </w:rPr>
            </w:pPr>
          </w:p>
        </w:tc>
      </w:tr>
      <w:tr w:rsidR="001254FF" w:rsidRPr="00265815" w:rsidTr="007F746A">
        <w:tc>
          <w:tcPr>
            <w:tcW w:w="590" w:type="dxa"/>
            <w:vAlign w:val="center"/>
          </w:tcPr>
          <w:p w:rsidR="001254FF" w:rsidRDefault="0073687A" w:rsidP="001254FF">
            <w:pPr>
              <w:pStyle w:val="ab"/>
              <w:jc w:val="center"/>
              <w:rPr>
                <w:color w:val="00B050"/>
                <w:shd w:val="clear" w:color="auto" w:fill="FFFFFF"/>
              </w:rPr>
            </w:pPr>
            <w:r>
              <w:rPr>
                <w:color w:val="00B050"/>
                <w:shd w:val="clear" w:color="auto" w:fill="FFFFFF"/>
              </w:rPr>
              <w:t>9</w:t>
            </w:r>
          </w:p>
        </w:tc>
        <w:tc>
          <w:tcPr>
            <w:tcW w:w="1300" w:type="dxa"/>
            <w:vAlign w:val="center"/>
          </w:tcPr>
          <w:p w:rsidR="001254FF" w:rsidRPr="00E73ECE" w:rsidRDefault="001254FF" w:rsidP="001254FF">
            <w:pPr>
              <w:pStyle w:val="ab"/>
              <w:jc w:val="center"/>
              <w:rPr>
                <w:color w:val="00B050"/>
                <w:shd w:val="clear" w:color="auto" w:fill="FFFFFF"/>
              </w:rPr>
            </w:pPr>
            <w:r w:rsidRPr="00E73ECE">
              <w:rPr>
                <w:color w:val="00B050"/>
                <w:shd w:val="clear" w:color="auto" w:fill="FFFFFF"/>
              </w:rPr>
              <w:t>4.4</w:t>
            </w:r>
          </w:p>
        </w:tc>
        <w:tc>
          <w:tcPr>
            <w:tcW w:w="5287" w:type="dxa"/>
            <w:vAlign w:val="center"/>
          </w:tcPr>
          <w:p w:rsidR="001254FF" w:rsidRPr="00E73ECE" w:rsidRDefault="001254FF" w:rsidP="001254FF">
            <w:pPr>
              <w:pStyle w:val="ab"/>
              <w:rPr>
                <w:iCs/>
                <w:color w:val="00B050"/>
                <w:shd w:val="clear" w:color="auto" w:fill="FFFFFF"/>
              </w:rPr>
            </w:pPr>
            <w:r w:rsidRPr="00E73ECE">
              <w:rPr>
                <w:color w:val="00B050"/>
                <w:shd w:val="clear" w:color="auto" w:fill="FFFFFF"/>
              </w:rPr>
              <w:t>Магазины</w:t>
            </w:r>
          </w:p>
        </w:tc>
        <w:tc>
          <w:tcPr>
            <w:tcW w:w="1153" w:type="dxa"/>
            <w:vAlign w:val="center"/>
          </w:tcPr>
          <w:p w:rsidR="001254FF" w:rsidRDefault="001254FF" w:rsidP="001254FF">
            <w:pPr>
              <w:pStyle w:val="ab"/>
              <w:jc w:val="center"/>
              <w:rPr>
                <w:color w:val="00B050"/>
                <w:shd w:val="clear" w:color="auto" w:fill="FFFFFF"/>
              </w:rPr>
            </w:pPr>
          </w:p>
        </w:tc>
        <w:tc>
          <w:tcPr>
            <w:tcW w:w="992" w:type="dxa"/>
            <w:vAlign w:val="center"/>
          </w:tcPr>
          <w:p w:rsidR="001254FF" w:rsidRDefault="001254FF" w:rsidP="001254FF">
            <w:pPr>
              <w:pStyle w:val="ab"/>
              <w:jc w:val="center"/>
              <w:rPr>
                <w:color w:val="00B050"/>
                <w:shd w:val="clear" w:color="auto" w:fill="FFFFFF"/>
              </w:rPr>
            </w:pPr>
          </w:p>
        </w:tc>
      </w:tr>
      <w:tr w:rsidR="007613A8" w:rsidRPr="00265815" w:rsidTr="007F746A">
        <w:tc>
          <w:tcPr>
            <w:tcW w:w="590" w:type="dxa"/>
            <w:vAlign w:val="center"/>
          </w:tcPr>
          <w:p w:rsidR="007613A8" w:rsidRDefault="0073687A" w:rsidP="001254FF">
            <w:pPr>
              <w:pStyle w:val="ab"/>
              <w:jc w:val="center"/>
              <w:rPr>
                <w:color w:val="00B050"/>
                <w:shd w:val="clear" w:color="auto" w:fill="FFFFFF"/>
              </w:rPr>
            </w:pPr>
            <w:r>
              <w:rPr>
                <w:color w:val="00B050"/>
                <w:shd w:val="clear" w:color="auto" w:fill="FFFFFF"/>
              </w:rPr>
              <w:t>10</w:t>
            </w:r>
          </w:p>
        </w:tc>
        <w:tc>
          <w:tcPr>
            <w:tcW w:w="1300" w:type="dxa"/>
          </w:tcPr>
          <w:p w:rsidR="007613A8" w:rsidRPr="008B277B" w:rsidRDefault="007613A8" w:rsidP="004971C7">
            <w:pPr>
              <w:pStyle w:val="ab"/>
              <w:jc w:val="center"/>
              <w:rPr>
                <w:color w:val="00B050"/>
              </w:rPr>
            </w:pPr>
            <w:r w:rsidRPr="008B277B">
              <w:rPr>
                <w:color w:val="00B050"/>
              </w:rPr>
              <w:t>12.0</w:t>
            </w:r>
          </w:p>
        </w:tc>
        <w:tc>
          <w:tcPr>
            <w:tcW w:w="5287" w:type="dxa"/>
          </w:tcPr>
          <w:p w:rsidR="007613A8" w:rsidRPr="008B277B" w:rsidRDefault="007613A8" w:rsidP="004971C7">
            <w:pPr>
              <w:pStyle w:val="ab"/>
              <w:rPr>
                <w:color w:val="00B050"/>
              </w:rPr>
            </w:pPr>
            <w:r w:rsidRPr="008B277B">
              <w:rPr>
                <w:color w:val="00B050"/>
                <w:szCs w:val="22"/>
              </w:rPr>
              <w:t>Земельные участки общего пользования</w:t>
            </w:r>
            <w:r w:rsidRPr="008B277B">
              <w:rPr>
                <w:color w:val="00B050"/>
              </w:rPr>
              <w:t>.</w:t>
            </w:r>
          </w:p>
        </w:tc>
        <w:tc>
          <w:tcPr>
            <w:tcW w:w="1153" w:type="dxa"/>
            <w:vAlign w:val="center"/>
          </w:tcPr>
          <w:p w:rsidR="007613A8" w:rsidRDefault="007613A8" w:rsidP="001254FF">
            <w:pPr>
              <w:pStyle w:val="ab"/>
              <w:jc w:val="center"/>
              <w:rPr>
                <w:color w:val="00B050"/>
                <w:shd w:val="clear" w:color="auto" w:fill="FFFFFF"/>
              </w:rPr>
            </w:pPr>
          </w:p>
        </w:tc>
        <w:tc>
          <w:tcPr>
            <w:tcW w:w="992" w:type="dxa"/>
            <w:vAlign w:val="center"/>
          </w:tcPr>
          <w:p w:rsidR="007613A8" w:rsidRDefault="007613A8" w:rsidP="001254FF">
            <w:pPr>
              <w:pStyle w:val="ab"/>
              <w:jc w:val="center"/>
              <w:rPr>
                <w:color w:val="00B050"/>
                <w:shd w:val="clear" w:color="auto" w:fill="FFFFFF"/>
              </w:rPr>
            </w:pPr>
          </w:p>
        </w:tc>
      </w:tr>
      <w:tr w:rsidR="007918FD" w:rsidRPr="00265815" w:rsidTr="007F746A">
        <w:tc>
          <w:tcPr>
            <w:tcW w:w="9322" w:type="dxa"/>
            <w:gridSpan w:val="5"/>
          </w:tcPr>
          <w:p w:rsidR="007918FD" w:rsidRPr="00265815" w:rsidRDefault="007918FD" w:rsidP="001254FF">
            <w:pPr>
              <w:jc w:val="left"/>
              <w:rPr>
                <w:rFonts w:eastAsia="Calibri"/>
                <w:b/>
                <w:color w:val="00B050"/>
                <w:sz w:val="22"/>
                <w:lang w:eastAsia="en-US"/>
              </w:rPr>
            </w:pPr>
            <w:r w:rsidRPr="00265815">
              <w:rPr>
                <w:rFonts w:eastAsia="Calibri"/>
                <w:b/>
                <w:color w:val="00B050"/>
                <w:sz w:val="22"/>
                <w:lang w:eastAsia="en-US"/>
              </w:rPr>
              <w:t>Вспомогательные виды и параметры использования земельных участков и объектов капитального строительства</w:t>
            </w:r>
          </w:p>
        </w:tc>
      </w:tr>
      <w:tr w:rsidR="007918FD" w:rsidRPr="00265815" w:rsidTr="007F746A">
        <w:tc>
          <w:tcPr>
            <w:tcW w:w="590" w:type="dxa"/>
            <w:vAlign w:val="center"/>
          </w:tcPr>
          <w:p w:rsidR="007918FD" w:rsidRPr="00265815" w:rsidRDefault="0073687A" w:rsidP="001254FF">
            <w:pPr>
              <w:pStyle w:val="ab"/>
              <w:jc w:val="center"/>
              <w:rPr>
                <w:color w:val="00B050"/>
              </w:rPr>
            </w:pPr>
            <w:r>
              <w:rPr>
                <w:color w:val="00B050"/>
              </w:rPr>
              <w:t>11</w:t>
            </w:r>
          </w:p>
        </w:tc>
        <w:tc>
          <w:tcPr>
            <w:tcW w:w="1300" w:type="dxa"/>
            <w:vAlign w:val="center"/>
          </w:tcPr>
          <w:p w:rsidR="007918FD" w:rsidRPr="00265815" w:rsidRDefault="007918FD" w:rsidP="001254FF">
            <w:pPr>
              <w:pStyle w:val="ab"/>
              <w:jc w:val="center"/>
              <w:rPr>
                <w:color w:val="00B050"/>
              </w:rPr>
            </w:pPr>
            <w:r w:rsidRPr="00265815">
              <w:rPr>
                <w:color w:val="00B050"/>
              </w:rPr>
              <w:t>6.8</w:t>
            </w:r>
          </w:p>
        </w:tc>
        <w:tc>
          <w:tcPr>
            <w:tcW w:w="5287" w:type="dxa"/>
            <w:vAlign w:val="center"/>
          </w:tcPr>
          <w:p w:rsidR="007918FD" w:rsidRPr="00265815" w:rsidRDefault="007918FD" w:rsidP="001254FF">
            <w:pPr>
              <w:pStyle w:val="ab"/>
              <w:rPr>
                <w:color w:val="00B050"/>
              </w:rPr>
            </w:pPr>
            <w:r w:rsidRPr="00265815">
              <w:rPr>
                <w:color w:val="00B050"/>
              </w:rPr>
              <w:t>Связь</w:t>
            </w:r>
          </w:p>
        </w:tc>
        <w:tc>
          <w:tcPr>
            <w:tcW w:w="1153"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1</w:t>
            </w:r>
          </w:p>
        </w:tc>
        <w:tc>
          <w:tcPr>
            <w:tcW w:w="992" w:type="dxa"/>
            <w:vAlign w:val="center"/>
          </w:tcPr>
          <w:p w:rsidR="007918FD" w:rsidRPr="00265815" w:rsidRDefault="007918FD" w:rsidP="001254FF">
            <w:pPr>
              <w:pStyle w:val="ab"/>
              <w:jc w:val="center"/>
              <w:rPr>
                <w:color w:val="00B050"/>
                <w:shd w:val="clear" w:color="auto" w:fill="FFFFFF"/>
              </w:rPr>
            </w:pPr>
            <w:r w:rsidRPr="00265815">
              <w:rPr>
                <w:color w:val="00B050"/>
                <w:shd w:val="clear" w:color="auto" w:fill="FFFFFF"/>
              </w:rPr>
              <w:t>70,0</w:t>
            </w:r>
          </w:p>
        </w:tc>
      </w:tr>
      <w:tr w:rsidR="0073687A" w:rsidRPr="00265815" w:rsidTr="007F746A">
        <w:tc>
          <w:tcPr>
            <w:tcW w:w="590" w:type="dxa"/>
            <w:vAlign w:val="center"/>
          </w:tcPr>
          <w:p w:rsidR="0073687A" w:rsidRPr="00265815" w:rsidRDefault="0073687A" w:rsidP="001254FF">
            <w:pPr>
              <w:pStyle w:val="ab"/>
              <w:jc w:val="center"/>
              <w:rPr>
                <w:color w:val="00B050"/>
              </w:rPr>
            </w:pPr>
            <w:r>
              <w:rPr>
                <w:color w:val="00B050"/>
              </w:rPr>
              <w:t>12</w:t>
            </w:r>
          </w:p>
        </w:tc>
        <w:tc>
          <w:tcPr>
            <w:tcW w:w="1300" w:type="dxa"/>
            <w:vAlign w:val="center"/>
          </w:tcPr>
          <w:p w:rsidR="0073687A" w:rsidRPr="0090292D" w:rsidRDefault="0073687A" w:rsidP="00C1062F">
            <w:pPr>
              <w:pStyle w:val="ab"/>
              <w:jc w:val="center"/>
              <w:rPr>
                <w:color w:val="00B050"/>
              </w:rPr>
            </w:pPr>
            <w:r w:rsidRPr="0090292D">
              <w:rPr>
                <w:color w:val="00B050"/>
              </w:rPr>
              <w:t>12.0.2</w:t>
            </w:r>
          </w:p>
        </w:tc>
        <w:tc>
          <w:tcPr>
            <w:tcW w:w="5287" w:type="dxa"/>
            <w:vAlign w:val="center"/>
          </w:tcPr>
          <w:p w:rsidR="0073687A" w:rsidRPr="0090292D" w:rsidRDefault="0073687A" w:rsidP="00C1062F">
            <w:pPr>
              <w:pStyle w:val="ab"/>
              <w:rPr>
                <w:color w:val="00B050"/>
              </w:rPr>
            </w:pPr>
            <w:r w:rsidRPr="0090292D">
              <w:rPr>
                <w:color w:val="00B050"/>
              </w:rPr>
              <w:t>Благоустройство территории</w:t>
            </w:r>
          </w:p>
        </w:tc>
        <w:tc>
          <w:tcPr>
            <w:tcW w:w="1153" w:type="dxa"/>
            <w:vAlign w:val="center"/>
          </w:tcPr>
          <w:p w:rsidR="0073687A" w:rsidRPr="00265815" w:rsidRDefault="0073687A" w:rsidP="001254FF">
            <w:pPr>
              <w:pStyle w:val="ab"/>
              <w:rPr>
                <w:color w:val="00B050"/>
              </w:rPr>
            </w:pPr>
          </w:p>
        </w:tc>
        <w:tc>
          <w:tcPr>
            <w:tcW w:w="992" w:type="dxa"/>
            <w:vAlign w:val="center"/>
          </w:tcPr>
          <w:p w:rsidR="0073687A" w:rsidRPr="00265815" w:rsidRDefault="0073687A" w:rsidP="001254FF">
            <w:pPr>
              <w:pStyle w:val="ab"/>
              <w:rPr>
                <w:color w:val="00B050"/>
                <w:highlight w:val="yellow"/>
              </w:rPr>
            </w:pPr>
          </w:p>
        </w:tc>
      </w:tr>
    </w:tbl>
    <w:p w:rsidR="001254FF" w:rsidRPr="001254FF" w:rsidRDefault="001254FF" w:rsidP="0060726A">
      <w:pPr>
        <w:pStyle w:val="a7"/>
        <w:numPr>
          <w:ilvl w:val="0"/>
          <w:numId w:val="64"/>
        </w:numPr>
        <w:rPr>
          <w:color w:val="auto"/>
        </w:rPr>
      </w:pPr>
      <w:r w:rsidRPr="001254FF">
        <w:rPr>
          <w:color w:val="auto"/>
        </w:rPr>
        <w:t>Условно разрешённые виды использования объектов капитального строительства и земельных участков для зоны спортивных объектов и сооружений Р-1 не устанавливаются.</w:t>
      </w:r>
      <w:r w:rsidRPr="001254FF">
        <w:rPr>
          <w:i/>
          <w:color w:val="auto"/>
        </w:rPr>
        <w:t xml:space="preserve"> </w:t>
      </w:r>
    </w:p>
    <w:p w:rsidR="001254FF" w:rsidRPr="001254FF" w:rsidRDefault="001254FF" w:rsidP="0060726A">
      <w:pPr>
        <w:pStyle w:val="a7"/>
        <w:numPr>
          <w:ilvl w:val="0"/>
          <w:numId w:val="64"/>
        </w:numPr>
        <w:rPr>
          <w:color w:val="auto"/>
        </w:rPr>
      </w:pPr>
      <w:r w:rsidRPr="001254FF">
        <w:rPr>
          <w:color w:val="auto"/>
        </w:rPr>
        <w:lastRenderedPageBreak/>
        <w:t xml:space="preserve">Для зоны спортивных объектов и сооружений Р-1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1254FF" w:rsidRPr="001254FF" w:rsidRDefault="001254FF" w:rsidP="0060726A">
      <w:pPr>
        <w:pStyle w:val="a7"/>
        <w:numPr>
          <w:ilvl w:val="0"/>
          <w:numId w:val="64"/>
        </w:numPr>
        <w:rPr>
          <w:color w:val="auto"/>
        </w:rPr>
      </w:pPr>
      <w:r w:rsidRPr="001254FF">
        <w:rPr>
          <w:color w:val="auto"/>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1254FF" w:rsidRPr="00D50841" w:rsidRDefault="001254FF" w:rsidP="0060726A">
      <w:pPr>
        <w:pStyle w:val="a7"/>
        <w:numPr>
          <w:ilvl w:val="0"/>
          <w:numId w:val="64"/>
        </w:numPr>
        <w:rPr>
          <w:color w:val="auto"/>
        </w:rPr>
      </w:pPr>
      <w:r w:rsidRPr="00D50841">
        <w:rPr>
          <w:color w:val="auto"/>
        </w:rPr>
        <w:t xml:space="preserve">Ограничения использования земельных участков и объектов капитального строительства указаны в  статье 47 настоящих Правил. </w:t>
      </w:r>
    </w:p>
    <w:p w:rsidR="001254FF" w:rsidRPr="004E3A91" w:rsidRDefault="001254FF" w:rsidP="001254FF">
      <w:pPr>
        <w:pStyle w:val="1"/>
        <w:rPr>
          <w:color w:val="00B050"/>
        </w:rPr>
      </w:pPr>
      <w:bookmarkStart w:id="98" w:name="_Toc64544714"/>
      <w:bookmarkStart w:id="99" w:name="_Toc75080772"/>
      <w:r w:rsidRPr="002763D3">
        <w:rPr>
          <w:color w:val="00B050"/>
        </w:rPr>
        <w:t xml:space="preserve">Статья </w:t>
      </w:r>
      <w:r>
        <w:rPr>
          <w:color w:val="00B050"/>
        </w:rPr>
        <w:t>44</w:t>
      </w:r>
      <w:r w:rsidRPr="002763D3">
        <w:rPr>
          <w:color w:val="00B050"/>
        </w:rPr>
        <w:t>. Градостроительный регламент зоны</w:t>
      </w:r>
      <w:r>
        <w:rPr>
          <w:color w:val="00B050"/>
        </w:rPr>
        <w:t xml:space="preserve"> отдыха (рекреации) </w:t>
      </w:r>
      <w:r w:rsidRPr="004E3A91">
        <w:rPr>
          <w:color w:val="00B050"/>
        </w:rPr>
        <w:t>Р-</w:t>
      </w:r>
      <w:r>
        <w:rPr>
          <w:color w:val="00B050"/>
        </w:rPr>
        <w:t>2</w:t>
      </w:r>
      <w:r w:rsidRPr="004E3A91">
        <w:rPr>
          <w:color w:val="00B050"/>
        </w:rPr>
        <w:t>.</w:t>
      </w:r>
      <w:bookmarkEnd w:id="98"/>
      <w:bookmarkEnd w:id="99"/>
    </w:p>
    <w:p w:rsidR="001254FF" w:rsidRPr="00265815" w:rsidRDefault="001254FF" w:rsidP="001254FF">
      <w:pPr>
        <w:rPr>
          <w:b/>
          <w:i/>
          <w:color w:val="00B050"/>
        </w:rPr>
      </w:pPr>
      <w:r w:rsidRPr="00265815">
        <w:rPr>
          <w:b/>
          <w:i/>
          <w:color w:val="00B050"/>
        </w:rPr>
        <w:t>Цели выделения зоны:</w:t>
      </w:r>
    </w:p>
    <w:p w:rsidR="001254FF" w:rsidRPr="003B46AF" w:rsidRDefault="001254FF" w:rsidP="0060726A">
      <w:pPr>
        <w:pStyle w:val="a7"/>
        <w:numPr>
          <w:ilvl w:val="0"/>
          <w:numId w:val="63"/>
        </w:numPr>
        <w:spacing w:line="276" w:lineRule="auto"/>
        <w:ind w:right="0"/>
        <w:rPr>
          <w:color w:val="00B050"/>
        </w:rPr>
      </w:pPr>
      <w:r w:rsidRPr="003B46AF">
        <w:rPr>
          <w:color w:val="00B050"/>
        </w:rPr>
        <w:t>обустройства мест для занятия пешими или верховыми прогулками, отдыхом и туризмом, наблюдения за природой, пикников, охоты, рыбалки и иной деятельности.</w:t>
      </w:r>
    </w:p>
    <w:p w:rsidR="001254FF" w:rsidRPr="003B46AF" w:rsidRDefault="001254FF" w:rsidP="001254FF">
      <w:pPr>
        <w:ind w:firstLine="709"/>
        <w:rPr>
          <w:color w:val="00B050"/>
        </w:rPr>
      </w:pPr>
      <w:r w:rsidRPr="003B46AF">
        <w:rPr>
          <w:color w:val="00B050"/>
        </w:rPr>
        <w:t>К рекреационным зонам относятся участки территории в границах городского округа, используемые и предназначенные для отдыха населения, территории, занятые лесами</w:t>
      </w:r>
      <w:r>
        <w:rPr>
          <w:color w:val="00B050"/>
        </w:rPr>
        <w:t xml:space="preserve"> </w:t>
      </w:r>
      <w:r w:rsidRPr="003B46AF">
        <w:rPr>
          <w:color w:val="00B050"/>
        </w:rPr>
        <w:t>городского округа, а также иные территории, используемые и предназначенные для отдыха, занятий физкультурой и спортом.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297"/>
        <w:gridCol w:w="5283"/>
        <w:gridCol w:w="1159"/>
        <w:gridCol w:w="1134"/>
      </w:tblGrid>
      <w:tr w:rsidR="001254FF" w:rsidRPr="00265815" w:rsidTr="007F746A">
        <w:trPr>
          <w:cantSplit/>
          <w:trHeight w:val="2012"/>
        </w:trPr>
        <w:tc>
          <w:tcPr>
            <w:tcW w:w="591" w:type="dxa"/>
            <w:vAlign w:val="center"/>
          </w:tcPr>
          <w:p w:rsidR="001254FF" w:rsidRPr="00265815" w:rsidRDefault="001254FF" w:rsidP="001254FF">
            <w:pPr>
              <w:pStyle w:val="ab"/>
              <w:rPr>
                <w:b/>
                <w:color w:val="00B050"/>
              </w:rPr>
            </w:pPr>
            <w:r w:rsidRPr="00265815">
              <w:rPr>
                <w:b/>
                <w:color w:val="00B050"/>
              </w:rPr>
              <w:t>№</w:t>
            </w:r>
          </w:p>
          <w:p w:rsidR="001254FF" w:rsidRPr="00265815" w:rsidRDefault="001254FF" w:rsidP="001254FF">
            <w:pPr>
              <w:pStyle w:val="ab"/>
              <w:rPr>
                <w:b/>
                <w:color w:val="00B050"/>
              </w:rPr>
            </w:pPr>
            <w:r w:rsidRPr="00265815">
              <w:rPr>
                <w:b/>
                <w:color w:val="00B050"/>
              </w:rPr>
              <w:t>п/п</w:t>
            </w:r>
          </w:p>
        </w:tc>
        <w:tc>
          <w:tcPr>
            <w:tcW w:w="1297" w:type="dxa"/>
            <w:textDirection w:val="btLr"/>
          </w:tcPr>
          <w:p w:rsidR="001254FF" w:rsidRPr="00265815" w:rsidRDefault="001254FF" w:rsidP="001254FF">
            <w:pPr>
              <w:pStyle w:val="ab"/>
              <w:rPr>
                <w:b/>
                <w:color w:val="00B050"/>
              </w:rPr>
            </w:pPr>
            <w:r w:rsidRPr="00265815">
              <w:rPr>
                <w:b/>
                <w:color w:val="00B050"/>
              </w:rPr>
              <w:t>Код (числовое обозначение)</w:t>
            </w:r>
          </w:p>
          <w:p w:rsidR="001254FF" w:rsidRPr="00265815" w:rsidRDefault="001254FF" w:rsidP="001254FF">
            <w:pPr>
              <w:pStyle w:val="ab"/>
              <w:rPr>
                <w:b/>
                <w:color w:val="00B050"/>
              </w:rPr>
            </w:pPr>
            <w:r w:rsidRPr="00265815">
              <w:rPr>
                <w:b/>
                <w:color w:val="00B050"/>
              </w:rPr>
              <w:t>в соответствии с Классификатором</w:t>
            </w:r>
          </w:p>
        </w:tc>
        <w:tc>
          <w:tcPr>
            <w:tcW w:w="5283" w:type="dxa"/>
            <w:vAlign w:val="center"/>
          </w:tcPr>
          <w:p w:rsidR="001254FF" w:rsidRPr="00265815" w:rsidRDefault="001254FF" w:rsidP="001254FF">
            <w:pPr>
              <w:pStyle w:val="ab"/>
              <w:rPr>
                <w:b/>
                <w:color w:val="00B050"/>
              </w:rPr>
            </w:pPr>
            <w:r w:rsidRPr="00265815">
              <w:rPr>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159" w:type="dxa"/>
            <w:textDirection w:val="btLr"/>
            <w:vAlign w:val="center"/>
          </w:tcPr>
          <w:p w:rsidR="001254FF" w:rsidRPr="00265815" w:rsidRDefault="001254FF" w:rsidP="001254FF">
            <w:pPr>
              <w:pStyle w:val="ab"/>
              <w:rPr>
                <w:rFonts w:eastAsia="Calibri"/>
                <w:b/>
                <w:color w:val="00B050"/>
                <w:lang w:eastAsia="en-US"/>
              </w:rPr>
            </w:pPr>
            <w:r w:rsidRPr="00265815">
              <w:rPr>
                <w:rFonts w:eastAsia="Calibri"/>
                <w:b/>
                <w:color w:val="00B050"/>
                <w:lang w:eastAsia="en-US"/>
              </w:rPr>
              <w:t>Предельная этажность зданий, строений, сооружений,</w:t>
            </w:r>
          </w:p>
        </w:tc>
        <w:tc>
          <w:tcPr>
            <w:tcW w:w="1134" w:type="dxa"/>
            <w:textDirection w:val="btLr"/>
            <w:vAlign w:val="center"/>
          </w:tcPr>
          <w:p w:rsidR="001254FF" w:rsidRPr="00265815" w:rsidRDefault="001254FF" w:rsidP="001254FF">
            <w:pPr>
              <w:pStyle w:val="ab"/>
              <w:rPr>
                <w:rFonts w:eastAsia="Calibri"/>
                <w:b/>
                <w:color w:val="00B050"/>
                <w:lang w:eastAsia="en-US"/>
              </w:rPr>
            </w:pPr>
            <w:r w:rsidRPr="00265815">
              <w:rPr>
                <w:rFonts w:eastAsia="Calibri"/>
                <w:b/>
                <w:color w:val="00B050"/>
                <w:lang w:eastAsia="en-US"/>
              </w:rPr>
              <w:t>Максимальный процент застройки, %</w:t>
            </w:r>
          </w:p>
        </w:tc>
      </w:tr>
      <w:tr w:rsidR="001254FF" w:rsidRPr="00265815" w:rsidTr="007F746A">
        <w:trPr>
          <w:cantSplit/>
          <w:trHeight w:val="128"/>
        </w:trPr>
        <w:tc>
          <w:tcPr>
            <w:tcW w:w="591" w:type="dxa"/>
          </w:tcPr>
          <w:p w:rsidR="001254FF" w:rsidRPr="00265815" w:rsidRDefault="001254FF" w:rsidP="001254FF">
            <w:pPr>
              <w:jc w:val="center"/>
              <w:rPr>
                <w:rFonts w:eastAsia="Calibri"/>
                <w:b/>
                <w:color w:val="00B050"/>
                <w:sz w:val="22"/>
                <w:lang w:eastAsia="en-US"/>
              </w:rPr>
            </w:pPr>
            <w:r w:rsidRPr="00265815">
              <w:rPr>
                <w:rFonts w:eastAsia="Calibri"/>
                <w:b/>
                <w:color w:val="00B050"/>
                <w:sz w:val="22"/>
                <w:lang w:eastAsia="en-US"/>
              </w:rPr>
              <w:t>1</w:t>
            </w:r>
          </w:p>
        </w:tc>
        <w:tc>
          <w:tcPr>
            <w:tcW w:w="1297" w:type="dxa"/>
          </w:tcPr>
          <w:p w:rsidR="001254FF" w:rsidRPr="00265815" w:rsidRDefault="001254FF" w:rsidP="001254FF">
            <w:pPr>
              <w:jc w:val="center"/>
              <w:rPr>
                <w:rFonts w:eastAsia="Calibri"/>
                <w:b/>
                <w:color w:val="00B050"/>
                <w:sz w:val="22"/>
                <w:lang w:eastAsia="en-US"/>
              </w:rPr>
            </w:pPr>
            <w:r w:rsidRPr="00265815">
              <w:rPr>
                <w:rFonts w:eastAsia="Calibri"/>
                <w:b/>
                <w:color w:val="00B050"/>
                <w:sz w:val="22"/>
                <w:lang w:eastAsia="en-US"/>
              </w:rPr>
              <w:t>2</w:t>
            </w:r>
          </w:p>
        </w:tc>
        <w:tc>
          <w:tcPr>
            <w:tcW w:w="5283" w:type="dxa"/>
          </w:tcPr>
          <w:p w:rsidR="001254FF" w:rsidRPr="00265815" w:rsidRDefault="001254FF" w:rsidP="001254FF">
            <w:pPr>
              <w:jc w:val="center"/>
              <w:rPr>
                <w:rFonts w:eastAsia="Calibri"/>
                <w:b/>
                <w:color w:val="00B050"/>
                <w:sz w:val="22"/>
                <w:lang w:eastAsia="en-US"/>
              </w:rPr>
            </w:pPr>
            <w:r w:rsidRPr="00265815">
              <w:rPr>
                <w:rFonts w:eastAsia="Calibri"/>
                <w:b/>
                <w:color w:val="00B050"/>
                <w:sz w:val="22"/>
                <w:lang w:eastAsia="en-US"/>
              </w:rPr>
              <w:t>3</w:t>
            </w:r>
          </w:p>
        </w:tc>
        <w:tc>
          <w:tcPr>
            <w:tcW w:w="1159" w:type="dxa"/>
          </w:tcPr>
          <w:p w:rsidR="001254FF" w:rsidRPr="00265815" w:rsidRDefault="001254FF" w:rsidP="001254FF">
            <w:pPr>
              <w:jc w:val="center"/>
              <w:rPr>
                <w:rFonts w:eastAsia="Calibri"/>
                <w:b/>
                <w:color w:val="00B050"/>
                <w:sz w:val="22"/>
                <w:lang w:eastAsia="en-US"/>
              </w:rPr>
            </w:pPr>
            <w:r w:rsidRPr="00265815">
              <w:rPr>
                <w:rFonts w:eastAsia="Calibri"/>
                <w:b/>
                <w:color w:val="00B050"/>
                <w:sz w:val="22"/>
                <w:lang w:eastAsia="en-US"/>
              </w:rPr>
              <w:t>4</w:t>
            </w:r>
          </w:p>
        </w:tc>
        <w:tc>
          <w:tcPr>
            <w:tcW w:w="1134" w:type="dxa"/>
          </w:tcPr>
          <w:p w:rsidR="001254FF" w:rsidRPr="00265815" w:rsidRDefault="001254FF" w:rsidP="001254FF">
            <w:pPr>
              <w:jc w:val="center"/>
              <w:rPr>
                <w:rFonts w:eastAsia="Calibri"/>
                <w:b/>
                <w:color w:val="00B050"/>
                <w:sz w:val="22"/>
                <w:lang w:eastAsia="en-US"/>
              </w:rPr>
            </w:pPr>
            <w:r w:rsidRPr="00265815">
              <w:rPr>
                <w:rFonts w:eastAsia="Calibri"/>
                <w:b/>
                <w:color w:val="00B050"/>
                <w:sz w:val="22"/>
                <w:lang w:eastAsia="en-US"/>
              </w:rPr>
              <w:t>5</w:t>
            </w:r>
          </w:p>
        </w:tc>
      </w:tr>
      <w:tr w:rsidR="001254FF" w:rsidRPr="00265815" w:rsidTr="007F746A">
        <w:tc>
          <w:tcPr>
            <w:tcW w:w="9464" w:type="dxa"/>
            <w:gridSpan w:val="5"/>
            <w:vAlign w:val="center"/>
          </w:tcPr>
          <w:p w:rsidR="001254FF" w:rsidRPr="00265815" w:rsidRDefault="001254FF" w:rsidP="001254FF">
            <w:pPr>
              <w:jc w:val="left"/>
              <w:rPr>
                <w:rFonts w:eastAsia="Calibri"/>
                <w:b/>
                <w:color w:val="00B050"/>
                <w:sz w:val="22"/>
                <w:lang w:eastAsia="en-US"/>
              </w:rPr>
            </w:pPr>
            <w:r w:rsidRPr="00265815">
              <w:rPr>
                <w:rFonts w:eastAsia="Calibri"/>
                <w:b/>
                <w:color w:val="00B050"/>
                <w:sz w:val="22"/>
                <w:lang w:eastAsia="en-US"/>
              </w:rPr>
              <w:t>Основные виды и параметры разрешенного использования земельных участков и объектов капитального строительства</w:t>
            </w:r>
          </w:p>
        </w:tc>
      </w:tr>
      <w:tr w:rsidR="001254FF" w:rsidRPr="00265815" w:rsidTr="007F746A">
        <w:tc>
          <w:tcPr>
            <w:tcW w:w="591" w:type="dxa"/>
            <w:vAlign w:val="center"/>
          </w:tcPr>
          <w:p w:rsidR="001254FF" w:rsidRPr="00265815" w:rsidRDefault="001254FF" w:rsidP="001254FF">
            <w:pPr>
              <w:pStyle w:val="ab"/>
              <w:jc w:val="center"/>
              <w:rPr>
                <w:color w:val="00B050"/>
                <w:shd w:val="clear" w:color="auto" w:fill="FFFFFF"/>
              </w:rPr>
            </w:pPr>
            <w:r w:rsidRPr="00265815">
              <w:rPr>
                <w:color w:val="00B050"/>
                <w:shd w:val="clear" w:color="auto" w:fill="FFFFFF"/>
              </w:rPr>
              <w:t>1</w:t>
            </w:r>
          </w:p>
        </w:tc>
        <w:tc>
          <w:tcPr>
            <w:tcW w:w="1297" w:type="dxa"/>
            <w:vAlign w:val="center"/>
          </w:tcPr>
          <w:p w:rsidR="001254FF" w:rsidRPr="00265815" w:rsidRDefault="001254FF" w:rsidP="001254FF">
            <w:pPr>
              <w:pStyle w:val="ab"/>
              <w:jc w:val="center"/>
              <w:rPr>
                <w:color w:val="00B050"/>
                <w:szCs w:val="22"/>
              </w:rPr>
            </w:pPr>
            <w:r>
              <w:rPr>
                <w:color w:val="00B050"/>
              </w:rPr>
              <w:t>5</w:t>
            </w:r>
            <w:r w:rsidRPr="00265815">
              <w:rPr>
                <w:color w:val="00B050"/>
              </w:rPr>
              <w:t>.</w:t>
            </w:r>
            <w:r>
              <w:rPr>
                <w:color w:val="00B050"/>
              </w:rPr>
              <w:t>0</w:t>
            </w:r>
          </w:p>
        </w:tc>
        <w:tc>
          <w:tcPr>
            <w:tcW w:w="5283" w:type="dxa"/>
            <w:vAlign w:val="center"/>
          </w:tcPr>
          <w:p w:rsidR="001254FF" w:rsidRPr="00E73ECE" w:rsidRDefault="001254FF" w:rsidP="001254FF">
            <w:pPr>
              <w:pStyle w:val="ab"/>
              <w:rPr>
                <w:color w:val="00B050"/>
                <w:szCs w:val="22"/>
              </w:rPr>
            </w:pPr>
            <w:bookmarkStart w:id="100" w:name="sub_1050"/>
            <w:r w:rsidRPr="00E73ECE">
              <w:rPr>
                <w:color w:val="00B050"/>
              </w:rPr>
              <w:t>Отдых (рекреация)</w:t>
            </w:r>
            <w:bookmarkEnd w:id="100"/>
          </w:p>
        </w:tc>
        <w:tc>
          <w:tcPr>
            <w:tcW w:w="1159" w:type="dxa"/>
            <w:vAlign w:val="center"/>
          </w:tcPr>
          <w:p w:rsidR="001254FF" w:rsidRPr="00265815" w:rsidRDefault="001254FF" w:rsidP="001254FF">
            <w:pPr>
              <w:pStyle w:val="ab"/>
              <w:jc w:val="center"/>
              <w:rPr>
                <w:color w:val="00B050"/>
                <w:shd w:val="clear" w:color="auto" w:fill="FFFFFF"/>
              </w:rPr>
            </w:pPr>
            <w:r>
              <w:rPr>
                <w:color w:val="00B050"/>
                <w:shd w:val="clear" w:color="auto" w:fill="FFFFFF"/>
              </w:rPr>
              <w:t>5</w:t>
            </w:r>
          </w:p>
        </w:tc>
        <w:tc>
          <w:tcPr>
            <w:tcW w:w="1134" w:type="dxa"/>
            <w:vAlign w:val="center"/>
          </w:tcPr>
          <w:p w:rsidR="001254FF" w:rsidRPr="00E73ECE" w:rsidRDefault="001254FF" w:rsidP="001254FF">
            <w:pPr>
              <w:pStyle w:val="ab"/>
              <w:jc w:val="center"/>
              <w:rPr>
                <w:color w:val="00B050"/>
                <w:shd w:val="clear" w:color="auto" w:fill="FFFFFF"/>
              </w:rPr>
            </w:pPr>
            <w:r w:rsidRPr="00E73ECE">
              <w:rPr>
                <w:color w:val="00B050"/>
                <w:shd w:val="clear" w:color="auto" w:fill="FFFFFF"/>
              </w:rPr>
              <w:t>60,0</w:t>
            </w:r>
          </w:p>
        </w:tc>
      </w:tr>
      <w:tr w:rsidR="001254FF" w:rsidRPr="00265815" w:rsidTr="007F746A">
        <w:tc>
          <w:tcPr>
            <w:tcW w:w="591" w:type="dxa"/>
            <w:vAlign w:val="center"/>
          </w:tcPr>
          <w:p w:rsidR="001254FF" w:rsidRPr="00265815" w:rsidRDefault="001254FF" w:rsidP="001254FF">
            <w:pPr>
              <w:pStyle w:val="ab"/>
              <w:jc w:val="center"/>
              <w:rPr>
                <w:color w:val="00B050"/>
                <w:shd w:val="clear" w:color="auto" w:fill="FFFFFF"/>
              </w:rPr>
            </w:pPr>
            <w:r w:rsidRPr="00265815">
              <w:rPr>
                <w:color w:val="00B050"/>
                <w:shd w:val="clear" w:color="auto" w:fill="FFFFFF"/>
              </w:rPr>
              <w:t>2</w:t>
            </w:r>
          </w:p>
        </w:tc>
        <w:tc>
          <w:tcPr>
            <w:tcW w:w="1297" w:type="dxa"/>
            <w:vAlign w:val="center"/>
          </w:tcPr>
          <w:p w:rsidR="001254FF" w:rsidRPr="003B46AF" w:rsidRDefault="001254FF" w:rsidP="001254FF">
            <w:pPr>
              <w:pStyle w:val="ab"/>
              <w:jc w:val="center"/>
              <w:rPr>
                <w:color w:val="00B050"/>
              </w:rPr>
            </w:pPr>
            <w:r w:rsidRPr="003B46AF">
              <w:rPr>
                <w:color w:val="00B050"/>
                <w:shd w:val="clear" w:color="auto" w:fill="FFFFFF"/>
              </w:rPr>
              <w:t>5.2</w:t>
            </w:r>
          </w:p>
        </w:tc>
        <w:tc>
          <w:tcPr>
            <w:tcW w:w="5283" w:type="dxa"/>
          </w:tcPr>
          <w:p w:rsidR="001254FF" w:rsidRPr="003B46AF" w:rsidRDefault="001254FF" w:rsidP="001254FF">
            <w:pPr>
              <w:pStyle w:val="ab"/>
              <w:rPr>
                <w:color w:val="00B050"/>
              </w:rPr>
            </w:pPr>
            <w:r w:rsidRPr="003B46AF">
              <w:rPr>
                <w:color w:val="00B050"/>
                <w:shd w:val="clear" w:color="auto" w:fill="FFFFFF"/>
              </w:rPr>
              <w:t>Природно-познавательный туризм</w:t>
            </w:r>
          </w:p>
        </w:tc>
        <w:tc>
          <w:tcPr>
            <w:tcW w:w="1159" w:type="dxa"/>
            <w:vAlign w:val="center"/>
          </w:tcPr>
          <w:p w:rsidR="001254FF" w:rsidRPr="00265815" w:rsidRDefault="001254FF" w:rsidP="001254FF">
            <w:pPr>
              <w:pStyle w:val="ab"/>
              <w:jc w:val="center"/>
              <w:rPr>
                <w:color w:val="00B050"/>
                <w:shd w:val="clear" w:color="auto" w:fill="FFFFFF"/>
              </w:rPr>
            </w:pPr>
            <w:r>
              <w:rPr>
                <w:color w:val="00B050"/>
                <w:shd w:val="clear" w:color="auto" w:fill="FFFFFF"/>
              </w:rPr>
              <w:t>2</w:t>
            </w:r>
          </w:p>
        </w:tc>
        <w:tc>
          <w:tcPr>
            <w:tcW w:w="1134" w:type="dxa"/>
          </w:tcPr>
          <w:p w:rsidR="001254FF" w:rsidRDefault="001254FF" w:rsidP="001254FF">
            <w:pPr>
              <w:jc w:val="center"/>
            </w:pPr>
            <w:r w:rsidRPr="001B0C51">
              <w:rPr>
                <w:color w:val="00B050"/>
                <w:shd w:val="clear" w:color="auto" w:fill="FFFFFF"/>
              </w:rPr>
              <w:t>60,0</w:t>
            </w:r>
          </w:p>
        </w:tc>
      </w:tr>
      <w:tr w:rsidR="001254FF" w:rsidRPr="00265815" w:rsidTr="007F746A">
        <w:tc>
          <w:tcPr>
            <w:tcW w:w="591" w:type="dxa"/>
            <w:vAlign w:val="center"/>
          </w:tcPr>
          <w:p w:rsidR="001254FF" w:rsidRPr="00265815" w:rsidRDefault="001254FF" w:rsidP="001254FF">
            <w:pPr>
              <w:pStyle w:val="ab"/>
              <w:jc w:val="center"/>
              <w:rPr>
                <w:color w:val="00B050"/>
                <w:shd w:val="clear" w:color="auto" w:fill="FFFFFF"/>
              </w:rPr>
            </w:pPr>
            <w:r>
              <w:rPr>
                <w:color w:val="00B050"/>
                <w:shd w:val="clear" w:color="auto" w:fill="FFFFFF"/>
              </w:rPr>
              <w:t>3</w:t>
            </w:r>
          </w:p>
        </w:tc>
        <w:tc>
          <w:tcPr>
            <w:tcW w:w="1297" w:type="dxa"/>
            <w:vAlign w:val="center"/>
          </w:tcPr>
          <w:p w:rsidR="001254FF" w:rsidRPr="003B46AF" w:rsidRDefault="001254FF" w:rsidP="001254FF">
            <w:pPr>
              <w:pStyle w:val="ab"/>
              <w:jc w:val="center"/>
              <w:rPr>
                <w:color w:val="00B050"/>
              </w:rPr>
            </w:pPr>
            <w:r w:rsidRPr="003B46AF">
              <w:rPr>
                <w:color w:val="00B050"/>
                <w:shd w:val="clear" w:color="auto" w:fill="FFFFFF"/>
              </w:rPr>
              <w:t>5.2.1</w:t>
            </w:r>
          </w:p>
        </w:tc>
        <w:tc>
          <w:tcPr>
            <w:tcW w:w="5283" w:type="dxa"/>
            <w:vAlign w:val="center"/>
          </w:tcPr>
          <w:p w:rsidR="001254FF" w:rsidRPr="003B46AF" w:rsidRDefault="001254FF" w:rsidP="001254FF">
            <w:pPr>
              <w:pStyle w:val="ab"/>
              <w:rPr>
                <w:color w:val="00B050"/>
              </w:rPr>
            </w:pPr>
            <w:r w:rsidRPr="003B46AF">
              <w:rPr>
                <w:color w:val="00B050"/>
                <w:shd w:val="clear" w:color="auto" w:fill="FFFFFF"/>
              </w:rPr>
              <w:t>Туристическое обслуживание</w:t>
            </w:r>
          </w:p>
        </w:tc>
        <w:tc>
          <w:tcPr>
            <w:tcW w:w="1159" w:type="dxa"/>
            <w:vAlign w:val="center"/>
          </w:tcPr>
          <w:p w:rsidR="001254FF" w:rsidRPr="00E73ECE" w:rsidRDefault="001254FF" w:rsidP="001254FF">
            <w:pPr>
              <w:pStyle w:val="ab"/>
              <w:jc w:val="center"/>
              <w:rPr>
                <w:color w:val="00B050"/>
              </w:rPr>
            </w:pPr>
            <w:r>
              <w:rPr>
                <w:color w:val="00B050"/>
              </w:rPr>
              <w:t>2</w:t>
            </w:r>
          </w:p>
        </w:tc>
        <w:tc>
          <w:tcPr>
            <w:tcW w:w="1134" w:type="dxa"/>
          </w:tcPr>
          <w:p w:rsidR="001254FF" w:rsidRDefault="001254FF" w:rsidP="001254FF">
            <w:pPr>
              <w:jc w:val="center"/>
            </w:pPr>
            <w:r w:rsidRPr="001B0C51">
              <w:rPr>
                <w:color w:val="00B050"/>
                <w:shd w:val="clear" w:color="auto" w:fill="FFFFFF"/>
              </w:rPr>
              <w:t>60,0</w:t>
            </w:r>
          </w:p>
        </w:tc>
      </w:tr>
      <w:tr w:rsidR="001254FF" w:rsidRPr="00265815" w:rsidTr="007F746A">
        <w:tc>
          <w:tcPr>
            <w:tcW w:w="591" w:type="dxa"/>
            <w:vAlign w:val="center"/>
          </w:tcPr>
          <w:p w:rsidR="001254FF" w:rsidRPr="00265815" w:rsidRDefault="001254FF" w:rsidP="001254FF">
            <w:pPr>
              <w:pStyle w:val="ab"/>
              <w:jc w:val="center"/>
              <w:rPr>
                <w:color w:val="00B050"/>
                <w:shd w:val="clear" w:color="auto" w:fill="FFFFFF"/>
              </w:rPr>
            </w:pPr>
            <w:r>
              <w:rPr>
                <w:color w:val="00B050"/>
                <w:shd w:val="clear" w:color="auto" w:fill="FFFFFF"/>
              </w:rPr>
              <w:t>4</w:t>
            </w:r>
          </w:p>
        </w:tc>
        <w:tc>
          <w:tcPr>
            <w:tcW w:w="1297" w:type="dxa"/>
            <w:vAlign w:val="center"/>
          </w:tcPr>
          <w:p w:rsidR="001254FF" w:rsidRPr="003B46AF" w:rsidRDefault="001254FF" w:rsidP="001254FF">
            <w:pPr>
              <w:pStyle w:val="ab"/>
              <w:jc w:val="center"/>
              <w:rPr>
                <w:color w:val="00B050"/>
                <w:szCs w:val="22"/>
              </w:rPr>
            </w:pPr>
            <w:r w:rsidRPr="003B46AF">
              <w:rPr>
                <w:color w:val="00B050"/>
                <w:shd w:val="clear" w:color="auto" w:fill="FFFFFF"/>
              </w:rPr>
              <w:t>5.3</w:t>
            </w:r>
          </w:p>
        </w:tc>
        <w:tc>
          <w:tcPr>
            <w:tcW w:w="5283" w:type="dxa"/>
            <w:vAlign w:val="center"/>
          </w:tcPr>
          <w:p w:rsidR="001254FF" w:rsidRPr="003B46AF" w:rsidRDefault="001254FF" w:rsidP="001254FF">
            <w:pPr>
              <w:pStyle w:val="ab"/>
              <w:rPr>
                <w:color w:val="00B050"/>
                <w:szCs w:val="22"/>
              </w:rPr>
            </w:pPr>
            <w:r w:rsidRPr="003B46AF">
              <w:rPr>
                <w:color w:val="00B050"/>
                <w:shd w:val="clear" w:color="auto" w:fill="FFFFFF"/>
              </w:rPr>
              <w:t>Охота и рыбалка</w:t>
            </w:r>
          </w:p>
        </w:tc>
        <w:tc>
          <w:tcPr>
            <w:tcW w:w="1159" w:type="dxa"/>
            <w:vAlign w:val="center"/>
          </w:tcPr>
          <w:p w:rsidR="001254FF" w:rsidRPr="00265815" w:rsidRDefault="001254FF" w:rsidP="001254FF">
            <w:pPr>
              <w:pStyle w:val="ab"/>
              <w:jc w:val="center"/>
              <w:rPr>
                <w:color w:val="00B050"/>
                <w:shd w:val="clear" w:color="auto" w:fill="FFFFFF"/>
              </w:rPr>
            </w:pPr>
            <w:r>
              <w:rPr>
                <w:color w:val="00B050"/>
                <w:shd w:val="clear" w:color="auto" w:fill="FFFFFF"/>
              </w:rPr>
              <w:t>2</w:t>
            </w:r>
          </w:p>
        </w:tc>
        <w:tc>
          <w:tcPr>
            <w:tcW w:w="1134" w:type="dxa"/>
          </w:tcPr>
          <w:p w:rsidR="001254FF" w:rsidRDefault="001254FF" w:rsidP="001254FF">
            <w:pPr>
              <w:jc w:val="center"/>
            </w:pPr>
            <w:r w:rsidRPr="001B0C51">
              <w:rPr>
                <w:color w:val="00B050"/>
                <w:shd w:val="clear" w:color="auto" w:fill="FFFFFF"/>
              </w:rPr>
              <w:t>60,0</w:t>
            </w:r>
          </w:p>
        </w:tc>
      </w:tr>
      <w:tr w:rsidR="001254FF" w:rsidRPr="00265815" w:rsidTr="007F746A">
        <w:tc>
          <w:tcPr>
            <w:tcW w:w="591" w:type="dxa"/>
            <w:vAlign w:val="center"/>
          </w:tcPr>
          <w:p w:rsidR="001254FF" w:rsidRDefault="0073687A" w:rsidP="001254FF">
            <w:pPr>
              <w:pStyle w:val="ab"/>
              <w:jc w:val="center"/>
              <w:rPr>
                <w:color w:val="00B050"/>
                <w:shd w:val="clear" w:color="auto" w:fill="FFFFFF"/>
              </w:rPr>
            </w:pPr>
            <w:r>
              <w:rPr>
                <w:color w:val="00B050"/>
                <w:shd w:val="clear" w:color="auto" w:fill="FFFFFF"/>
              </w:rPr>
              <w:t>5</w:t>
            </w:r>
          </w:p>
        </w:tc>
        <w:tc>
          <w:tcPr>
            <w:tcW w:w="1297" w:type="dxa"/>
            <w:vAlign w:val="center"/>
          </w:tcPr>
          <w:p w:rsidR="001254FF" w:rsidRPr="0073687A" w:rsidRDefault="001254FF" w:rsidP="001254FF">
            <w:pPr>
              <w:pStyle w:val="ab"/>
              <w:jc w:val="center"/>
              <w:rPr>
                <w:color w:val="00B050"/>
                <w:shd w:val="clear" w:color="auto" w:fill="FFFFFF"/>
              </w:rPr>
            </w:pPr>
            <w:r w:rsidRPr="0073687A">
              <w:rPr>
                <w:color w:val="00B050"/>
              </w:rPr>
              <w:t>5.4</w:t>
            </w:r>
          </w:p>
        </w:tc>
        <w:tc>
          <w:tcPr>
            <w:tcW w:w="5283" w:type="dxa"/>
            <w:vAlign w:val="center"/>
          </w:tcPr>
          <w:p w:rsidR="001254FF" w:rsidRPr="0073687A" w:rsidRDefault="001254FF" w:rsidP="001254FF">
            <w:pPr>
              <w:pStyle w:val="ab"/>
              <w:rPr>
                <w:color w:val="00B050"/>
                <w:shd w:val="clear" w:color="auto" w:fill="FFFFFF"/>
              </w:rPr>
            </w:pPr>
            <w:r w:rsidRPr="0073687A">
              <w:rPr>
                <w:color w:val="00B050"/>
              </w:rPr>
              <w:t>Причалы для маломерных судов</w:t>
            </w:r>
          </w:p>
        </w:tc>
        <w:tc>
          <w:tcPr>
            <w:tcW w:w="1159" w:type="dxa"/>
            <w:vAlign w:val="center"/>
          </w:tcPr>
          <w:p w:rsidR="001254FF" w:rsidRDefault="001254FF" w:rsidP="001254FF">
            <w:pPr>
              <w:pStyle w:val="ab"/>
              <w:jc w:val="center"/>
              <w:rPr>
                <w:color w:val="00B050"/>
                <w:shd w:val="clear" w:color="auto" w:fill="FFFFFF"/>
              </w:rPr>
            </w:pPr>
          </w:p>
        </w:tc>
        <w:tc>
          <w:tcPr>
            <w:tcW w:w="1134" w:type="dxa"/>
          </w:tcPr>
          <w:p w:rsidR="001254FF" w:rsidRPr="001B0C51" w:rsidRDefault="001254FF" w:rsidP="001254FF">
            <w:pPr>
              <w:jc w:val="center"/>
              <w:rPr>
                <w:color w:val="00B050"/>
                <w:shd w:val="clear" w:color="auto" w:fill="FFFFFF"/>
              </w:rPr>
            </w:pPr>
          </w:p>
        </w:tc>
      </w:tr>
      <w:tr w:rsidR="007613A8" w:rsidRPr="00265815" w:rsidTr="007F746A">
        <w:tc>
          <w:tcPr>
            <w:tcW w:w="591" w:type="dxa"/>
            <w:vAlign w:val="center"/>
          </w:tcPr>
          <w:p w:rsidR="007613A8" w:rsidRDefault="0073687A" w:rsidP="001254FF">
            <w:pPr>
              <w:pStyle w:val="ab"/>
              <w:jc w:val="center"/>
              <w:rPr>
                <w:color w:val="00B050"/>
                <w:shd w:val="clear" w:color="auto" w:fill="FFFFFF"/>
              </w:rPr>
            </w:pPr>
            <w:r>
              <w:rPr>
                <w:color w:val="00B050"/>
                <w:shd w:val="clear" w:color="auto" w:fill="FFFFFF"/>
              </w:rPr>
              <w:t>6</w:t>
            </w:r>
          </w:p>
        </w:tc>
        <w:tc>
          <w:tcPr>
            <w:tcW w:w="1297" w:type="dxa"/>
          </w:tcPr>
          <w:p w:rsidR="007613A8" w:rsidRPr="008B277B" w:rsidRDefault="007613A8" w:rsidP="004971C7">
            <w:pPr>
              <w:pStyle w:val="ab"/>
              <w:jc w:val="center"/>
              <w:rPr>
                <w:color w:val="00B050"/>
              </w:rPr>
            </w:pPr>
            <w:r w:rsidRPr="008B277B">
              <w:rPr>
                <w:color w:val="00B050"/>
              </w:rPr>
              <w:t>12.0</w:t>
            </w:r>
          </w:p>
        </w:tc>
        <w:tc>
          <w:tcPr>
            <w:tcW w:w="5283" w:type="dxa"/>
          </w:tcPr>
          <w:p w:rsidR="007613A8" w:rsidRPr="008B277B" w:rsidRDefault="007613A8" w:rsidP="004971C7">
            <w:pPr>
              <w:pStyle w:val="ab"/>
              <w:rPr>
                <w:color w:val="00B050"/>
              </w:rPr>
            </w:pPr>
            <w:r w:rsidRPr="008B277B">
              <w:rPr>
                <w:color w:val="00B050"/>
                <w:szCs w:val="22"/>
              </w:rPr>
              <w:t>Земельные участки общего пользования</w:t>
            </w:r>
            <w:r w:rsidRPr="008B277B">
              <w:rPr>
                <w:color w:val="00B050"/>
              </w:rPr>
              <w:t>.</w:t>
            </w:r>
          </w:p>
        </w:tc>
        <w:tc>
          <w:tcPr>
            <w:tcW w:w="1159" w:type="dxa"/>
            <w:vAlign w:val="center"/>
          </w:tcPr>
          <w:p w:rsidR="007613A8" w:rsidRDefault="007613A8" w:rsidP="001254FF">
            <w:pPr>
              <w:pStyle w:val="ab"/>
              <w:jc w:val="center"/>
              <w:rPr>
                <w:color w:val="00B050"/>
                <w:shd w:val="clear" w:color="auto" w:fill="FFFFFF"/>
              </w:rPr>
            </w:pPr>
          </w:p>
        </w:tc>
        <w:tc>
          <w:tcPr>
            <w:tcW w:w="1134" w:type="dxa"/>
          </w:tcPr>
          <w:p w:rsidR="007613A8" w:rsidRPr="001B0C51" w:rsidRDefault="007613A8" w:rsidP="001254FF">
            <w:pPr>
              <w:jc w:val="center"/>
              <w:rPr>
                <w:color w:val="00B050"/>
                <w:shd w:val="clear" w:color="auto" w:fill="FFFFFF"/>
              </w:rPr>
            </w:pPr>
          </w:p>
        </w:tc>
      </w:tr>
      <w:tr w:rsidR="001254FF" w:rsidRPr="00265815" w:rsidTr="007F746A">
        <w:tc>
          <w:tcPr>
            <w:tcW w:w="9464" w:type="dxa"/>
            <w:gridSpan w:val="5"/>
          </w:tcPr>
          <w:p w:rsidR="001254FF" w:rsidRPr="00265815" w:rsidRDefault="001254FF" w:rsidP="001254FF">
            <w:pPr>
              <w:jc w:val="left"/>
              <w:rPr>
                <w:rFonts w:eastAsia="Calibri"/>
                <w:b/>
                <w:color w:val="00B050"/>
                <w:sz w:val="22"/>
                <w:lang w:eastAsia="en-US"/>
              </w:rPr>
            </w:pPr>
            <w:r w:rsidRPr="00265815">
              <w:rPr>
                <w:rFonts w:eastAsia="Calibri"/>
                <w:b/>
                <w:color w:val="00B050"/>
                <w:sz w:val="22"/>
                <w:lang w:eastAsia="en-US"/>
              </w:rPr>
              <w:t>Условно разрешенные виды и параметры использования земельных участков и объектов капитального строительства</w:t>
            </w:r>
          </w:p>
        </w:tc>
      </w:tr>
      <w:tr w:rsidR="0073687A" w:rsidRPr="00265815" w:rsidTr="007F746A">
        <w:tc>
          <w:tcPr>
            <w:tcW w:w="591" w:type="dxa"/>
            <w:vAlign w:val="center"/>
          </w:tcPr>
          <w:p w:rsidR="0073687A" w:rsidRPr="00265815" w:rsidRDefault="0073687A" w:rsidP="00C1062F">
            <w:pPr>
              <w:pStyle w:val="ab"/>
              <w:jc w:val="center"/>
              <w:rPr>
                <w:color w:val="00B050"/>
              </w:rPr>
            </w:pPr>
            <w:r w:rsidRPr="00265815">
              <w:rPr>
                <w:color w:val="00B050"/>
              </w:rPr>
              <w:t>7</w:t>
            </w:r>
          </w:p>
        </w:tc>
        <w:tc>
          <w:tcPr>
            <w:tcW w:w="1297" w:type="dxa"/>
            <w:vAlign w:val="center"/>
          </w:tcPr>
          <w:p w:rsidR="0073687A" w:rsidRPr="00E73ECE" w:rsidRDefault="0073687A" w:rsidP="001254FF">
            <w:pPr>
              <w:pStyle w:val="ab"/>
              <w:jc w:val="center"/>
              <w:rPr>
                <w:color w:val="00B050"/>
                <w:shd w:val="clear" w:color="auto" w:fill="FFFFFF"/>
              </w:rPr>
            </w:pPr>
            <w:r w:rsidRPr="00E73ECE">
              <w:rPr>
                <w:color w:val="00B050"/>
              </w:rPr>
              <w:t>8.3</w:t>
            </w:r>
          </w:p>
        </w:tc>
        <w:tc>
          <w:tcPr>
            <w:tcW w:w="5283" w:type="dxa"/>
            <w:vAlign w:val="center"/>
          </w:tcPr>
          <w:p w:rsidR="0073687A" w:rsidRPr="00E73ECE" w:rsidRDefault="0073687A" w:rsidP="001254FF">
            <w:pPr>
              <w:pStyle w:val="ab"/>
              <w:rPr>
                <w:color w:val="00B050"/>
                <w:shd w:val="clear" w:color="auto" w:fill="FFFFFF"/>
              </w:rPr>
            </w:pPr>
            <w:r w:rsidRPr="00E73ECE">
              <w:rPr>
                <w:color w:val="00B050"/>
              </w:rPr>
              <w:t>Обеспечение внутреннего правопорядка</w:t>
            </w:r>
          </w:p>
        </w:tc>
        <w:tc>
          <w:tcPr>
            <w:tcW w:w="1159" w:type="dxa"/>
            <w:vAlign w:val="center"/>
          </w:tcPr>
          <w:p w:rsidR="0073687A" w:rsidRPr="00E73ECE" w:rsidRDefault="0073687A" w:rsidP="001254FF">
            <w:pPr>
              <w:pStyle w:val="ab"/>
              <w:jc w:val="center"/>
              <w:rPr>
                <w:color w:val="00B050"/>
                <w:shd w:val="clear" w:color="auto" w:fill="FFFFFF"/>
              </w:rPr>
            </w:pPr>
            <w:r w:rsidRPr="00E73ECE">
              <w:rPr>
                <w:color w:val="00B050"/>
                <w:shd w:val="clear" w:color="auto" w:fill="FFFFFF"/>
              </w:rPr>
              <w:t>2</w:t>
            </w:r>
          </w:p>
        </w:tc>
        <w:tc>
          <w:tcPr>
            <w:tcW w:w="1134" w:type="dxa"/>
            <w:vAlign w:val="center"/>
          </w:tcPr>
          <w:p w:rsidR="0073687A" w:rsidRPr="00E73ECE" w:rsidRDefault="0073687A" w:rsidP="001254FF">
            <w:pPr>
              <w:pStyle w:val="ab"/>
              <w:jc w:val="center"/>
              <w:rPr>
                <w:color w:val="00B050"/>
                <w:shd w:val="clear" w:color="auto" w:fill="FFFFFF"/>
              </w:rPr>
            </w:pPr>
            <w:r w:rsidRPr="00E73ECE">
              <w:rPr>
                <w:color w:val="00B050"/>
                <w:shd w:val="clear" w:color="auto" w:fill="FFFFFF"/>
              </w:rPr>
              <w:t>60,0</w:t>
            </w:r>
          </w:p>
        </w:tc>
      </w:tr>
      <w:tr w:rsidR="0073687A" w:rsidRPr="00265815" w:rsidTr="007F746A">
        <w:tc>
          <w:tcPr>
            <w:tcW w:w="591" w:type="dxa"/>
            <w:vAlign w:val="center"/>
          </w:tcPr>
          <w:p w:rsidR="0073687A" w:rsidRPr="00265815" w:rsidRDefault="0073687A" w:rsidP="00C1062F">
            <w:pPr>
              <w:pStyle w:val="ab"/>
              <w:jc w:val="center"/>
              <w:rPr>
                <w:color w:val="00B050"/>
              </w:rPr>
            </w:pPr>
            <w:r>
              <w:rPr>
                <w:color w:val="00B050"/>
              </w:rPr>
              <w:t>8</w:t>
            </w:r>
          </w:p>
        </w:tc>
        <w:tc>
          <w:tcPr>
            <w:tcW w:w="1297" w:type="dxa"/>
            <w:vAlign w:val="center"/>
          </w:tcPr>
          <w:p w:rsidR="0073687A" w:rsidRPr="00E73ECE" w:rsidRDefault="0073687A" w:rsidP="001254FF">
            <w:pPr>
              <w:pStyle w:val="ab"/>
              <w:jc w:val="center"/>
              <w:rPr>
                <w:color w:val="00B050"/>
              </w:rPr>
            </w:pPr>
            <w:r w:rsidRPr="00E73ECE">
              <w:rPr>
                <w:color w:val="00B050"/>
              </w:rPr>
              <w:t>4.7</w:t>
            </w:r>
          </w:p>
        </w:tc>
        <w:tc>
          <w:tcPr>
            <w:tcW w:w="5283" w:type="dxa"/>
            <w:vAlign w:val="center"/>
          </w:tcPr>
          <w:p w:rsidR="0073687A" w:rsidRPr="00E73ECE" w:rsidRDefault="0073687A" w:rsidP="001254FF">
            <w:pPr>
              <w:pStyle w:val="ab"/>
              <w:rPr>
                <w:color w:val="00B050"/>
              </w:rPr>
            </w:pPr>
            <w:r w:rsidRPr="00E73ECE">
              <w:rPr>
                <w:color w:val="00B050"/>
              </w:rPr>
              <w:t>Гостиничное обслуживание</w:t>
            </w:r>
          </w:p>
        </w:tc>
        <w:tc>
          <w:tcPr>
            <w:tcW w:w="1159" w:type="dxa"/>
            <w:vAlign w:val="center"/>
          </w:tcPr>
          <w:p w:rsidR="0073687A" w:rsidRPr="00E73ECE" w:rsidRDefault="0073687A" w:rsidP="001254FF">
            <w:pPr>
              <w:pStyle w:val="ab"/>
              <w:jc w:val="center"/>
              <w:rPr>
                <w:color w:val="00B050"/>
              </w:rPr>
            </w:pPr>
            <w:r>
              <w:rPr>
                <w:color w:val="00B050"/>
              </w:rPr>
              <w:t>8</w:t>
            </w:r>
          </w:p>
        </w:tc>
        <w:tc>
          <w:tcPr>
            <w:tcW w:w="1134" w:type="dxa"/>
          </w:tcPr>
          <w:p w:rsidR="0073687A" w:rsidRPr="00E73ECE" w:rsidRDefault="0073687A" w:rsidP="001254FF">
            <w:pPr>
              <w:pStyle w:val="ab"/>
              <w:jc w:val="center"/>
              <w:rPr>
                <w:color w:val="00B050"/>
              </w:rPr>
            </w:pPr>
            <w:r w:rsidRPr="00E73ECE">
              <w:rPr>
                <w:color w:val="00B050"/>
              </w:rPr>
              <w:t>60,0</w:t>
            </w:r>
          </w:p>
        </w:tc>
      </w:tr>
      <w:tr w:rsidR="0073687A" w:rsidRPr="00265815" w:rsidTr="007F746A">
        <w:tc>
          <w:tcPr>
            <w:tcW w:w="591" w:type="dxa"/>
            <w:vAlign w:val="center"/>
          </w:tcPr>
          <w:p w:rsidR="0073687A" w:rsidRPr="00265815" w:rsidRDefault="0073687A" w:rsidP="00C1062F">
            <w:pPr>
              <w:pStyle w:val="ab"/>
              <w:jc w:val="center"/>
              <w:rPr>
                <w:color w:val="00B050"/>
              </w:rPr>
            </w:pPr>
            <w:r>
              <w:rPr>
                <w:color w:val="00B050"/>
              </w:rPr>
              <w:t>9</w:t>
            </w:r>
          </w:p>
        </w:tc>
        <w:tc>
          <w:tcPr>
            <w:tcW w:w="1297" w:type="dxa"/>
            <w:vAlign w:val="center"/>
          </w:tcPr>
          <w:p w:rsidR="0073687A" w:rsidRPr="00E73ECE" w:rsidRDefault="0073687A" w:rsidP="001254FF">
            <w:pPr>
              <w:pStyle w:val="ab"/>
              <w:jc w:val="center"/>
              <w:rPr>
                <w:color w:val="00B050"/>
                <w:shd w:val="clear" w:color="auto" w:fill="FFFFFF"/>
              </w:rPr>
            </w:pPr>
            <w:r w:rsidRPr="00E73ECE">
              <w:rPr>
                <w:color w:val="00B050"/>
                <w:shd w:val="clear" w:color="auto" w:fill="FFFFFF"/>
              </w:rPr>
              <w:t>4.5</w:t>
            </w:r>
          </w:p>
        </w:tc>
        <w:tc>
          <w:tcPr>
            <w:tcW w:w="5283" w:type="dxa"/>
            <w:vAlign w:val="center"/>
          </w:tcPr>
          <w:p w:rsidR="0073687A" w:rsidRPr="00E73ECE" w:rsidRDefault="0073687A" w:rsidP="001254FF">
            <w:pPr>
              <w:pStyle w:val="ab"/>
              <w:rPr>
                <w:iCs/>
                <w:color w:val="00B050"/>
                <w:shd w:val="clear" w:color="auto" w:fill="FFFFFF"/>
              </w:rPr>
            </w:pPr>
            <w:r w:rsidRPr="00E73ECE">
              <w:rPr>
                <w:color w:val="00B050"/>
                <w:shd w:val="clear" w:color="auto" w:fill="FFFFFF"/>
              </w:rPr>
              <w:t>Банковская и страховая деятельность</w:t>
            </w:r>
          </w:p>
        </w:tc>
        <w:tc>
          <w:tcPr>
            <w:tcW w:w="1159" w:type="dxa"/>
            <w:vAlign w:val="center"/>
          </w:tcPr>
          <w:p w:rsidR="0073687A" w:rsidRPr="00E73ECE" w:rsidRDefault="0073687A" w:rsidP="001254FF">
            <w:pPr>
              <w:pStyle w:val="ab"/>
              <w:jc w:val="center"/>
              <w:rPr>
                <w:color w:val="00B050"/>
                <w:shd w:val="clear" w:color="auto" w:fill="FFFFFF"/>
              </w:rPr>
            </w:pPr>
            <w:r>
              <w:rPr>
                <w:color w:val="00B050"/>
                <w:shd w:val="clear" w:color="auto" w:fill="FFFFFF"/>
              </w:rPr>
              <w:t>3</w:t>
            </w:r>
          </w:p>
        </w:tc>
        <w:tc>
          <w:tcPr>
            <w:tcW w:w="1134" w:type="dxa"/>
          </w:tcPr>
          <w:p w:rsidR="0073687A" w:rsidRPr="00E73ECE" w:rsidRDefault="0073687A" w:rsidP="001254FF">
            <w:pPr>
              <w:pStyle w:val="ab"/>
              <w:jc w:val="center"/>
              <w:rPr>
                <w:color w:val="00B050"/>
              </w:rPr>
            </w:pPr>
            <w:r w:rsidRPr="00E73ECE">
              <w:rPr>
                <w:color w:val="00B050"/>
              </w:rPr>
              <w:t>60,0</w:t>
            </w:r>
          </w:p>
        </w:tc>
      </w:tr>
      <w:tr w:rsidR="0073687A" w:rsidRPr="00265815" w:rsidTr="007F746A">
        <w:tc>
          <w:tcPr>
            <w:tcW w:w="591" w:type="dxa"/>
            <w:vAlign w:val="center"/>
          </w:tcPr>
          <w:p w:rsidR="0073687A" w:rsidRPr="00265815" w:rsidRDefault="0073687A" w:rsidP="00C1062F">
            <w:pPr>
              <w:pStyle w:val="ab"/>
              <w:jc w:val="center"/>
              <w:rPr>
                <w:color w:val="00B050"/>
              </w:rPr>
            </w:pPr>
            <w:r>
              <w:rPr>
                <w:color w:val="00B050"/>
              </w:rPr>
              <w:t>10</w:t>
            </w:r>
          </w:p>
        </w:tc>
        <w:tc>
          <w:tcPr>
            <w:tcW w:w="1297" w:type="dxa"/>
            <w:vAlign w:val="center"/>
          </w:tcPr>
          <w:p w:rsidR="0073687A" w:rsidRPr="00E73ECE" w:rsidRDefault="0073687A" w:rsidP="001254FF">
            <w:pPr>
              <w:pStyle w:val="ab"/>
              <w:jc w:val="center"/>
              <w:rPr>
                <w:color w:val="00B050"/>
              </w:rPr>
            </w:pPr>
            <w:r w:rsidRPr="00E73ECE">
              <w:rPr>
                <w:color w:val="00B050"/>
              </w:rPr>
              <w:t>4.0</w:t>
            </w:r>
          </w:p>
        </w:tc>
        <w:tc>
          <w:tcPr>
            <w:tcW w:w="5283" w:type="dxa"/>
            <w:vAlign w:val="center"/>
          </w:tcPr>
          <w:p w:rsidR="0073687A" w:rsidRPr="00E73ECE" w:rsidRDefault="0073687A" w:rsidP="001254FF">
            <w:pPr>
              <w:pStyle w:val="ab"/>
              <w:rPr>
                <w:color w:val="00B050"/>
              </w:rPr>
            </w:pPr>
            <w:r w:rsidRPr="00E73ECE">
              <w:rPr>
                <w:color w:val="00B050"/>
              </w:rPr>
              <w:t>Предпринимательство</w:t>
            </w:r>
          </w:p>
        </w:tc>
        <w:tc>
          <w:tcPr>
            <w:tcW w:w="1159" w:type="dxa"/>
            <w:vAlign w:val="center"/>
          </w:tcPr>
          <w:p w:rsidR="0073687A" w:rsidRPr="00E73ECE" w:rsidRDefault="0073687A" w:rsidP="001254FF">
            <w:pPr>
              <w:pStyle w:val="ab"/>
              <w:jc w:val="center"/>
              <w:rPr>
                <w:color w:val="00B050"/>
              </w:rPr>
            </w:pPr>
            <w:r>
              <w:rPr>
                <w:color w:val="00B050"/>
              </w:rPr>
              <w:t>3</w:t>
            </w:r>
          </w:p>
        </w:tc>
        <w:tc>
          <w:tcPr>
            <w:tcW w:w="1134" w:type="dxa"/>
            <w:vAlign w:val="center"/>
          </w:tcPr>
          <w:p w:rsidR="0073687A" w:rsidRPr="00E73ECE" w:rsidRDefault="0073687A" w:rsidP="001254FF">
            <w:pPr>
              <w:pStyle w:val="ab"/>
              <w:jc w:val="center"/>
              <w:rPr>
                <w:color w:val="00B050"/>
              </w:rPr>
            </w:pPr>
            <w:r w:rsidRPr="00E73ECE">
              <w:rPr>
                <w:color w:val="00B050"/>
              </w:rPr>
              <w:t>60,0</w:t>
            </w:r>
          </w:p>
        </w:tc>
      </w:tr>
      <w:tr w:rsidR="0073687A" w:rsidRPr="00265815" w:rsidTr="007F746A">
        <w:tc>
          <w:tcPr>
            <w:tcW w:w="591" w:type="dxa"/>
            <w:vAlign w:val="center"/>
          </w:tcPr>
          <w:p w:rsidR="0073687A" w:rsidRPr="00265815" w:rsidRDefault="0073687A" w:rsidP="00C1062F">
            <w:pPr>
              <w:pStyle w:val="ab"/>
              <w:jc w:val="center"/>
              <w:rPr>
                <w:color w:val="00B050"/>
              </w:rPr>
            </w:pPr>
            <w:r>
              <w:rPr>
                <w:color w:val="00B050"/>
              </w:rPr>
              <w:t>11</w:t>
            </w:r>
          </w:p>
        </w:tc>
        <w:tc>
          <w:tcPr>
            <w:tcW w:w="1297" w:type="dxa"/>
            <w:vAlign w:val="center"/>
          </w:tcPr>
          <w:p w:rsidR="0073687A" w:rsidRPr="00E73ECE" w:rsidRDefault="0073687A" w:rsidP="001254FF">
            <w:pPr>
              <w:pStyle w:val="ab"/>
              <w:jc w:val="center"/>
              <w:rPr>
                <w:color w:val="00B050"/>
                <w:shd w:val="clear" w:color="auto" w:fill="FFFFFF"/>
              </w:rPr>
            </w:pPr>
            <w:r w:rsidRPr="00E73ECE">
              <w:rPr>
                <w:color w:val="00B050"/>
                <w:shd w:val="clear" w:color="auto" w:fill="FFFFFF"/>
              </w:rPr>
              <w:t>4.3</w:t>
            </w:r>
          </w:p>
        </w:tc>
        <w:tc>
          <w:tcPr>
            <w:tcW w:w="5283" w:type="dxa"/>
            <w:vAlign w:val="center"/>
          </w:tcPr>
          <w:p w:rsidR="0073687A" w:rsidRPr="00E73ECE" w:rsidRDefault="0073687A" w:rsidP="001254FF">
            <w:pPr>
              <w:pStyle w:val="ab"/>
              <w:rPr>
                <w:iCs/>
                <w:color w:val="00B050"/>
                <w:shd w:val="clear" w:color="auto" w:fill="FFFFFF"/>
              </w:rPr>
            </w:pPr>
            <w:r w:rsidRPr="00E73ECE">
              <w:rPr>
                <w:color w:val="00B050"/>
                <w:shd w:val="clear" w:color="auto" w:fill="FFFFFF"/>
              </w:rPr>
              <w:t>Рынки</w:t>
            </w:r>
          </w:p>
        </w:tc>
        <w:tc>
          <w:tcPr>
            <w:tcW w:w="1159" w:type="dxa"/>
            <w:vAlign w:val="center"/>
          </w:tcPr>
          <w:p w:rsidR="0073687A" w:rsidRPr="00E73ECE" w:rsidRDefault="0073687A" w:rsidP="001254FF">
            <w:pPr>
              <w:pStyle w:val="ab"/>
              <w:jc w:val="center"/>
              <w:rPr>
                <w:color w:val="00B050"/>
              </w:rPr>
            </w:pPr>
            <w:r w:rsidRPr="00E73ECE">
              <w:rPr>
                <w:color w:val="00B050"/>
              </w:rPr>
              <w:t>1</w:t>
            </w:r>
          </w:p>
        </w:tc>
        <w:tc>
          <w:tcPr>
            <w:tcW w:w="1134" w:type="dxa"/>
          </w:tcPr>
          <w:p w:rsidR="0073687A" w:rsidRPr="00E73ECE" w:rsidRDefault="0073687A" w:rsidP="001254FF">
            <w:pPr>
              <w:pStyle w:val="ab"/>
              <w:jc w:val="center"/>
              <w:rPr>
                <w:color w:val="00B050"/>
              </w:rPr>
            </w:pPr>
            <w:r w:rsidRPr="00E73ECE">
              <w:rPr>
                <w:color w:val="00B050"/>
              </w:rPr>
              <w:t>60,0</w:t>
            </w:r>
          </w:p>
        </w:tc>
      </w:tr>
      <w:tr w:rsidR="001254FF" w:rsidRPr="00265815" w:rsidTr="007F746A">
        <w:tc>
          <w:tcPr>
            <w:tcW w:w="591" w:type="dxa"/>
            <w:vAlign w:val="center"/>
          </w:tcPr>
          <w:p w:rsidR="001254FF" w:rsidRPr="00265815" w:rsidRDefault="0073687A" w:rsidP="001254FF">
            <w:pPr>
              <w:pStyle w:val="ab"/>
              <w:jc w:val="center"/>
              <w:rPr>
                <w:color w:val="00B050"/>
              </w:rPr>
            </w:pPr>
            <w:r>
              <w:rPr>
                <w:color w:val="00B050"/>
              </w:rPr>
              <w:t>12</w:t>
            </w:r>
          </w:p>
        </w:tc>
        <w:tc>
          <w:tcPr>
            <w:tcW w:w="1297" w:type="dxa"/>
            <w:vAlign w:val="center"/>
          </w:tcPr>
          <w:p w:rsidR="001254FF" w:rsidRPr="00E73ECE" w:rsidRDefault="001254FF" w:rsidP="001254FF">
            <w:pPr>
              <w:pStyle w:val="ab"/>
              <w:jc w:val="center"/>
              <w:rPr>
                <w:color w:val="00B050"/>
                <w:shd w:val="clear" w:color="auto" w:fill="FFFFFF"/>
              </w:rPr>
            </w:pPr>
            <w:r w:rsidRPr="00E73ECE">
              <w:rPr>
                <w:color w:val="00B050"/>
                <w:shd w:val="clear" w:color="auto" w:fill="FFFFFF"/>
              </w:rPr>
              <w:t>4.4</w:t>
            </w:r>
          </w:p>
        </w:tc>
        <w:tc>
          <w:tcPr>
            <w:tcW w:w="5283" w:type="dxa"/>
            <w:vAlign w:val="center"/>
          </w:tcPr>
          <w:p w:rsidR="001254FF" w:rsidRPr="00E73ECE" w:rsidRDefault="001254FF" w:rsidP="001254FF">
            <w:pPr>
              <w:pStyle w:val="ab"/>
              <w:rPr>
                <w:iCs/>
                <w:color w:val="00B050"/>
                <w:shd w:val="clear" w:color="auto" w:fill="FFFFFF"/>
              </w:rPr>
            </w:pPr>
            <w:r w:rsidRPr="00E73ECE">
              <w:rPr>
                <w:color w:val="00B050"/>
                <w:shd w:val="clear" w:color="auto" w:fill="FFFFFF"/>
              </w:rPr>
              <w:t>Магазины</w:t>
            </w:r>
          </w:p>
        </w:tc>
        <w:tc>
          <w:tcPr>
            <w:tcW w:w="1159" w:type="dxa"/>
            <w:vAlign w:val="center"/>
          </w:tcPr>
          <w:p w:rsidR="001254FF" w:rsidRPr="00E73ECE" w:rsidRDefault="001254FF" w:rsidP="001254FF">
            <w:pPr>
              <w:pStyle w:val="ab"/>
              <w:jc w:val="center"/>
              <w:rPr>
                <w:iCs/>
                <w:color w:val="00B050"/>
                <w:shd w:val="clear" w:color="auto" w:fill="FFFFFF"/>
              </w:rPr>
            </w:pPr>
            <w:r w:rsidRPr="00E73ECE">
              <w:rPr>
                <w:iCs/>
                <w:color w:val="00B050"/>
                <w:shd w:val="clear" w:color="auto" w:fill="FFFFFF"/>
              </w:rPr>
              <w:t>3</w:t>
            </w:r>
          </w:p>
        </w:tc>
        <w:tc>
          <w:tcPr>
            <w:tcW w:w="1134" w:type="dxa"/>
          </w:tcPr>
          <w:p w:rsidR="001254FF" w:rsidRPr="00E73ECE" w:rsidRDefault="001254FF" w:rsidP="001254FF">
            <w:pPr>
              <w:pStyle w:val="ab"/>
              <w:jc w:val="center"/>
              <w:rPr>
                <w:color w:val="00B050"/>
              </w:rPr>
            </w:pPr>
            <w:r w:rsidRPr="00E73ECE">
              <w:rPr>
                <w:color w:val="00B050"/>
              </w:rPr>
              <w:t>60,0</w:t>
            </w:r>
          </w:p>
        </w:tc>
      </w:tr>
      <w:tr w:rsidR="001254FF" w:rsidRPr="00265815" w:rsidTr="007F746A">
        <w:tc>
          <w:tcPr>
            <w:tcW w:w="591" w:type="dxa"/>
            <w:vAlign w:val="center"/>
          </w:tcPr>
          <w:p w:rsidR="001254FF" w:rsidRPr="00265815" w:rsidRDefault="0073687A" w:rsidP="001254FF">
            <w:pPr>
              <w:pStyle w:val="ab"/>
              <w:jc w:val="center"/>
              <w:rPr>
                <w:color w:val="00B050"/>
              </w:rPr>
            </w:pPr>
            <w:r>
              <w:rPr>
                <w:color w:val="00B050"/>
              </w:rPr>
              <w:t>13</w:t>
            </w:r>
          </w:p>
        </w:tc>
        <w:tc>
          <w:tcPr>
            <w:tcW w:w="1297" w:type="dxa"/>
            <w:vAlign w:val="center"/>
          </w:tcPr>
          <w:p w:rsidR="001254FF" w:rsidRPr="00E73ECE" w:rsidRDefault="001254FF" w:rsidP="001254FF">
            <w:pPr>
              <w:pStyle w:val="ab"/>
              <w:jc w:val="center"/>
              <w:rPr>
                <w:color w:val="00B050"/>
                <w:shd w:val="clear" w:color="auto" w:fill="FFFFFF"/>
              </w:rPr>
            </w:pPr>
            <w:r w:rsidRPr="00E73ECE">
              <w:rPr>
                <w:color w:val="00B050"/>
              </w:rPr>
              <w:t>7.2.3</w:t>
            </w:r>
          </w:p>
        </w:tc>
        <w:tc>
          <w:tcPr>
            <w:tcW w:w="5283" w:type="dxa"/>
            <w:vAlign w:val="center"/>
          </w:tcPr>
          <w:p w:rsidR="001254FF" w:rsidRPr="00E73ECE" w:rsidRDefault="001254FF" w:rsidP="001254FF">
            <w:pPr>
              <w:pStyle w:val="ab"/>
              <w:rPr>
                <w:color w:val="00B050"/>
                <w:shd w:val="clear" w:color="auto" w:fill="FFFFFF"/>
              </w:rPr>
            </w:pPr>
            <w:bookmarkStart w:id="101" w:name="sub_1723"/>
            <w:r w:rsidRPr="00E73ECE">
              <w:rPr>
                <w:color w:val="00B050"/>
              </w:rPr>
              <w:t>Стоянки</w:t>
            </w:r>
            <w:bookmarkEnd w:id="101"/>
            <w:r w:rsidRPr="00E73ECE">
              <w:rPr>
                <w:color w:val="00B050"/>
              </w:rPr>
              <w:t xml:space="preserve"> транспорта общего пользования</w:t>
            </w:r>
          </w:p>
        </w:tc>
        <w:tc>
          <w:tcPr>
            <w:tcW w:w="1159" w:type="dxa"/>
            <w:vAlign w:val="center"/>
          </w:tcPr>
          <w:p w:rsidR="001254FF" w:rsidRPr="00E73ECE" w:rsidRDefault="001254FF" w:rsidP="001254FF">
            <w:pPr>
              <w:pStyle w:val="ab"/>
              <w:jc w:val="center"/>
              <w:rPr>
                <w:iCs/>
                <w:color w:val="00B050"/>
                <w:shd w:val="clear" w:color="auto" w:fill="FFFFFF"/>
              </w:rPr>
            </w:pPr>
            <w:r w:rsidRPr="00E73ECE">
              <w:rPr>
                <w:iCs/>
                <w:color w:val="00B050"/>
                <w:shd w:val="clear" w:color="auto" w:fill="FFFFFF"/>
              </w:rPr>
              <w:t>1</w:t>
            </w:r>
          </w:p>
        </w:tc>
        <w:tc>
          <w:tcPr>
            <w:tcW w:w="1134" w:type="dxa"/>
          </w:tcPr>
          <w:p w:rsidR="001254FF" w:rsidRPr="00E73ECE" w:rsidRDefault="001254FF" w:rsidP="001254FF">
            <w:pPr>
              <w:pStyle w:val="ab"/>
              <w:jc w:val="center"/>
              <w:rPr>
                <w:color w:val="00B050"/>
              </w:rPr>
            </w:pPr>
          </w:p>
        </w:tc>
      </w:tr>
      <w:tr w:rsidR="001254FF" w:rsidRPr="00265815" w:rsidTr="007F746A">
        <w:tc>
          <w:tcPr>
            <w:tcW w:w="9464" w:type="dxa"/>
            <w:gridSpan w:val="5"/>
          </w:tcPr>
          <w:p w:rsidR="001254FF" w:rsidRPr="00265815" w:rsidRDefault="001254FF" w:rsidP="001254FF">
            <w:pPr>
              <w:jc w:val="left"/>
              <w:rPr>
                <w:rFonts w:eastAsia="Calibri"/>
                <w:b/>
                <w:color w:val="00B050"/>
                <w:sz w:val="22"/>
                <w:lang w:eastAsia="en-US"/>
              </w:rPr>
            </w:pPr>
            <w:r w:rsidRPr="00265815">
              <w:rPr>
                <w:rFonts w:eastAsia="Calibri"/>
                <w:b/>
                <w:color w:val="00B050"/>
                <w:sz w:val="22"/>
                <w:lang w:eastAsia="en-US"/>
              </w:rPr>
              <w:t>Вспомогательные виды и параметры использования земельных участков и объектов капитального строительства</w:t>
            </w:r>
          </w:p>
        </w:tc>
      </w:tr>
      <w:tr w:rsidR="001254FF" w:rsidRPr="00265815" w:rsidTr="007F746A">
        <w:tc>
          <w:tcPr>
            <w:tcW w:w="591" w:type="dxa"/>
            <w:vAlign w:val="center"/>
          </w:tcPr>
          <w:p w:rsidR="001254FF" w:rsidRPr="00265815" w:rsidRDefault="0073687A" w:rsidP="001254FF">
            <w:pPr>
              <w:pStyle w:val="ab"/>
              <w:jc w:val="center"/>
              <w:rPr>
                <w:color w:val="00B050"/>
              </w:rPr>
            </w:pPr>
            <w:r>
              <w:rPr>
                <w:color w:val="00B050"/>
              </w:rPr>
              <w:t>14</w:t>
            </w:r>
          </w:p>
        </w:tc>
        <w:tc>
          <w:tcPr>
            <w:tcW w:w="1297" w:type="dxa"/>
            <w:vAlign w:val="center"/>
          </w:tcPr>
          <w:p w:rsidR="001254FF" w:rsidRPr="00265815" w:rsidRDefault="001254FF" w:rsidP="001254FF">
            <w:pPr>
              <w:pStyle w:val="ab"/>
              <w:jc w:val="center"/>
              <w:rPr>
                <w:color w:val="00B050"/>
              </w:rPr>
            </w:pPr>
            <w:r w:rsidRPr="00265815">
              <w:rPr>
                <w:color w:val="00B050"/>
              </w:rPr>
              <w:t>6.8</w:t>
            </w:r>
          </w:p>
        </w:tc>
        <w:tc>
          <w:tcPr>
            <w:tcW w:w="5283" w:type="dxa"/>
            <w:vAlign w:val="center"/>
          </w:tcPr>
          <w:p w:rsidR="001254FF" w:rsidRPr="00265815" w:rsidRDefault="001254FF" w:rsidP="001254FF">
            <w:pPr>
              <w:pStyle w:val="ab"/>
              <w:rPr>
                <w:color w:val="00B050"/>
              </w:rPr>
            </w:pPr>
            <w:r w:rsidRPr="00265815">
              <w:rPr>
                <w:color w:val="00B050"/>
              </w:rPr>
              <w:t>Связь</w:t>
            </w:r>
          </w:p>
        </w:tc>
        <w:tc>
          <w:tcPr>
            <w:tcW w:w="1159" w:type="dxa"/>
            <w:vAlign w:val="center"/>
          </w:tcPr>
          <w:p w:rsidR="001254FF" w:rsidRPr="00265815" w:rsidRDefault="001254FF" w:rsidP="001254FF">
            <w:pPr>
              <w:pStyle w:val="ab"/>
              <w:jc w:val="center"/>
              <w:rPr>
                <w:color w:val="00B050"/>
                <w:shd w:val="clear" w:color="auto" w:fill="FFFFFF"/>
              </w:rPr>
            </w:pPr>
            <w:r w:rsidRPr="00265815">
              <w:rPr>
                <w:color w:val="00B050"/>
                <w:shd w:val="clear" w:color="auto" w:fill="FFFFFF"/>
              </w:rPr>
              <w:t>1</w:t>
            </w:r>
          </w:p>
        </w:tc>
        <w:tc>
          <w:tcPr>
            <w:tcW w:w="1134" w:type="dxa"/>
            <w:vAlign w:val="center"/>
          </w:tcPr>
          <w:p w:rsidR="001254FF" w:rsidRPr="00265815" w:rsidRDefault="001254FF" w:rsidP="001254FF">
            <w:pPr>
              <w:pStyle w:val="ab"/>
              <w:jc w:val="center"/>
              <w:rPr>
                <w:color w:val="00B050"/>
                <w:shd w:val="clear" w:color="auto" w:fill="FFFFFF"/>
              </w:rPr>
            </w:pPr>
            <w:r w:rsidRPr="00265815">
              <w:rPr>
                <w:color w:val="00B050"/>
                <w:shd w:val="clear" w:color="auto" w:fill="FFFFFF"/>
              </w:rPr>
              <w:t>70,0</w:t>
            </w:r>
          </w:p>
        </w:tc>
      </w:tr>
      <w:tr w:rsidR="007613A8" w:rsidRPr="00265815" w:rsidTr="007F746A">
        <w:tc>
          <w:tcPr>
            <w:tcW w:w="591" w:type="dxa"/>
            <w:vAlign w:val="center"/>
          </w:tcPr>
          <w:p w:rsidR="007613A8" w:rsidRPr="00265815" w:rsidRDefault="0073687A" w:rsidP="001254FF">
            <w:pPr>
              <w:pStyle w:val="ab"/>
              <w:jc w:val="center"/>
              <w:rPr>
                <w:color w:val="00B050"/>
              </w:rPr>
            </w:pPr>
            <w:r>
              <w:rPr>
                <w:color w:val="00B050"/>
              </w:rPr>
              <w:t>15</w:t>
            </w:r>
          </w:p>
        </w:tc>
        <w:tc>
          <w:tcPr>
            <w:tcW w:w="1297" w:type="dxa"/>
            <w:vAlign w:val="center"/>
          </w:tcPr>
          <w:p w:rsidR="007613A8" w:rsidRPr="0090292D" w:rsidRDefault="007613A8" w:rsidP="004971C7">
            <w:pPr>
              <w:pStyle w:val="ab"/>
              <w:jc w:val="center"/>
              <w:rPr>
                <w:color w:val="00B050"/>
              </w:rPr>
            </w:pPr>
            <w:r w:rsidRPr="0090292D">
              <w:rPr>
                <w:color w:val="00B050"/>
              </w:rPr>
              <w:t>12.0.2</w:t>
            </w:r>
          </w:p>
        </w:tc>
        <w:tc>
          <w:tcPr>
            <w:tcW w:w="5283" w:type="dxa"/>
            <w:vAlign w:val="center"/>
          </w:tcPr>
          <w:p w:rsidR="007613A8" w:rsidRPr="0090292D" w:rsidRDefault="007613A8" w:rsidP="004971C7">
            <w:pPr>
              <w:pStyle w:val="ab"/>
              <w:rPr>
                <w:color w:val="00B050"/>
              </w:rPr>
            </w:pPr>
            <w:r w:rsidRPr="0090292D">
              <w:rPr>
                <w:color w:val="00B050"/>
              </w:rPr>
              <w:t>Благоустройство территории</w:t>
            </w:r>
          </w:p>
        </w:tc>
        <w:tc>
          <w:tcPr>
            <w:tcW w:w="1159" w:type="dxa"/>
            <w:vAlign w:val="center"/>
          </w:tcPr>
          <w:p w:rsidR="007613A8" w:rsidRPr="00265815" w:rsidRDefault="007613A8" w:rsidP="001254FF">
            <w:pPr>
              <w:pStyle w:val="ab"/>
              <w:rPr>
                <w:color w:val="00B050"/>
              </w:rPr>
            </w:pPr>
          </w:p>
        </w:tc>
        <w:tc>
          <w:tcPr>
            <w:tcW w:w="1134" w:type="dxa"/>
            <w:vAlign w:val="center"/>
          </w:tcPr>
          <w:p w:rsidR="007613A8" w:rsidRPr="00265815" w:rsidRDefault="007613A8" w:rsidP="001254FF">
            <w:pPr>
              <w:pStyle w:val="ab"/>
              <w:rPr>
                <w:color w:val="00B050"/>
                <w:highlight w:val="yellow"/>
              </w:rPr>
            </w:pPr>
          </w:p>
        </w:tc>
      </w:tr>
    </w:tbl>
    <w:p w:rsidR="007613A8" w:rsidRPr="0073687A" w:rsidRDefault="007613A8" w:rsidP="0060726A">
      <w:pPr>
        <w:numPr>
          <w:ilvl w:val="0"/>
          <w:numId w:val="13"/>
        </w:numPr>
        <w:spacing w:after="86"/>
        <w:ind w:right="0"/>
        <w:rPr>
          <w:color w:val="00B050"/>
        </w:rPr>
      </w:pPr>
      <w:r w:rsidRPr="0073687A">
        <w:rPr>
          <w:color w:val="00B050"/>
        </w:rPr>
        <w:lastRenderedPageBreak/>
        <w:t xml:space="preserve">Условно разрешённые виды использования объектов капитального строительства и земельных участков для зоны отдыха (рекреации) Р-2 не устанавливаются. </w:t>
      </w:r>
    </w:p>
    <w:p w:rsidR="007613A8" w:rsidRPr="0073687A" w:rsidRDefault="007613A8" w:rsidP="0060726A">
      <w:pPr>
        <w:numPr>
          <w:ilvl w:val="0"/>
          <w:numId w:val="13"/>
        </w:numPr>
        <w:spacing w:after="29"/>
        <w:ind w:right="0"/>
        <w:rPr>
          <w:color w:val="00B050"/>
        </w:rPr>
      </w:pPr>
      <w:r w:rsidRPr="0073687A">
        <w:rPr>
          <w:color w:val="00B050"/>
        </w:rPr>
        <w:t xml:space="preserve">Для зоны специального назначения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7613A8" w:rsidRPr="0073687A" w:rsidRDefault="007613A8" w:rsidP="007613A8">
      <w:pPr>
        <w:spacing w:after="29"/>
        <w:ind w:left="-5" w:right="283"/>
        <w:rPr>
          <w:color w:val="00B050"/>
        </w:rPr>
      </w:pPr>
      <w:r w:rsidRPr="0073687A">
        <w:rPr>
          <w:color w:val="00B050"/>
        </w:rPr>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7613A8" w:rsidRPr="0073687A" w:rsidRDefault="007613A8" w:rsidP="0060726A">
      <w:pPr>
        <w:numPr>
          <w:ilvl w:val="0"/>
          <w:numId w:val="13"/>
        </w:numPr>
        <w:spacing w:after="44"/>
        <w:ind w:right="0"/>
        <w:rPr>
          <w:color w:val="00B050"/>
        </w:rPr>
      </w:pPr>
      <w:r w:rsidRPr="0073687A">
        <w:rPr>
          <w:color w:val="00B050"/>
        </w:rPr>
        <w:t xml:space="preserve">Ограничения использования земельных участков и объектов капитального строительства указаны в статье 47 настоящих Правил. </w:t>
      </w:r>
    </w:p>
    <w:p w:rsidR="006115B3" w:rsidRPr="006A781D" w:rsidRDefault="006C314F" w:rsidP="006115B3">
      <w:pPr>
        <w:pStyle w:val="1"/>
        <w:rPr>
          <w:color w:val="auto"/>
        </w:rPr>
      </w:pPr>
      <w:bookmarkStart w:id="102" w:name="_Toc75080773"/>
      <w:r>
        <w:t xml:space="preserve">Статья </w:t>
      </w:r>
      <w:r w:rsidR="001254FF">
        <w:t>4</w:t>
      </w:r>
      <w:r w:rsidR="007613A8">
        <w:t>5</w:t>
      </w:r>
      <w:r>
        <w:t xml:space="preserve">.  </w:t>
      </w:r>
      <w:r w:rsidR="006115B3" w:rsidRPr="006A781D">
        <w:rPr>
          <w:color w:val="auto"/>
        </w:rPr>
        <w:t>Градостроительный регламент зоны специального назначения (СН)</w:t>
      </w:r>
      <w:bookmarkEnd w:id="102"/>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60"/>
        <w:gridCol w:w="4917"/>
        <w:gridCol w:w="1276"/>
        <w:gridCol w:w="1199"/>
      </w:tblGrid>
      <w:tr w:rsidR="007F746A" w:rsidRPr="009D0AD7" w:rsidTr="007F746A">
        <w:trPr>
          <w:cantSplit/>
          <w:trHeight w:val="2032"/>
          <w:jc w:val="center"/>
        </w:trPr>
        <w:tc>
          <w:tcPr>
            <w:tcW w:w="591" w:type="dxa"/>
            <w:vAlign w:val="center"/>
          </w:tcPr>
          <w:p w:rsidR="007F746A" w:rsidRPr="009D0AD7" w:rsidRDefault="007F746A" w:rsidP="0031769C">
            <w:pPr>
              <w:pStyle w:val="ab"/>
              <w:rPr>
                <w:rFonts w:eastAsia="Calibri"/>
                <w:b/>
                <w:color w:val="00B050"/>
              </w:rPr>
            </w:pPr>
            <w:r w:rsidRPr="009D0AD7">
              <w:rPr>
                <w:rFonts w:eastAsia="Calibri"/>
                <w:b/>
                <w:color w:val="00B050"/>
              </w:rPr>
              <w:t>№</w:t>
            </w:r>
          </w:p>
          <w:p w:rsidR="007F746A" w:rsidRPr="009D0AD7" w:rsidRDefault="007F746A" w:rsidP="0031769C">
            <w:pPr>
              <w:pStyle w:val="ab"/>
              <w:rPr>
                <w:rFonts w:eastAsia="Calibri"/>
                <w:b/>
                <w:color w:val="00B050"/>
              </w:rPr>
            </w:pPr>
            <w:r w:rsidRPr="009D0AD7">
              <w:rPr>
                <w:rFonts w:eastAsia="Calibri"/>
                <w:b/>
                <w:color w:val="00B050"/>
              </w:rPr>
              <w:t>п/п</w:t>
            </w:r>
          </w:p>
        </w:tc>
        <w:tc>
          <w:tcPr>
            <w:tcW w:w="1360" w:type="dxa"/>
            <w:textDirection w:val="btLr"/>
          </w:tcPr>
          <w:p w:rsidR="007F746A" w:rsidRPr="009D0AD7" w:rsidRDefault="007F746A" w:rsidP="0031769C">
            <w:pPr>
              <w:pStyle w:val="ab"/>
              <w:rPr>
                <w:rFonts w:eastAsia="Calibri"/>
                <w:b/>
                <w:color w:val="00B050"/>
              </w:rPr>
            </w:pPr>
            <w:r w:rsidRPr="009D0AD7">
              <w:rPr>
                <w:rFonts w:eastAsia="Calibri"/>
                <w:b/>
                <w:color w:val="00B050"/>
              </w:rPr>
              <w:t>Код (числовое обозначение)</w:t>
            </w:r>
          </w:p>
          <w:p w:rsidR="007F746A" w:rsidRPr="009D0AD7" w:rsidRDefault="007F746A" w:rsidP="0031769C">
            <w:pPr>
              <w:pStyle w:val="ab"/>
              <w:rPr>
                <w:rFonts w:eastAsia="Calibri"/>
                <w:b/>
                <w:color w:val="00B050"/>
              </w:rPr>
            </w:pPr>
            <w:r w:rsidRPr="009D0AD7">
              <w:rPr>
                <w:rFonts w:eastAsia="Calibri"/>
                <w:b/>
                <w:color w:val="00B050"/>
              </w:rPr>
              <w:t>в соответствии с Классификатором</w:t>
            </w:r>
          </w:p>
        </w:tc>
        <w:tc>
          <w:tcPr>
            <w:tcW w:w="4917" w:type="dxa"/>
            <w:vAlign w:val="center"/>
          </w:tcPr>
          <w:p w:rsidR="007F746A" w:rsidRPr="009D0AD7" w:rsidRDefault="007F746A" w:rsidP="0031769C">
            <w:pPr>
              <w:pStyle w:val="ab"/>
              <w:rPr>
                <w:rFonts w:eastAsia="Calibri"/>
                <w:b/>
                <w:color w:val="00B050"/>
              </w:rPr>
            </w:pPr>
            <w:r w:rsidRPr="009D0AD7">
              <w:rPr>
                <w:rFonts w:eastAsia="Calibri"/>
                <w:b/>
                <w:color w:val="00B050"/>
              </w:rPr>
              <w:t>Вид разрешенного использования земельного участка (в соответствии с Классификатором видов разрешенного использования земельных участков)</w:t>
            </w:r>
          </w:p>
        </w:tc>
        <w:tc>
          <w:tcPr>
            <w:tcW w:w="1276" w:type="dxa"/>
            <w:textDirection w:val="btLr"/>
            <w:vAlign w:val="center"/>
          </w:tcPr>
          <w:p w:rsidR="007F746A" w:rsidRPr="009D0AD7" w:rsidRDefault="007F746A" w:rsidP="0031769C">
            <w:pPr>
              <w:pStyle w:val="ab"/>
              <w:rPr>
                <w:b/>
                <w:color w:val="00B050"/>
              </w:rPr>
            </w:pPr>
            <w:r w:rsidRPr="009D0AD7">
              <w:rPr>
                <w:b/>
                <w:color w:val="00B050"/>
              </w:rPr>
              <w:t>Предельная этажность зданий, строений, сооружений,</w:t>
            </w:r>
          </w:p>
        </w:tc>
        <w:tc>
          <w:tcPr>
            <w:tcW w:w="1199" w:type="dxa"/>
            <w:tcBorders>
              <w:right w:val="single" w:sz="2" w:space="0" w:color="auto"/>
            </w:tcBorders>
            <w:textDirection w:val="btLr"/>
            <w:vAlign w:val="center"/>
          </w:tcPr>
          <w:p w:rsidR="007F746A" w:rsidRPr="009D0AD7" w:rsidRDefault="007F746A" w:rsidP="0031769C">
            <w:pPr>
              <w:pStyle w:val="ab"/>
              <w:rPr>
                <w:b/>
                <w:color w:val="00B050"/>
              </w:rPr>
            </w:pPr>
            <w:r w:rsidRPr="009D0AD7">
              <w:rPr>
                <w:b/>
                <w:color w:val="00B050"/>
              </w:rPr>
              <w:t>Максимальный процент застройки, %</w:t>
            </w:r>
          </w:p>
        </w:tc>
      </w:tr>
      <w:tr w:rsidR="007F746A" w:rsidRPr="009D0AD7" w:rsidTr="007F746A">
        <w:trPr>
          <w:cantSplit/>
          <w:trHeight w:val="202"/>
          <w:jc w:val="center"/>
        </w:trPr>
        <w:tc>
          <w:tcPr>
            <w:tcW w:w="591" w:type="dxa"/>
          </w:tcPr>
          <w:p w:rsidR="007F746A" w:rsidRPr="009D0AD7" w:rsidRDefault="007F746A" w:rsidP="0031769C">
            <w:pPr>
              <w:pStyle w:val="ab"/>
              <w:jc w:val="center"/>
              <w:rPr>
                <w:rFonts w:eastAsia="Calibri"/>
                <w:b/>
                <w:color w:val="00B050"/>
              </w:rPr>
            </w:pPr>
            <w:r w:rsidRPr="009D0AD7">
              <w:rPr>
                <w:rFonts w:eastAsia="Calibri"/>
                <w:b/>
                <w:color w:val="00B050"/>
              </w:rPr>
              <w:t>1</w:t>
            </w:r>
          </w:p>
        </w:tc>
        <w:tc>
          <w:tcPr>
            <w:tcW w:w="1360" w:type="dxa"/>
          </w:tcPr>
          <w:p w:rsidR="007F746A" w:rsidRPr="009D0AD7" w:rsidRDefault="007F746A" w:rsidP="0031769C">
            <w:pPr>
              <w:pStyle w:val="ab"/>
              <w:jc w:val="center"/>
              <w:rPr>
                <w:rFonts w:eastAsia="Calibri"/>
                <w:b/>
                <w:color w:val="00B050"/>
              </w:rPr>
            </w:pPr>
            <w:r w:rsidRPr="009D0AD7">
              <w:rPr>
                <w:rFonts w:eastAsia="Calibri"/>
                <w:b/>
                <w:color w:val="00B050"/>
              </w:rPr>
              <w:t>2</w:t>
            </w:r>
          </w:p>
        </w:tc>
        <w:tc>
          <w:tcPr>
            <w:tcW w:w="4917" w:type="dxa"/>
          </w:tcPr>
          <w:p w:rsidR="007F746A" w:rsidRPr="009D0AD7" w:rsidRDefault="007F746A" w:rsidP="0031769C">
            <w:pPr>
              <w:pStyle w:val="ab"/>
              <w:jc w:val="center"/>
              <w:rPr>
                <w:rFonts w:eastAsia="Calibri"/>
                <w:b/>
                <w:color w:val="00B050"/>
              </w:rPr>
            </w:pPr>
            <w:r w:rsidRPr="009D0AD7">
              <w:rPr>
                <w:rFonts w:eastAsia="Calibri"/>
                <w:b/>
                <w:color w:val="00B050"/>
              </w:rPr>
              <w:t>3</w:t>
            </w:r>
          </w:p>
        </w:tc>
        <w:tc>
          <w:tcPr>
            <w:tcW w:w="1276" w:type="dxa"/>
          </w:tcPr>
          <w:p w:rsidR="007F746A" w:rsidRPr="009D0AD7" w:rsidRDefault="007F746A" w:rsidP="0031769C">
            <w:pPr>
              <w:pStyle w:val="ab"/>
              <w:jc w:val="center"/>
              <w:rPr>
                <w:rFonts w:eastAsia="Calibri"/>
                <w:b/>
                <w:color w:val="00B050"/>
              </w:rPr>
            </w:pPr>
            <w:r w:rsidRPr="009D0AD7">
              <w:rPr>
                <w:rFonts w:eastAsia="Calibri"/>
                <w:b/>
                <w:color w:val="00B050"/>
              </w:rPr>
              <w:t>4</w:t>
            </w:r>
          </w:p>
        </w:tc>
        <w:tc>
          <w:tcPr>
            <w:tcW w:w="1199" w:type="dxa"/>
            <w:tcBorders>
              <w:right w:val="single" w:sz="2" w:space="0" w:color="auto"/>
            </w:tcBorders>
          </w:tcPr>
          <w:p w:rsidR="007F746A" w:rsidRPr="009D0AD7" w:rsidRDefault="007F746A" w:rsidP="0031769C">
            <w:pPr>
              <w:pStyle w:val="ab"/>
              <w:jc w:val="center"/>
              <w:rPr>
                <w:rFonts w:eastAsia="Calibri"/>
                <w:b/>
                <w:color w:val="00B050"/>
              </w:rPr>
            </w:pPr>
            <w:r w:rsidRPr="009D0AD7">
              <w:rPr>
                <w:rFonts w:eastAsia="Calibri"/>
                <w:b/>
                <w:color w:val="00B050"/>
              </w:rPr>
              <w:t>5</w:t>
            </w:r>
          </w:p>
        </w:tc>
      </w:tr>
      <w:tr w:rsidR="007F746A" w:rsidRPr="009D0AD7" w:rsidTr="007F746A">
        <w:trPr>
          <w:jc w:val="center"/>
        </w:trPr>
        <w:tc>
          <w:tcPr>
            <w:tcW w:w="9343" w:type="dxa"/>
            <w:gridSpan w:val="5"/>
            <w:tcBorders>
              <w:right w:val="single" w:sz="2" w:space="0" w:color="auto"/>
            </w:tcBorders>
            <w:vAlign w:val="center"/>
          </w:tcPr>
          <w:p w:rsidR="007F746A" w:rsidRPr="009D0AD7" w:rsidRDefault="007F746A" w:rsidP="0031769C">
            <w:pPr>
              <w:pStyle w:val="ab"/>
              <w:rPr>
                <w:rFonts w:eastAsia="Calibri"/>
                <w:b/>
                <w:color w:val="00B050"/>
              </w:rPr>
            </w:pPr>
            <w:r w:rsidRPr="009D0AD7">
              <w:rPr>
                <w:rFonts w:eastAsia="Calibri"/>
                <w:b/>
                <w:color w:val="00B050"/>
              </w:rPr>
              <w:t>Основные виды и параметры разрешенного использования земельных участков и объектов капитального строительства</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sidRPr="009D0AD7">
              <w:rPr>
                <w:color w:val="00B050"/>
              </w:rPr>
              <w:t>1</w:t>
            </w:r>
          </w:p>
        </w:tc>
        <w:tc>
          <w:tcPr>
            <w:tcW w:w="1360" w:type="dxa"/>
            <w:vAlign w:val="center"/>
          </w:tcPr>
          <w:p w:rsidR="007F746A" w:rsidRPr="009D0AD7" w:rsidRDefault="007F746A" w:rsidP="0031769C">
            <w:pPr>
              <w:pStyle w:val="ab"/>
              <w:jc w:val="center"/>
              <w:rPr>
                <w:color w:val="00B050"/>
              </w:rPr>
            </w:pPr>
            <w:r w:rsidRPr="009D0AD7">
              <w:rPr>
                <w:color w:val="00B050"/>
              </w:rPr>
              <w:t>12.1</w:t>
            </w:r>
          </w:p>
        </w:tc>
        <w:tc>
          <w:tcPr>
            <w:tcW w:w="4917" w:type="dxa"/>
            <w:vAlign w:val="center"/>
          </w:tcPr>
          <w:p w:rsidR="007F746A" w:rsidRPr="009D0AD7" w:rsidRDefault="007F746A" w:rsidP="0031769C">
            <w:pPr>
              <w:pStyle w:val="ab"/>
              <w:rPr>
                <w:color w:val="00B050"/>
              </w:rPr>
            </w:pPr>
            <w:r w:rsidRPr="009D0AD7">
              <w:rPr>
                <w:color w:val="00B050"/>
              </w:rPr>
              <w:t>Ритуальная деятельность</w:t>
            </w:r>
          </w:p>
        </w:tc>
        <w:tc>
          <w:tcPr>
            <w:tcW w:w="1276" w:type="dxa"/>
            <w:vAlign w:val="center"/>
          </w:tcPr>
          <w:p w:rsidR="007F746A" w:rsidRPr="009D0AD7" w:rsidRDefault="007F746A" w:rsidP="0031769C">
            <w:pPr>
              <w:pStyle w:val="ab"/>
              <w:jc w:val="center"/>
              <w:rPr>
                <w:color w:val="00B050"/>
              </w:rPr>
            </w:pPr>
            <w:r w:rsidRPr="009D0AD7">
              <w:rPr>
                <w:color w:val="00B050"/>
              </w:rPr>
              <w:t>1</w:t>
            </w:r>
          </w:p>
        </w:tc>
        <w:tc>
          <w:tcPr>
            <w:tcW w:w="1199" w:type="dxa"/>
            <w:tcBorders>
              <w:right w:val="single" w:sz="2" w:space="0" w:color="auto"/>
            </w:tcBorders>
            <w:vAlign w:val="center"/>
          </w:tcPr>
          <w:p w:rsidR="007F746A" w:rsidRPr="009D0AD7" w:rsidRDefault="007F746A" w:rsidP="0031769C">
            <w:pPr>
              <w:pStyle w:val="ab"/>
              <w:jc w:val="center"/>
              <w:rPr>
                <w:color w:val="00B050"/>
              </w:rPr>
            </w:pPr>
            <w:r w:rsidRPr="009D0AD7">
              <w:rPr>
                <w:color w:val="00B050"/>
              </w:rPr>
              <w:t>3,0</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sidRPr="009D0AD7">
              <w:rPr>
                <w:color w:val="00B050"/>
              </w:rPr>
              <w:t>2</w:t>
            </w:r>
          </w:p>
        </w:tc>
        <w:tc>
          <w:tcPr>
            <w:tcW w:w="1360" w:type="dxa"/>
            <w:vAlign w:val="center"/>
          </w:tcPr>
          <w:p w:rsidR="007F746A" w:rsidRPr="009D0AD7" w:rsidRDefault="007F746A" w:rsidP="0031769C">
            <w:pPr>
              <w:pStyle w:val="ab"/>
              <w:jc w:val="center"/>
              <w:rPr>
                <w:color w:val="00B050"/>
                <w:shd w:val="clear" w:color="auto" w:fill="FFFFFF"/>
              </w:rPr>
            </w:pPr>
            <w:r w:rsidRPr="009D0AD7">
              <w:rPr>
                <w:color w:val="00B050"/>
                <w:shd w:val="clear" w:color="auto" w:fill="FFFFFF"/>
              </w:rPr>
              <w:t>3.7</w:t>
            </w:r>
          </w:p>
        </w:tc>
        <w:tc>
          <w:tcPr>
            <w:tcW w:w="4917" w:type="dxa"/>
            <w:vAlign w:val="center"/>
          </w:tcPr>
          <w:p w:rsidR="007F746A" w:rsidRPr="009D0AD7" w:rsidRDefault="007F746A" w:rsidP="0031769C">
            <w:pPr>
              <w:pStyle w:val="ab"/>
              <w:rPr>
                <w:iCs/>
                <w:color w:val="00B050"/>
                <w:shd w:val="clear" w:color="auto" w:fill="FFFFFF"/>
              </w:rPr>
            </w:pPr>
            <w:r w:rsidRPr="009D0AD7">
              <w:rPr>
                <w:color w:val="00B050"/>
                <w:shd w:val="clear" w:color="auto" w:fill="FFFFFF"/>
              </w:rPr>
              <w:t>Религиозное использование</w:t>
            </w:r>
          </w:p>
        </w:tc>
        <w:tc>
          <w:tcPr>
            <w:tcW w:w="1276" w:type="dxa"/>
            <w:vAlign w:val="center"/>
          </w:tcPr>
          <w:p w:rsidR="007F746A" w:rsidRPr="00E71666" w:rsidRDefault="007F746A" w:rsidP="0031769C">
            <w:pPr>
              <w:pStyle w:val="ab"/>
              <w:jc w:val="center"/>
              <w:rPr>
                <w:color w:val="00B050"/>
              </w:rPr>
            </w:pPr>
            <w:r>
              <w:rPr>
                <w:color w:val="00B050"/>
              </w:rPr>
              <w:t>1</w:t>
            </w:r>
          </w:p>
        </w:tc>
        <w:tc>
          <w:tcPr>
            <w:tcW w:w="1199" w:type="dxa"/>
            <w:tcBorders>
              <w:right w:val="single" w:sz="2" w:space="0" w:color="auto"/>
            </w:tcBorders>
          </w:tcPr>
          <w:p w:rsidR="007F746A" w:rsidRPr="00531198" w:rsidRDefault="007F746A" w:rsidP="0031769C">
            <w:pPr>
              <w:pStyle w:val="ab"/>
              <w:jc w:val="center"/>
              <w:rPr>
                <w:color w:val="00B050"/>
              </w:rPr>
            </w:pPr>
            <w:r w:rsidRPr="00531198">
              <w:rPr>
                <w:color w:val="00B050"/>
              </w:rPr>
              <w:t>60,0</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Pr>
                <w:color w:val="00B050"/>
              </w:rPr>
              <w:t>3</w:t>
            </w:r>
          </w:p>
        </w:tc>
        <w:tc>
          <w:tcPr>
            <w:tcW w:w="1360" w:type="dxa"/>
            <w:vAlign w:val="center"/>
          </w:tcPr>
          <w:p w:rsidR="007F746A" w:rsidRPr="009D0AD7" w:rsidRDefault="007F746A" w:rsidP="0031769C">
            <w:pPr>
              <w:pStyle w:val="ab"/>
              <w:jc w:val="center"/>
              <w:rPr>
                <w:color w:val="00B050"/>
                <w:shd w:val="clear" w:color="auto" w:fill="FFFFFF"/>
              </w:rPr>
            </w:pPr>
            <w:r w:rsidRPr="0012351D">
              <w:rPr>
                <w:color w:val="00B050"/>
              </w:rPr>
              <w:t>12.2</w:t>
            </w:r>
          </w:p>
        </w:tc>
        <w:tc>
          <w:tcPr>
            <w:tcW w:w="4917" w:type="dxa"/>
            <w:vAlign w:val="center"/>
          </w:tcPr>
          <w:p w:rsidR="007F746A" w:rsidRPr="009D0AD7" w:rsidRDefault="007F746A" w:rsidP="0031769C">
            <w:pPr>
              <w:pStyle w:val="ab"/>
              <w:rPr>
                <w:color w:val="00B050"/>
                <w:shd w:val="clear" w:color="auto" w:fill="FFFFFF"/>
              </w:rPr>
            </w:pPr>
            <w:bookmarkStart w:id="103" w:name="sub_10122"/>
            <w:r w:rsidRPr="0012351D">
              <w:rPr>
                <w:color w:val="00B050"/>
              </w:rPr>
              <w:t>Специальная деятельность</w:t>
            </w:r>
            <w:bookmarkEnd w:id="103"/>
          </w:p>
        </w:tc>
        <w:tc>
          <w:tcPr>
            <w:tcW w:w="1276" w:type="dxa"/>
            <w:vAlign w:val="center"/>
          </w:tcPr>
          <w:p w:rsidR="007F746A" w:rsidRPr="009D0AD7" w:rsidRDefault="007F746A" w:rsidP="0031769C">
            <w:pPr>
              <w:pStyle w:val="ab"/>
              <w:jc w:val="center"/>
              <w:rPr>
                <w:color w:val="00B050"/>
              </w:rPr>
            </w:pPr>
            <w:r>
              <w:rPr>
                <w:color w:val="00B050"/>
              </w:rPr>
              <w:t>1</w:t>
            </w:r>
          </w:p>
        </w:tc>
        <w:tc>
          <w:tcPr>
            <w:tcW w:w="1199" w:type="dxa"/>
            <w:tcBorders>
              <w:right w:val="single" w:sz="2" w:space="0" w:color="auto"/>
            </w:tcBorders>
            <w:vAlign w:val="center"/>
          </w:tcPr>
          <w:p w:rsidR="007F746A" w:rsidRPr="009D0AD7" w:rsidRDefault="007F746A" w:rsidP="0031769C">
            <w:pPr>
              <w:pStyle w:val="ab"/>
              <w:jc w:val="center"/>
              <w:rPr>
                <w:color w:val="00B050"/>
              </w:rPr>
            </w:pPr>
            <w:r>
              <w:rPr>
                <w:color w:val="00B050"/>
              </w:rPr>
              <w:t>10,0</w:t>
            </w:r>
          </w:p>
        </w:tc>
      </w:tr>
      <w:tr w:rsidR="007F746A" w:rsidRPr="009D0AD7" w:rsidTr="007F746A">
        <w:trPr>
          <w:jc w:val="center"/>
        </w:trPr>
        <w:tc>
          <w:tcPr>
            <w:tcW w:w="9343" w:type="dxa"/>
            <w:gridSpan w:val="5"/>
            <w:tcBorders>
              <w:right w:val="single" w:sz="2" w:space="0" w:color="auto"/>
            </w:tcBorders>
          </w:tcPr>
          <w:p w:rsidR="007F746A" w:rsidRPr="009D0AD7" w:rsidRDefault="007F746A" w:rsidP="0031769C">
            <w:pPr>
              <w:pStyle w:val="ab"/>
              <w:rPr>
                <w:rFonts w:eastAsia="Calibri"/>
                <w:b/>
                <w:color w:val="00B050"/>
              </w:rPr>
            </w:pPr>
            <w:r w:rsidRPr="009D0AD7">
              <w:rPr>
                <w:rFonts w:eastAsia="Calibri"/>
                <w:b/>
                <w:color w:val="00B050"/>
              </w:rPr>
              <w:t>Вспомогательные виды и параметры использования земельных участков и объектов капитального строительства</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sidRPr="009D0AD7">
              <w:rPr>
                <w:color w:val="00B050"/>
              </w:rPr>
              <w:t>3</w:t>
            </w:r>
          </w:p>
        </w:tc>
        <w:tc>
          <w:tcPr>
            <w:tcW w:w="1360" w:type="dxa"/>
            <w:vAlign w:val="center"/>
          </w:tcPr>
          <w:p w:rsidR="007F746A" w:rsidRPr="009D0AD7" w:rsidRDefault="007F746A" w:rsidP="0031769C">
            <w:pPr>
              <w:pStyle w:val="ab"/>
              <w:jc w:val="center"/>
              <w:rPr>
                <w:color w:val="00B050"/>
              </w:rPr>
            </w:pPr>
            <w:r w:rsidRPr="009D0AD7">
              <w:rPr>
                <w:color w:val="00B050"/>
              </w:rPr>
              <w:t>3.1</w:t>
            </w:r>
          </w:p>
        </w:tc>
        <w:tc>
          <w:tcPr>
            <w:tcW w:w="4917" w:type="dxa"/>
            <w:vAlign w:val="center"/>
          </w:tcPr>
          <w:p w:rsidR="007F746A" w:rsidRPr="009D0AD7" w:rsidRDefault="007F746A" w:rsidP="0031769C">
            <w:pPr>
              <w:pStyle w:val="ab"/>
              <w:rPr>
                <w:color w:val="00B050"/>
              </w:rPr>
            </w:pPr>
            <w:r w:rsidRPr="009D0AD7">
              <w:rPr>
                <w:color w:val="00B050"/>
              </w:rPr>
              <w:t>Коммунальное обслуживание</w:t>
            </w:r>
          </w:p>
        </w:tc>
        <w:tc>
          <w:tcPr>
            <w:tcW w:w="1276" w:type="dxa"/>
            <w:vAlign w:val="center"/>
          </w:tcPr>
          <w:p w:rsidR="007F746A" w:rsidRPr="009D0AD7" w:rsidRDefault="007F746A" w:rsidP="0031769C">
            <w:pPr>
              <w:pStyle w:val="ab"/>
              <w:jc w:val="center"/>
              <w:rPr>
                <w:color w:val="00B050"/>
              </w:rPr>
            </w:pPr>
            <w:r w:rsidRPr="009D0AD7">
              <w:rPr>
                <w:color w:val="00B050"/>
              </w:rPr>
              <w:t>1</w:t>
            </w:r>
          </w:p>
        </w:tc>
        <w:tc>
          <w:tcPr>
            <w:tcW w:w="1199" w:type="dxa"/>
            <w:tcBorders>
              <w:right w:val="single" w:sz="2" w:space="0" w:color="auto"/>
            </w:tcBorders>
          </w:tcPr>
          <w:p w:rsidR="007F746A" w:rsidRPr="009D0AD7" w:rsidRDefault="007F746A" w:rsidP="0031769C">
            <w:pPr>
              <w:pStyle w:val="ab"/>
              <w:jc w:val="center"/>
              <w:rPr>
                <w:color w:val="00B050"/>
              </w:rPr>
            </w:pPr>
            <w:r w:rsidRPr="009D0AD7">
              <w:rPr>
                <w:color w:val="00B050"/>
              </w:rPr>
              <w:t>60,0</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sidRPr="009D0AD7">
              <w:rPr>
                <w:color w:val="00B050"/>
              </w:rPr>
              <w:t>4</w:t>
            </w:r>
          </w:p>
        </w:tc>
        <w:tc>
          <w:tcPr>
            <w:tcW w:w="1360" w:type="dxa"/>
            <w:vAlign w:val="center"/>
          </w:tcPr>
          <w:p w:rsidR="007F746A" w:rsidRPr="009D0AD7" w:rsidRDefault="007F746A" w:rsidP="0031769C">
            <w:pPr>
              <w:pStyle w:val="ab"/>
              <w:jc w:val="center"/>
              <w:rPr>
                <w:color w:val="00B050"/>
              </w:rPr>
            </w:pPr>
            <w:r w:rsidRPr="009D0AD7">
              <w:rPr>
                <w:color w:val="00B050"/>
              </w:rPr>
              <w:t>6.8</w:t>
            </w:r>
          </w:p>
        </w:tc>
        <w:tc>
          <w:tcPr>
            <w:tcW w:w="4917" w:type="dxa"/>
            <w:vAlign w:val="center"/>
          </w:tcPr>
          <w:p w:rsidR="007F746A" w:rsidRPr="009D0AD7" w:rsidRDefault="007F746A" w:rsidP="0031769C">
            <w:pPr>
              <w:pStyle w:val="ab"/>
              <w:rPr>
                <w:color w:val="00B050"/>
              </w:rPr>
            </w:pPr>
            <w:r w:rsidRPr="009D0AD7">
              <w:rPr>
                <w:color w:val="00B050"/>
              </w:rPr>
              <w:t>Связь</w:t>
            </w:r>
          </w:p>
        </w:tc>
        <w:tc>
          <w:tcPr>
            <w:tcW w:w="1276" w:type="dxa"/>
            <w:vAlign w:val="center"/>
          </w:tcPr>
          <w:p w:rsidR="007F746A" w:rsidRPr="009D0AD7" w:rsidRDefault="007F746A" w:rsidP="0031769C">
            <w:pPr>
              <w:pStyle w:val="ab"/>
              <w:jc w:val="center"/>
              <w:rPr>
                <w:color w:val="00B050"/>
                <w:shd w:val="clear" w:color="auto" w:fill="FFFFFF"/>
              </w:rPr>
            </w:pPr>
            <w:r w:rsidRPr="009D0AD7">
              <w:rPr>
                <w:color w:val="00B050"/>
                <w:shd w:val="clear" w:color="auto" w:fill="FFFFFF"/>
              </w:rPr>
              <w:t>1</w:t>
            </w:r>
          </w:p>
        </w:tc>
        <w:tc>
          <w:tcPr>
            <w:tcW w:w="1199" w:type="dxa"/>
            <w:tcBorders>
              <w:right w:val="single" w:sz="2" w:space="0" w:color="auto"/>
            </w:tcBorders>
            <w:vAlign w:val="center"/>
          </w:tcPr>
          <w:p w:rsidR="007F746A" w:rsidRPr="009D0AD7" w:rsidRDefault="007F746A" w:rsidP="0031769C">
            <w:pPr>
              <w:pStyle w:val="ab"/>
              <w:jc w:val="center"/>
              <w:rPr>
                <w:color w:val="00B050"/>
                <w:shd w:val="clear" w:color="auto" w:fill="FFFFFF"/>
              </w:rPr>
            </w:pPr>
            <w:r w:rsidRPr="009D0AD7">
              <w:rPr>
                <w:color w:val="00B050"/>
                <w:shd w:val="clear" w:color="auto" w:fill="FFFFFF"/>
              </w:rPr>
              <w:t>70,0</w:t>
            </w:r>
          </w:p>
        </w:tc>
      </w:tr>
      <w:tr w:rsidR="007F746A" w:rsidRPr="009D0AD7" w:rsidTr="007F746A">
        <w:trPr>
          <w:jc w:val="center"/>
        </w:trPr>
        <w:tc>
          <w:tcPr>
            <w:tcW w:w="591" w:type="dxa"/>
            <w:vAlign w:val="center"/>
          </w:tcPr>
          <w:p w:rsidR="007F746A" w:rsidRPr="009D0AD7" w:rsidRDefault="007F746A" w:rsidP="0031769C">
            <w:pPr>
              <w:pStyle w:val="ab"/>
              <w:jc w:val="center"/>
              <w:rPr>
                <w:color w:val="00B050"/>
              </w:rPr>
            </w:pPr>
            <w:r w:rsidRPr="009D0AD7">
              <w:rPr>
                <w:color w:val="00B050"/>
              </w:rPr>
              <w:t>5</w:t>
            </w:r>
          </w:p>
        </w:tc>
        <w:tc>
          <w:tcPr>
            <w:tcW w:w="1360" w:type="dxa"/>
          </w:tcPr>
          <w:p w:rsidR="007F746A" w:rsidRPr="009D0AD7" w:rsidRDefault="007F746A" w:rsidP="0031769C">
            <w:pPr>
              <w:pStyle w:val="ab"/>
              <w:jc w:val="center"/>
              <w:rPr>
                <w:color w:val="00B050"/>
              </w:rPr>
            </w:pPr>
            <w:r w:rsidRPr="009D0AD7">
              <w:rPr>
                <w:color w:val="00B050"/>
              </w:rPr>
              <w:t>12.0</w:t>
            </w:r>
          </w:p>
        </w:tc>
        <w:tc>
          <w:tcPr>
            <w:tcW w:w="4917" w:type="dxa"/>
          </w:tcPr>
          <w:p w:rsidR="007F746A" w:rsidRPr="009D0AD7" w:rsidRDefault="007F746A" w:rsidP="0031769C">
            <w:pPr>
              <w:pStyle w:val="ab"/>
              <w:rPr>
                <w:color w:val="00B050"/>
              </w:rPr>
            </w:pPr>
            <w:r w:rsidRPr="009D0AD7">
              <w:rPr>
                <w:color w:val="00B050"/>
                <w:szCs w:val="22"/>
              </w:rPr>
              <w:t>Земельные участки общего пользования</w:t>
            </w:r>
            <w:r w:rsidRPr="009D0AD7">
              <w:rPr>
                <w:color w:val="00B050"/>
              </w:rPr>
              <w:t>.</w:t>
            </w:r>
          </w:p>
        </w:tc>
        <w:tc>
          <w:tcPr>
            <w:tcW w:w="1276" w:type="dxa"/>
            <w:vAlign w:val="center"/>
          </w:tcPr>
          <w:p w:rsidR="007F746A" w:rsidRPr="009D0AD7" w:rsidRDefault="007F746A" w:rsidP="0031769C">
            <w:pPr>
              <w:pStyle w:val="ab"/>
              <w:jc w:val="center"/>
              <w:rPr>
                <w:color w:val="00B050"/>
                <w:shd w:val="clear" w:color="auto" w:fill="FFFFFF"/>
              </w:rPr>
            </w:pPr>
          </w:p>
        </w:tc>
        <w:tc>
          <w:tcPr>
            <w:tcW w:w="1199" w:type="dxa"/>
            <w:tcBorders>
              <w:right w:val="single" w:sz="2" w:space="0" w:color="auto"/>
            </w:tcBorders>
            <w:vAlign w:val="center"/>
          </w:tcPr>
          <w:p w:rsidR="007F746A" w:rsidRPr="009D0AD7" w:rsidRDefault="007F746A" w:rsidP="0031769C">
            <w:pPr>
              <w:pStyle w:val="ab"/>
              <w:jc w:val="center"/>
              <w:rPr>
                <w:color w:val="00B050"/>
                <w:shd w:val="clear" w:color="auto" w:fill="FFFFFF"/>
              </w:rPr>
            </w:pPr>
          </w:p>
        </w:tc>
      </w:tr>
    </w:tbl>
    <w:p w:rsidR="006A781D" w:rsidRPr="00D50841" w:rsidRDefault="006A781D" w:rsidP="0060726A">
      <w:pPr>
        <w:pStyle w:val="a7"/>
        <w:numPr>
          <w:ilvl w:val="0"/>
          <w:numId w:val="67"/>
        </w:numPr>
      </w:pPr>
      <w:r w:rsidRPr="00D50841">
        <w:t xml:space="preserve">Условно разрешённые виды использования объектов капитального строительства и земельных участков для зоны специального назначения не устанавливаются. </w:t>
      </w:r>
    </w:p>
    <w:p w:rsidR="006A781D" w:rsidRPr="00D50841" w:rsidRDefault="006A781D" w:rsidP="0060726A">
      <w:pPr>
        <w:pStyle w:val="a7"/>
        <w:numPr>
          <w:ilvl w:val="0"/>
          <w:numId w:val="67"/>
        </w:numPr>
      </w:pPr>
      <w:r w:rsidRPr="00D50841">
        <w:t xml:space="preserve">Для зоны специального назначения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 </w:t>
      </w:r>
    </w:p>
    <w:p w:rsidR="006A781D" w:rsidRPr="00D50841" w:rsidRDefault="006A781D" w:rsidP="0060726A">
      <w:pPr>
        <w:pStyle w:val="a7"/>
        <w:numPr>
          <w:ilvl w:val="0"/>
          <w:numId w:val="67"/>
        </w:numPr>
      </w:pPr>
      <w:r w:rsidRPr="00D50841">
        <w:t xml:space="preserve">Для определения параметров разрешённого строительства, реконструкции объектов капитального строительства необходимо использовать положения национальных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иных технических регламентов. </w:t>
      </w:r>
    </w:p>
    <w:p w:rsidR="006A781D" w:rsidRPr="00D50841" w:rsidRDefault="006A781D" w:rsidP="0060726A">
      <w:pPr>
        <w:pStyle w:val="a7"/>
        <w:numPr>
          <w:ilvl w:val="0"/>
          <w:numId w:val="67"/>
        </w:numPr>
      </w:pPr>
      <w:r w:rsidRPr="00D50841">
        <w:t xml:space="preserve">Ограничения использования земельных участков и объектов капитального строительства указаны в статье 47 настоящих Правил. </w:t>
      </w:r>
    </w:p>
    <w:p w:rsidR="007918FD" w:rsidRPr="003C7117" w:rsidRDefault="007918FD" w:rsidP="007918FD">
      <w:pPr>
        <w:pStyle w:val="13"/>
        <w:rPr>
          <w:color w:val="00B050"/>
        </w:rPr>
      </w:pPr>
      <w:bookmarkStart w:id="104" w:name="_Toc64544723"/>
      <w:bookmarkStart w:id="105" w:name="_Toc75080774"/>
      <w:r w:rsidRPr="00964DE7">
        <w:rPr>
          <w:color w:val="00B050"/>
        </w:rPr>
        <w:t xml:space="preserve">Статья </w:t>
      </w:r>
      <w:r w:rsidR="00882300">
        <w:rPr>
          <w:color w:val="00B050"/>
        </w:rPr>
        <w:t>46</w:t>
      </w:r>
      <w:r w:rsidRPr="00964DE7">
        <w:rPr>
          <w:color w:val="00B050"/>
        </w:rPr>
        <w:t xml:space="preserve">. </w:t>
      </w:r>
      <w:r w:rsidRPr="00681FF0">
        <w:rPr>
          <w:color w:val="00B050"/>
        </w:rPr>
        <w:t xml:space="preserve">Градостроительный </w:t>
      </w:r>
      <w:r w:rsidRPr="003C7117">
        <w:rPr>
          <w:color w:val="00B050"/>
        </w:rPr>
        <w:t>регламент зоны историко-культурной деятельности</w:t>
      </w:r>
      <w:bookmarkEnd w:id="104"/>
      <w:bookmarkEnd w:id="105"/>
    </w:p>
    <w:p w:rsidR="007918FD" w:rsidRPr="00681FF0" w:rsidRDefault="007918FD" w:rsidP="007918FD">
      <w:pPr>
        <w:rPr>
          <w:b/>
          <w:i/>
          <w:color w:val="00B050"/>
        </w:rPr>
      </w:pPr>
      <w:r w:rsidRPr="00681FF0">
        <w:rPr>
          <w:b/>
          <w:i/>
          <w:color w:val="00B050"/>
        </w:rPr>
        <w:t>Цели выделения зоны:</w:t>
      </w:r>
    </w:p>
    <w:p w:rsidR="007918FD" w:rsidRDefault="007918FD" w:rsidP="0060726A">
      <w:pPr>
        <w:pStyle w:val="a7"/>
        <w:numPr>
          <w:ilvl w:val="0"/>
          <w:numId w:val="62"/>
        </w:numPr>
        <w:ind w:right="0"/>
        <w:rPr>
          <w:color w:val="00B050"/>
        </w:rPr>
      </w:pPr>
      <w:r w:rsidRPr="003C7117">
        <w:rPr>
          <w:color w:val="00B050"/>
        </w:rPr>
        <w:lastRenderedPageBreak/>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r>
        <w:rPr>
          <w:color w:val="00B050"/>
        </w:rPr>
        <w:t>.</w:t>
      </w:r>
    </w:p>
    <w:p w:rsidR="007918FD" w:rsidRPr="003C7117" w:rsidRDefault="007918FD" w:rsidP="007918FD">
      <w:pPr>
        <w:ind w:firstLine="709"/>
        <w:rPr>
          <w:color w:val="00B050"/>
        </w:rPr>
      </w:pPr>
      <w:r w:rsidRPr="003C7117">
        <w:rPr>
          <w:color w:val="00B050"/>
        </w:rPr>
        <w:t>Зоны устанавливаются для сохранения и изучения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7918FD" w:rsidRPr="003C7117" w:rsidRDefault="007918FD" w:rsidP="007918FD">
      <w:pPr>
        <w:ind w:firstLine="709"/>
        <w:rPr>
          <w:color w:val="00B050"/>
        </w:rPr>
      </w:pPr>
      <w:r w:rsidRPr="003C7117">
        <w:rPr>
          <w:color w:val="00B050"/>
        </w:rPr>
        <w:t xml:space="preserve">Действие градостроительного регламента не распространяется на земельные участки в границах территорий памятников и ансамблей, которые являются объектами культурного наследия, в том числе вновь выявленными объектами культурного наследия. </w:t>
      </w:r>
    </w:p>
    <w:p w:rsidR="00F25536" w:rsidRDefault="006C314F" w:rsidP="00ED0488">
      <w:pPr>
        <w:pStyle w:val="1"/>
      </w:pPr>
      <w:bookmarkStart w:id="106" w:name="_Toc75080775"/>
      <w:r w:rsidRPr="001E5C37">
        <w:t>Статья 47. Ограничения на использование земельных участков и объектов капитального строительства.</w:t>
      </w:r>
      <w:bookmarkEnd w:id="106"/>
      <w:r>
        <w:t xml:space="preserve"> </w:t>
      </w:r>
    </w:p>
    <w:p w:rsidR="00F25536" w:rsidRDefault="006C314F" w:rsidP="007C7045">
      <w:pPr>
        <w:ind w:firstLine="567"/>
      </w:pPr>
      <w:r>
        <w:t>На карте градостроительного зонирования отображаются установленные в соответствии с действующим законодательством зоны с особыми услов</w:t>
      </w:r>
      <w:r w:rsidR="007C7045">
        <w:t xml:space="preserve">иями использования территории. </w:t>
      </w:r>
    </w:p>
    <w:p w:rsidR="00F25536" w:rsidRDefault="006C314F" w:rsidP="007C7045">
      <w:pPr>
        <w:ind w:firstLine="567"/>
      </w:pPr>
      <w:r>
        <w:t xml:space="preserve">Ограничения по условиям охраны объектов культурного наследия действуют в пределах отображённых на карте зон и относятся к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 </w:t>
      </w:r>
    </w:p>
    <w:p w:rsidR="00F25536" w:rsidRDefault="006C314F" w:rsidP="002C6FF7">
      <w:pPr>
        <w:ind w:firstLine="567"/>
      </w:pPr>
      <w:r>
        <w:t xml:space="preserve">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выделенным по условиям охраны объектов культурного наследия, определяется: </w:t>
      </w:r>
    </w:p>
    <w:p w:rsidR="00F25536" w:rsidRDefault="006C314F" w:rsidP="0060726A">
      <w:pPr>
        <w:pStyle w:val="a7"/>
        <w:numPr>
          <w:ilvl w:val="0"/>
          <w:numId w:val="34"/>
        </w:numPr>
      </w:pPr>
      <w:r>
        <w:t xml:space="preserve">градостроительными регламентами, определёнными статьями </w:t>
      </w:r>
      <w:r w:rsidRPr="00882300">
        <w:t>2</w:t>
      </w:r>
      <w:r w:rsidR="00882300" w:rsidRPr="00882300">
        <w:t>7</w:t>
      </w:r>
      <w:r w:rsidRPr="00882300">
        <w:t>-4</w:t>
      </w:r>
      <w:r w:rsidR="00882300" w:rsidRPr="00882300">
        <w:t>6</w:t>
      </w:r>
      <w:r w:rsidRPr="00882300">
        <w:t xml:space="preserve"> настоящих</w:t>
      </w:r>
      <w:r>
        <w:t xml:space="preserve"> Правил применительно к соответствующим территориальным зонам, обозначенным на карте градостроительного зонирования с учетом ограничений, определенных настоящей статьей; </w:t>
      </w:r>
    </w:p>
    <w:p w:rsidR="00F25536" w:rsidRDefault="006C314F" w:rsidP="0060726A">
      <w:pPr>
        <w:pStyle w:val="a7"/>
        <w:numPr>
          <w:ilvl w:val="0"/>
          <w:numId w:val="34"/>
        </w:numPr>
      </w:pPr>
      <w:r>
        <w:t xml:space="preserve">ограничениями, установленными в соответствии с действующим законодательством нормативными правовыми актами и проектами охранных зон, перечисленными в части 5 настоящей статьи. </w:t>
      </w:r>
    </w:p>
    <w:p w:rsidR="00F25536" w:rsidRDefault="006C314F" w:rsidP="002C6FF7">
      <w:pPr>
        <w:ind w:firstLine="708"/>
      </w:pPr>
      <w:r>
        <w:t xml:space="preserve">Ограничения использования земельных участков и объектов капитального строительства, которые не являются памятниками истории и культуры, и расположены в границах зон охраны объектов культурного наследия, отображенных на карте градостроительного зонирования, определяются действующим законодательством в области охраны памятников истории и культуры. </w:t>
      </w:r>
    </w:p>
    <w:p w:rsidR="00F25536" w:rsidRDefault="006C314F" w:rsidP="002C6FF7">
      <w:pPr>
        <w:ind w:firstLine="708"/>
      </w:pPr>
      <w:r>
        <w:t xml:space="preserve">Использование земельных участков и иных объектов недвижимости, расположенных в пределах зон с особыми условиями использования территории, выделенных по экологическим и санитарно-эпидемиологическим условиям использования территорий, обозначенных на карте градостроительного зонирования, определяется: </w:t>
      </w:r>
    </w:p>
    <w:p w:rsidR="00F25536" w:rsidRDefault="006C314F">
      <w:pPr>
        <w:spacing w:after="87"/>
        <w:ind w:left="-15" w:right="145" w:firstLine="900"/>
      </w:pPr>
      <w:r>
        <w:t xml:space="preserve">а) градостроительными регламентами, определенными </w:t>
      </w:r>
      <w:r w:rsidRPr="00882300">
        <w:t xml:space="preserve">статьями </w:t>
      </w:r>
      <w:r w:rsidR="00882300" w:rsidRPr="00882300">
        <w:t>27</w:t>
      </w:r>
      <w:r w:rsidRPr="00882300">
        <w:t xml:space="preserve"> – </w:t>
      </w:r>
      <w:r w:rsidR="00882300" w:rsidRPr="00882300">
        <w:t>46</w:t>
      </w:r>
      <w:r w:rsidRPr="00882300">
        <w:t xml:space="preserve"> настоящих</w:t>
      </w:r>
      <w:r>
        <w:t xml:space="preserve"> Правил применительно к соответствующим территориальным зонам, </w:t>
      </w:r>
      <w:r>
        <w:lastRenderedPageBreak/>
        <w:t xml:space="preserve">обозначенным на карте границ территориальных зон настоящих Правил с учетом ограничений, определенных настоящей статьей; </w:t>
      </w:r>
    </w:p>
    <w:p w:rsidR="00F25536" w:rsidRDefault="006C314F">
      <w:pPr>
        <w:ind w:left="-15" w:right="149" w:firstLine="900"/>
      </w:pPr>
      <w:r>
        <w:t xml:space="preserve">б)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 </w:t>
      </w:r>
    </w:p>
    <w:p w:rsidR="00F25536" w:rsidRDefault="006C314F" w:rsidP="002C6FF7">
      <w:pPr>
        <w:ind w:firstLine="708"/>
      </w:pPr>
      <w:r>
        <w:t xml:space="preserve">Земельные участки и иные объекты недвижимости, которые расположены в пределах зон с особыми условиями использования территорий,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7. Ограничения использования земельных участков и иных объектов недвижимости, расположенных в санитарно-защитных зонах, водоохранных зонах установлены нормативными правовыми актами органов государственной власти Российской Федерации и Республики Ингушетия, органов местного самоуправления города.  </w:t>
      </w:r>
    </w:p>
    <w:p w:rsidR="00F25536" w:rsidRDefault="006C314F" w:rsidP="002C6FF7">
      <w:pPr>
        <w:ind w:firstLine="708"/>
      </w:pPr>
      <w:r>
        <w:t xml:space="preserve">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w:t>
      </w:r>
    </w:p>
    <w:p w:rsidR="00F25536" w:rsidRDefault="006C314F" w:rsidP="0060726A">
      <w:pPr>
        <w:pStyle w:val="a7"/>
        <w:numPr>
          <w:ilvl w:val="0"/>
          <w:numId w:val="33"/>
        </w:numPr>
      </w:pPr>
      <w:r>
        <w:t xml:space="preserve">виды запрещенного использования - в соответствии с действующими санитарными нормами; </w:t>
      </w:r>
    </w:p>
    <w:p w:rsidR="00F25536" w:rsidRDefault="006C314F" w:rsidP="0060726A">
      <w:pPr>
        <w:pStyle w:val="a7"/>
        <w:numPr>
          <w:ilvl w:val="0"/>
          <w:numId w:val="33"/>
        </w:numPr>
      </w:pPr>
      <w:r>
        <w:t xml:space="preserve">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действующих санитарных норм.  </w:t>
      </w:r>
    </w:p>
    <w:p w:rsidR="00F25536" w:rsidRDefault="006C314F" w:rsidP="002C6FF7">
      <w:pPr>
        <w:ind w:firstLine="708"/>
      </w:pPr>
      <w:r>
        <w:t xml:space="preserve">Водоохранные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 Для земельных участков и иных объектов недвижимости, расположенных в водоохранных зонах рек, других водных объектов, устанавливаются: </w:t>
      </w:r>
    </w:p>
    <w:p w:rsidR="002C6FF7" w:rsidRDefault="006C314F" w:rsidP="0060726A">
      <w:pPr>
        <w:pStyle w:val="a7"/>
        <w:numPr>
          <w:ilvl w:val="0"/>
          <w:numId w:val="35"/>
        </w:numPr>
      </w:pPr>
      <w:r>
        <w:t xml:space="preserve">виды запрещенного использования, определяемые в соответствии с Водным кодексом Российской Федерации и иными нормативными актами Российской Федерации; </w:t>
      </w:r>
    </w:p>
    <w:p w:rsidR="00F25536" w:rsidRDefault="006C314F" w:rsidP="0060726A">
      <w:pPr>
        <w:pStyle w:val="a7"/>
        <w:numPr>
          <w:ilvl w:val="0"/>
          <w:numId w:val="35"/>
        </w:numPr>
      </w:pPr>
      <w:r>
        <w:t xml:space="preserve">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на основании порядка, определённого соответствующими нормативными актами Российской Федерации. </w:t>
      </w:r>
    </w:p>
    <w:p w:rsidR="00F25536" w:rsidRDefault="006C314F" w:rsidP="002C6FF7">
      <w:pPr>
        <w:ind w:firstLine="708"/>
      </w:pPr>
      <w:r>
        <w:t xml:space="preserve">Зоны охраны источников питьевого водоснабжения устанавливаются в целях предупреждения и предотвращения загрязнения водных объектов, служащих источником снабжения водой населённых пунктов. Для земельных участков и иных объектов недвижимости, расположенных в зонах охраны источников питьевого водоснабжения, устанавливаются: </w:t>
      </w:r>
    </w:p>
    <w:p w:rsidR="00F25536" w:rsidRDefault="006C314F" w:rsidP="0060726A">
      <w:pPr>
        <w:pStyle w:val="a7"/>
        <w:numPr>
          <w:ilvl w:val="0"/>
          <w:numId w:val="36"/>
        </w:numPr>
      </w:pPr>
      <w:r>
        <w:t xml:space="preserve">виды запрещенного использования, определяемые в соответствии с нормативными актами Российской Федерации; </w:t>
      </w:r>
    </w:p>
    <w:p w:rsidR="002C6FF7" w:rsidRDefault="006C314F" w:rsidP="0060726A">
      <w:pPr>
        <w:pStyle w:val="a7"/>
        <w:numPr>
          <w:ilvl w:val="0"/>
          <w:numId w:val="36"/>
        </w:numPr>
      </w:pPr>
      <w:r>
        <w:t xml:space="preserve">разрешенные виды использования, которые могут быть разрешены по специальному согласованию с территориальными органами управления, использования и охраны водного фонда уполномоченных государственных органов на основании порядка, определённого соответствующими нормативными актами Российской Федерации. </w:t>
      </w:r>
    </w:p>
    <w:p w:rsidR="00F25536" w:rsidRDefault="006C314F" w:rsidP="002C6FF7">
      <w:pPr>
        <w:ind w:firstLine="708"/>
      </w:pPr>
      <w:r>
        <w:lastRenderedPageBreak/>
        <w:t xml:space="preserve">Обеспечение безопасности при использовании земельных участков и объектов капитального строительства осуществляется в рамках выполнения мероприятий по защите от природных и техногенных опасностей, созданию объектов двойного назначения, мероприятий антитеррористической направленности. </w:t>
      </w:r>
    </w:p>
    <w:p w:rsidR="00F25536" w:rsidRDefault="006C314F" w:rsidP="002C6FF7">
      <w:pPr>
        <w:ind w:firstLine="708"/>
      </w:pPr>
      <w:r>
        <w:t xml:space="preserve">Данные мероприятия разрабатываются на основании технических условий уполномоченных государственных и муниципальных органов, выдаваемых в соответствии с действующим законодательством.  </w:t>
      </w:r>
    </w:p>
    <w:p w:rsidR="00F25536" w:rsidRDefault="006C314F" w:rsidP="006C76A3">
      <w:pPr>
        <w:pStyle w:val="1"/>
      </w:pPr>
      <w:bookmarkStart w:id="107" w:name="_Toc75080776"/>
      <w:r w:rsidRPr="006C76A3">
        <w:t>Статья 4</w:t>
      </w:r>
      <w:r w:rsidR="00C21E8C">
        <w:t>8</w:t>
      </w:r>
      <w:r w:rsidRPr="006C76A3">
        <w:t>. Особенности размещения отдельных видов разрешённого использования земельных участков и объектов капитального строительства.</w:t>
      </w:r>
      <w:bookmarkEnd w:id="107"/>
      <w:r w:rsidRPr="006C76A3">
        <w:t xml:space="preserve"> </w:t>
      </w:r>
    </w:p>
    <w:p w:rsidR="00F25536" w:rsidRDefault="006C314F" w:rsidP="00254F9D">
      <w:r>
        <w:t xml:space="preserve">1. В пределах любых территориальных зон в качестве основных видов разрешенного использования земельных участков могут располагаться: </w:t>
      </w:r>
    </w:p>
    <w:p w:rsidR="00F25536" w:rsidRDefault="006C314F" w:rsidP="0060726A">
      <w:pPr>
        <w:pStyle w:val="a7"/>
        <w:numPr>
          <w:ilvl w:val="0"/>
          <w:numId w:val="37"/>
        </w:numPr>
      </w:pPr>
      <w:r>
        <w:t xml:space="preserve">земельные участки для размещения объектов инженерной инфраструктуры (электростанции, подстанции, трансформаторы, водопроводные и канализационные насосные станции, водозаборы, артезианские скважины, водонапорные сооружения, колодцы, котельные, теплостанции, локальные сооружения инженерного обеспечения, газораспределительные станции, газораспределительные пункты, шкафы, телефонные станции, сооружения связи, телевидения и т.п. объекты); </w:t>
      </w:r>
    </w:p>
    <w:p w:rsidR="00F25536" w:rsidRDefault="006C314F" w:rsidP="0060726A">
      <w:pPr>
        <w:pStyle w:val="a7"/>
        <w:numPr>
          <w:ilvl w:val="0"/>
          <w:numId w:val="37"/>
        </w:numPr>
      </w:pPr>
      <w:r>
        <w:t xml:space="preserve">земельные участки для размещения объектов пожарной охраны (гидрантов, резервуаров, противопожарных водоемов); </w:t>
      </w:r>
    </w:p>
    <w:p w:rsidR="00F25536" w:rsidRDefault="006C314F" w:rsidP="0060726A">
      <w:pPr>
        <w:pStyle w:val="a7"/>
        <w:numPr>
          <w:ilvl w:val="0"/>
          <w:numId w:val="37"/>
        </w:numPr>
      </w:pPr>
      <w:r>
        <w:t xml:space="preserve">земельные участки для размещения площадок для сбора мусора; </w:t>
      </w:r>
    </w:p>
    <w:p w:rsidR="00F25536" w:rsidRDefault="006C314F" w:rsidP="0060726A">
      <w:pPr>
        <w:pStyle w:val="a7"/>
        <w:numPr>
          <w:ilvl w:val="0"/>
          <w:numId w:val="37"/>
        </w:numPr>
      </w:pPr>
      <w:r>
        <w:t xml:space="preserve">земельные участки для размещения элементов благоустройства и вертикальной планировки (открытых лестниц, подпорных стенок, декоративных пешеходных мостиков и т.п. малых архитектурных форм); </w:t>
      </w:r>
    </w:p>
    <w:p w:rsidR="00F25536" w:rsidRDefault="006C314F" w:rsidP="0060726A">
      <w:pPr>
        <w:pStyle w:val="a7"/>
        <w:numPr>
          <w:ilvl w:val="0"/>
          <w:numId w:val="37"/>
        </w:numPr>
      </w:pPr>
      <w:r>
        <w:t xml:space="preserve">земельные участки для размещения объектов гражданской обороны; земельные участки для размещения общественных туалетов; земельные участки для декоративного и защитного озеленения; земельные участки для размещения памятников, монументов, мемориалов; земельные участки улиц, проспектов, площадей, шоссе, аллей, бульваров, набережных, застав, переулков, проездов, тупиков;  </w:t>
      </w:r>
    </w:p>
    <w:p w:rsidR="00F25536" w:rsidRPr="001E5C37" w:rsidRDefault="006C314F" w:rsidP="0060726A">
      <w:pPr>
        <w:pStyle w:val="a7"/>
        <w:numPr>
          <w:ilvl w:val="0"/>
          <w:numId w:val="37"/>
        </w:numPr>
      </w:pPr>
      <w:r w:rsidRPr="001E5C37">
        <w:t>земельные участки для размещения рекламных конструкций (кроме территориальных зон О</w:t>
      </w:r>
      <w:r w:rsidR="00882300" w:rsidRPr="001E5C37">
        <w:t>Д-3</w:t>
      </w:r>
      <w:r w:rsidRPr="001E5C37">
        <w:t xml:space="preserve">, </w:t>
      </w:r>
      <w:r w:rsidR="00882300" w:rsidRPr="001E5C37">
        <w:t>ОД-7</w:t>
      </w:r>
      <w:r w:rsidRPr="001E5C37">
        <w:t>, Р-2, Р-</w:t>
      </w:r>
      <w:r w:rsidR="001E5C37" w:rsidRPr="001E5C37">
        <w:t>1</w:t>
      </w:r>
      <w:r w:rsidRPr="001E5C37">
        <w:t>, С</w:t>
      </w:r>
      <w:r w:rsidR="001E5C37" w:rsidRPr="001E5C37">
        <w:t>Н</w:t>
      </w:r>
      <w:r w:rsidRPr="001E5C37">
        <w:t xml:space="preserve">-1, </w:t>
      </w:r>
      <w:r w:rsidR="001E5C37" w:rsidRPr="001E5C37">
        <w:t>ОБ</w:t>
      </w:r>
      <w:r w:rsidRPr="001E5C37">
        <w:t xml:space="preserve">). </w:t>
      </w:r>
    </w:p>
    <w:p w:rsidR="00F25536" w:rsidRDefault="006C314F" w:rsidP="0060726A">
      <w:pPr>
        <w:pStyle w:val="a7"/>
        <w:numPr>
          <w:ilvl w:val="0"/>
          <w:numId w:val="37"/>
        </w:numPr>
      </w:pPr>
      <w:r>
        <w:t xml:space="preserve">земельные участки улиц, проспектов, площадей, шоссе, аллей, бульваров, застав, переулков, проездов, тупиков; земельные участки земель резерва; земельные участки, занятые водными объектами, изъятыми из оборота или ограниченными в обороте в соответствии с законодательством Российской Федерации; земельные участки под полосами отвода водоемов, каналов и коллекторов, набережные. </w:t>
      </w:r>
    </w:p>
    <w:p w:rsidR="00F25536" w:rsidRDefault="003F481B" w:rsidP="00254F9D">
      <w:r>
        <w:t xml:space="preserve">2. </w:t>
      </w:r>
      <w:r w:rsidR="006C314F">
        <w:t xml:space="preserve">В пределах любых территориальных зон в качестве основных видов разрешенного использования объектов капитального строительства могут располагаться: </w:t>
      </w:r>
    </w:p>
    <w:p w:rsidR="00F25536" w:rsidRDefault="006C314F" w:rsidP="0060726A">
      <w:pPr>
        <w:pStyle w:val="a7"/>
        <w:numPr>
          <w:ilvl w:val="0"/>
          <w:numId w:val="38"/>
        </w:numPr>
      </w:pPr>
      <w:r>
        <w:t xml:space="preserve">объекты инженерной инфраструктуры (электростанции, подстанции, трансформаторы, водопроводные и канализационные насосные станции, водозаборы, артезианские скважины, водонапорные сооружения, колодцы, котельные, теплостанции, локальные сооружения инженерного обеспечения, газораспределительные станции, газораспределительные пункты, шкафы, телефонные станции, сооружения связи, телевидения и т.п. объекты); объекты гражданской обороны; общественные туалеты. </w:t>
      </w:r>
    </w:p>
    <w:p w:rsidR="00F25536" w:rsidRDefault="003F481B" w:rsidP="00254F9D">
      <w:r>
        <w:t xml:space="preserve">3. </w:t>
      </w:r>
      <w:r w:rsidR="006C314F">
        <w:t xml:space="preserve">В пределах любых территориальных зон в качестве вспомогательных видов разрешенного использования земельных участков могут располагаться: </w:t>
      </w:r>
    </w:p>
    <w:p w:rsidR="00F25536" w:rsidRDefault="006C314F" w:rsidP="0060726A">
      <w:pPr>
        <w:pStyle w:val="a7"/>
        <w:numPr>
          <w:ilvl w:val="0"/>
          <w:numId w:val="38"/>
        </w:numPr>
      </w:pPr>
      <w:r>
        <w:lastRenderedPageBreak/>
        <w:t xml:space="preserve">размещение наземных открытых автостоянок при зданиях, в том числе и гостевых автостоянок; размещение объектов пожарной охраны (кроме пожарных депо); размещение площадок для сбора мусора;  </w:t>
      </w:r>
    </w:p>
    <w:p w:rsidR="00F25536" w:rsidRDefault="006C314F" w:rsidP="0060726A">
      <w:pPr>
        <w:pStyle w:val="a7"/>
        <w:numPr>
          <w:ilvl w:val="0"/>
          <w:numId w:val="38"/>
        </w:numPr>
      </w:pPr>
      <w:r>
        <w:t xml:space="preserve">размещение элементов благоустройства и вертикальной планировки (открытых лестниц, подпорных стенок, декоративных пешеходных мостиков  и т.п. малых архитектурных форм). </w:t>
      </w:r>
    </w:p>
    <w:p w:rsidR="00F25536" w:rsidRDefault="003F481B" w:rsidP="00254F9D">
      <w:r>
        <w:t xml:space="preserve">4. </w:t>
      </w:r>
      <w:r w:rsidR="006C314F">
        <w:t xml:space="preserve">В пределах любых территориальных зон в качестве вспомогательных видов разрешенного использования объектов капитального строительства могут располагаться: </w:t>
      </w:r>
    </w:p>
    <w:p w:rsidR="00F25536" w:rsidRDefault="006C314F" w:rsidP="0060726A">
      <w:pPr>
        <w:pStyle w:val="a7"/>
        <w:numPr>
          <w:ilvl w:val="0"/>
          <w:numId w:val="39"/>
        </w:numPr>
      </w:pPr>
      <w:r>
        <w:t xml:space="preserve">объекты пожарной охраны (кроме пожарных депо); </w:t>
      </w:r>
    </w:p>
    <w:p w:rsidR="00F25536" w:rsidRDefault="006C314F" w:rsidP="0060726A">
      <w:pPr>
        <w:pStyle w:val="a7"/>
        <w:numPr>
          <w:ilvl w:val="0"/>
          <w:numId w:val="39"/>
        </w:numPr>
      </w:pPr>
      <w:r>
        <w:t xml:space="preserve">элементы благоустройства и вертикальной планировки (открытые лестницы, подпорные стенки, декоративные пешеходные мостики  и т.п. малые архитектурные формы). </w:t>
      </w:r>
    </w:p>
    <w:p w:rsidR="00F25536" w:rsidRDefault="00254F9D" w:rsidP="00254F9D">
      <w:r>
        <w:t xml:space="preserve">5. </w:t>
      </w:r>
      <w:r w:rsidR="006C314F">
        <w:t xml:space="preserve">Любые вспомогательные виды разрешённого использования объектов капитального строительства не могут по своим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  </w:t>
      </w:r>
    </w:p>
    <w:p w:rsidR="00F25536" w:rsidRDefault="006C314F" w:rsidP="00254F9D">
      <w:pPr>
        <w:pStyle w:val="1"/>
      </w:pPr>
      <w:bookmarkStart w:id="108" w:name="_Toc75080777"/>
      <w:r>
        <w:t xml:space="preserve">Статья </w:t>
      </w:r>
      <w:r w:rsidR="00C21E8C">
        <w:t>49</w:t>
      </w:r>
      <w:r>
        <w:t>. Многофункциональный объект капитального строительства.</w:t>
      </w:r>
      <w:bookmarkEnd w:id="108"/>
      <w:r>
        <w:t xml:space="preserve"> </w:t>
      </w:r>
    </w:p>
    <w:p w:rsidR="00F25536" w:rsidRDefault="00254F9D" w:rsidP="00254F9D">
      <w:pPr>
        <w:ind w:firstLine="708"/>
      </w:pPr>
      <w:r>
        <w:t xml:space="preserve">Многофункциональный объект капитального строительства </w:t>
      </w:r>
      <w:r w:rsidR="006C314F">
        <w:t xml:space="preserve">(далее </w:t>
      </w:r>
      <w:r w:rsidR="006C314F">
        <w:tab/>
        <w:t xml:space="preserve">– многофункциональный объект) – объект капитального строительства, включающий в себя два и (или) более видов разрешённого использования (кроме вспомогательных видов использования). </w:t>
      </w:r>
    </w:p>
    <w:p w:rsidR="00F25536" w:rsidRDefault="006C314F" w:rsidP="00254F9D">
      <w:pPr>
        <w:ind w:firstLine="567"/>
      </w:pPr>
      <w:r>
        <w:t xml:space="preserve">Если один из видов разрешённого использования, входящий в многофункциональный объект, отнесён градостроительным регламентом к условно разрешённым видам, то для его размещения в составе многофункционального объекта необходимо получение разрешения на условно разрешённый вид использования и проведение </w:t>
      </w:r>
      <w:r w:rsidRPr="00254F9D">
        <w:rPr>
          <w:color w:val="00B050"/>
        </w:rPr>
        <w:t xml:space="preserve">общественных обсуждений или </w:t>
      </w:r>
      <w:r>
        <w:t xml:space="preserve">публичных слушаний в соответствии с процедурой, установленной статьёй 8 настоящих Правил.  </w:t>
      </w:r>
    </w:p>
    <w:p w:rsidR="00F25536" w:rsidRDefault="006C314F" w:rsidP="00254F9D">
      <w:pPr>
        <w:pStyle w:val="1"/>
      </w:pPr>
      <w:bookmarkStart w:id="109" w:name="_Toc75080778"/>
      <w:r>
        <w:t>Статья 50. Комплексное и устойчивое развитие территории.</w:t>
      </w:r>
      <w:bookmarkEnd w:id="109"/>
      <w:r>
        <w:t xml:space="preserve"> </w:t>
      </w:r>
    </w:p>
    <w:p w:rsidR="00F25536" w:rsidRPr="00254F9D" w:rsidRDefault="006C314F" w:rsidP="0060726A">
      <w:pPr>
        <w:pStyle w:val="a7"/>
        <w:numPr>
          <w:ilvl w:val="0"/>
          <w:numId w:val="40"/>
        </w:numPr>
        <w:rPr>
          <w:color w:val="auto"/>
        </w:rPr>
      </w:pPr>
      <w:r w:rsidRPr="00254F9D">
        <w:rPr>
          <w:color w:val="auto"/>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w:t>
      </w:r>
      <w:r w:rsidR="00254F9D" w:rsidRPr="00254F9D">
        <w:rPr>
          <w:color w:val="auto"/>
        </w:rPr>
        <w:t>-</w:t>
      </w:r>
      <w:r w:rsidRPr="00254F9D">
        <w:rPr>
          <w:color w:val="auto"/>
        </w:rPr>
        <w:t xml:space="preserve">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 </w:t>
      </w:r>
    </w:p>
    <w:p w:rsidR="00F25536" w:rsidRPr="00254F9D" w:rsidRDefault="006C314F" w:rsidP="0060726A">
      <w:pPr>
        <w:pStyle w:val="a7"/>
        <w:numPr>
          <w:ilvl w:val="0"/>
          <w:numId w:val="40"/>
        </w:numPr>
        <w:rPr>
          <w:color w:val="auto"/>
        </w:rPr>
      </w:pPr>
      <w:r w:rsidRPr="00254F9D">
        <w:rPr>
          <w:color w:val="auto"/>
        </w:rPr>
        <w:t xml:space="preserve">В границах муниципального образования «Город «Малгобек» не планируется осуществление деятельности по комплексному и устойчивому развитию территории. </w:t>
      </w:r>
    </w:p>
    <w:p w:rsidR="00F25536" w:rsidRPr="00254F9D" w:rsidRDefault="006C314F" w:rsidP="0060726A">
      <w:pPr>
        <w:pStyle w:val="a7"/>
        <w:numPr>
          <w:ilvl w:val="0"/>
          <w:numId w:val="40"/>
        </w:numPr>
        <w:rPr>
          <w:color w:val="auto"/>
        </w:rPr>
      </w:pPr>
      <w:r w:rsidRPr="00254F9D">
        <w:rPr>
          <w:color w:val="auto"/>
        </w:rPr>
        <w:t xml:space="preserve">На карте границ территориальных зон муниципального образования «Город «Малгобек» не устанавливаются </w:t>
      </w:r>
      <w:r w:rsidRPr="00254F9D">
        <w:rPr>
          <w:color w:val="auto"/>
        </w:rPr>
        <w:tab/>
        <w:t xml:space="preserve">территории, в границах которых предусматривается осуществление деятельности по комплексному и устойчивому развитию территории. </w:t>
      </w:r>
    </w:p>
    <w:p w:rsidR="00F25536" w:rsidRPr="00254F9D" w:rsidRDefault="006C314F" w:rsidP="0060726A">
      <w:pPr>
        <w:pStyle w:val="a7"/>
        <w:numPr>
          <w:ilvl w:val="0"/>
          <w:numId w:val="40"/>
        </w:numPr>
        <w:rPr>
          <w:color w:val="auto"/>
        </w:rPr>
      </w:pPr>
      <w:r w:rsidRPr="00254F9D">
        <w:rPr>
          <w:color w:val="auto"/>
        </w:rPr>
        <w:t xml:space="preserve">В градостроительном регламенте  не указываются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F25536" w:rsidRPr="007C7045" w:rsidRDefault="00254F9D" w:rsidP="007C7045">
      <w:pPr>
        <w:pStyle w:val="1"/>
      </w:pPr>
      <w:bookmarkStart w:id="110" w:name="_Toc75080779"/>
      <w:r w:rsidRPr="007C7045">
        <w:lastRenderedPageBreak/>
        <w:t xml:space="preserve">ГЛАВА </w:t>
      </w:r>
      <w:r>
        <w:rPr>
          <w:lang w:val="en-US"/>
        </w:rPr>
        <w:t>IX</w:t>
      </w:r>
      <w:r w:rsidRPr="007C7045">
        <w:t>. ПОЛОЖЕНИЕ О РЕГУЛИРОВАНИИ ОТДЕЛЬНЫХ ВОПРОСОВ ЗЕМЛЕПОЛЬЗОВАНИЯ И ЗАСТРОЙКИ И О ВНЕСЕНИИ ИЗМЕНЕНИЙ В ПРАВИЛА.</w:t>
      </w:r>
      <w:bookmarkEnd w:id="110"/>
      <w:r w:rsidRPr="007C7045">
        <w:t xml:space="preserve"> </w:t>
      </w:r>
    </w:p>
    <w:p w:rsidR="00F25536" w:rsidRDefault="006C314F" w:rsidP="00254F9D">
      <w:pPr>
        <w:pStyle w:val="1"/>
      </w:pPr>
      <w:bookmarkStart w:id="111" w:name="_Toc75080780"/>
      <w:r>
        <w:t>Статья 51. Порядок устройства ограждений земельных участков.</w:t>
      </w:r>
      <w:bookmarkEnd w:id="111"/>
      <w:r>
        <w:t xml:space="preserve"> </w:t>
      </w:r>
    </w:p>
    <w:p w:rsidR="00F25536" w:rsidRDefault="00FE326E" w:rsidP="00FE326E">
      <w:r>
        <w:t xml:space="preserve">1. </w:t>
      </w:r>
      <w:r w:rsidR="006C314F">
        <w:t xml:space="preserve">Настоящая статья регулирует вопросы устройства ограждений земельных участков, как выделенных в процессе градостроительной подготовки территорий, так и ранее сформированных.  </w:t>
      </w:r>
    </w:p>
    <w:p w:rsidR="00F25536" w:rsidRDefault="00FE326E" w:rsidP="00FE326E">
      <w:r>
        <w:t xml:space="preserve">2. </w:t>
      </w:r>
      <w:r w:rsidR="006C314F">
        <w:t xml:space="preserve">Ограждения, проходящие по общей меже двух земельных участков, устраиваются на основании взаимной договорённости между правообладателями таких участков, которая может быть оформлена договором в соответствии с требованиями гражданского законодательства. </w:t>
      </w:r>
    </w:p>
    <w:p w:rsidR="00F25536" w:rsidRPr="00FE326E" w:rsidRDefault="006C314F" w:rsidP="00FE326E">
      <w:pPr>
        <w:ind w:firstLine="708"/>
      </w:pPr>
      <w:r>
        <w:t xml:space="preserve">При этом независимо от форм договорённости необходимо соблюдать условия, изложенные в </w:t>
      </w:r>
      <w:r w:rsidRPr="00FE326E">
        <w:t xml:space="preserve">части 10 настоящей статьи. </w:t>
      </w:r>
    </w:p>
    <w:p w:rsidR="00F25536" w:rsidRDefault="00FE326E" w:rsidP="00FE326E">
      <w:r w:rsidRPr="00FE326E">
        <w:t xml:space="preserve">3. </w:t>
      </w:r>
      <w:r w:rsidR="006C314F" w:rsidRPr="00FE326E">
        <w:t>Ограждения земельных участков, отделяющие их от территорий общего пользования, устраиваются на основании эскиза ограждения, который должен соответствовать требованиям части 4 настоящей статьи и подлежит обязательному согласованию с органом архитектуры и градостроительства в соответствии с требованиями частей 5-8 настоящей статьи.</w:t>
      </w:r>
      <w:r w:rsidR="006C314F">
        <w:t xml:space="preserve">  </w:t>
      </w:r>
    </w:p>
    <w:p w:rsidR="00F25536" w:rsidRDefault="00FE326E" w:rsidP="00FE326E">
      <w:r>
        <w:t xml:space="preserve">4. </w:t>
      </w:r>
      <w:r w:rsidR="006C314F">
        <w:t xml:space="preserve">Эскиз ограждения, отделяющего земельный участок от территории общего пользования, должен включать в себя следующие материалы: </w:t>
      </w:r>
    </w:p>
    <w:p w:rsidR="00F25536" w:rsidRDefault="006C314F" w:rsidP="0060726A">
      <w:pPr>
        <w:pStyle w:val="a7"/>
        <w:numPr>
          <w:ilvl w:val="0"/>
          <w:numId w:val="41"/>
        </w:numPr>
      </w:pPr>
      <w:r>
        <w:t xml:space="preserve">схему установки ограждения на участке (ситуационный план), на который наносятся границы земельного участка, место расположения строений на участке, граница территорий общего пользования; </w:t>
      </w:r>
    </w:p>
    <w:p w:rsidR="00F25536" w:rsidRDefault="006C314F" w:rsidP="0060726A">
      <w:pPr>
        <w:pStyle w:val="a7"/>
        <w:numPr>
          <w:ilvl w:val="0"/>
          <w:numId w:val="41"/>
        </w:numPr>
      </w:pPr>
      <w:r>
        <w:t xml:space="preserve">графическое изображение фасада ограждения, выполненное в масштабе 1:200 (в одном сантиметре два метра), фрагменты в масштабе 1:50 (в одном сантиметре пятьдесят сантиметров); </w:t>
      </w:r>
    </w:p>
    <w:p w:rsidR="00F25536" w:rsidRDefault="006C314F" w:rsidP="0060726A">
      <w:pPr>
        <w:pStyle w:val="a7"/>
        <w:numPr>
          <w:ilvl w:val="0"/>
          <w:numId w:val="41"/>
        </w:numPr>
      </w:pPr>
      <w:r>
        <w:t xml:space="preserve">графическое изображение цветового решения ограждения; 4) отдельные конструктивны узлы, элементы.  </w:t>
      </w:r>
    </w:p>
    <w:p w:rsidR="00F25536" w:rsidRDefault="00FE326E" w:rsidP="00FE326E">
      <w:r>
        <w:t xml:space="preserve">5. </w:t>
      </w:r>
      <w:r w:rsidR="006C314F">
        <w:t xml:space="preserve">Для согласования эскиза ограждения лицо, являющееся правообладателем земельного участка, подаёт в орган архитектуры и градостроительства города заявление с просьбой рассмотреть данный эскиз.  </w:t>
      </w:r>
    </w:p>
    <w:p w:rsidR="00F25536" w:rsidRDefault="00FE326E" w:rsidP="00FE326E">
      <w:r>
        <w:t xml:space="preserve">6. </w:t>
      </w:r>
      <w:r w:rsidR="006C314F">
        <w:t xml:space="preserve">Орган архитектуры и градостроительства имеет право в течение трёх дней отклонить представленные для согласования материалы, в случае, если они недостаточно полно отражают конструктивные и архитектурные решения ограждения. </w:t>
      </w:r>
    </w:p>
    <w:p w:rsidR="00F25536" w:rsidRDefault="00FE326E" w:rsidP="00FE326E">
      <w:r>
        <w:t xml:space="preserve">7. </w:t>
      </w:r>
      <w:r w:rsidR="006C314F">
        <w:t xml:space="preserve">Заявление подлежит обязательной регистрации в день приёмки, о чём заявителю выдаётся расписка. Орган архитектуры и градостроительства в течение десяти дней рассматривает эскиз ограждения, после чего выдаёт своё заключение о соответствии, либо несоответствии его эскиза требованиям части 10 настоящей статьи. </w:t>
      </w:r>
    </w:p>
    <w:p w:rsidR="00F25536" w:rsidRDefault="00FE326E" w:rsidP="00FE326E">
      <w:r>
        <w:t xml:space="preserve">8. </w:t>
      </w:r>
      <w:r w:rsidR="006C314F">
        <w:t xml:space="preserve">Согласование эскиза ограждения органом архитектуры и градостроительства осуществляется без взимания платы.  </w:t>
      </w:r>
    </w:p>
    <w:p w:rsidR="00F25536" w:rsidRDefault="00FE326E" w:rsidP="00FE326E">
      <w:r>
        <w:t xml:space="preserve">9. </w:t>
      </w:r>
      <w:r w:rsidR="006C314F">
        <w:t xml:space="preserve">Устройство ограждений земельных участков многоквартирных домов не допускается. </w:t>
      </w:r>
    </w:p>
    <w:p w:rsidR="00F25536" w:rsidRDefault="00FE326E" w:rsidP="00FE326E">
      <w:r>
        <w:t xml:space="preserve">10. </w:t>
      </w:r>
      <w:r w:rsidR="006C314F">
        <w:t xml:space="preserve">Любые ограждения земельных участков должны соответствовать следующим условиям: </w:t>
      </w:r>
    </w:p>
    <w:p w:rsidR="00F25536" w:rsidRDefault="006C314F" w:rsidP="0060726A">
      <w:pPr>
        <w:pStyle w:val="a7"/>
        <w:numPr>
          <w:ilvl w:val="0"/>
          <w:numId w:val="42"/>
        </w:numPr>
      </w:pPr>
      <w:r>
        <w:t xml:space="preserve">ограждение должно быть конструктивно надёжным; </w:t>
      </w:r>
    </w:p>
    <w:p w:rsidR="00F25536" w:rsidRDefault="006C314F" w:rsidP="0060726A">
      <w:pPr>
        <w:pStyle w:val="a7"/>
        <w:numPr>
          <w:ilvl w:val="0"/>
          <w:numId w:val="42"/>
        </w:numPr>
      </w:pPr>
      <w:r>
        <w:t xml:space="preserve">ограждения, отделяющие земельный участок от территорий общего пользования, должны быть эстетически привлекательными.  </w:t>
      </w:r>
    </w:p>
    <w:p w:rsidR="00F25536" w:rsidRDefault="006C314F" w:rsidP="00FE326E">
      <w:pPr>
        <w:pStyle w:val="1"/>
      </w:pPr>
      <w:bookmarkStart w:id="112" w:name="_Toc75080781"/>
      <w:r>
        <w:t>Статья 52. Действие Правил по отношению к генеральному плану города.</w:t>
      </w:r>
      <w:bookmarkEnd w:id="112"/>
      <w:r>
        <w:t xml:space="preserve"> </w:t>
      </w:r>
    </w:p>
    <w:p w:rsidR="00F25536" w:rsidRDefault="006C314F" w:rsidP="00FE326E">
      <w:pPr>
        <w:ind w:firstLine="708"/>
      </w:pPr>
      <w:r>
        <w:t xml:space="preserve">После введения в действие настоящих Правил генеральный план действует в части, не противоречащей настоящим Правилам.  </w:t>
      </w:r>
    </w:p>
    <w:p w:rsidR="00F25536" w:rsidRDefault="006C314F" w:rsidP="00FE326E">
      <w:pPr>
        <w:pStyle w:val="1"/>
      </w:pPr>
      <w:bookmarkStart w:id="113" w:name="_Toc75080782"/>
      <w:r>
        <w:lastRenderedPageBreak/>
        <w:t>Статья 53. Действия Правил по отношению к правам, возникшим до их введения.</w:t>
      </w:r>
      <w:bookmarkEnd w:id="113"/>
      <w:r>
        <w:t xml:space="preserve"> </w:t>
      </w:r>
    </w:p>
    <w:p w:rsidR="00F25536" w:rsidRDefault="00FE326E" w:rsidP="00FE326E">
      <w:r>
        <w:t xml:space="preserve">1. </w:t>
      </w:r>
      <w:r w:rsidR="006C314F">
        <w:t xml:space="preserve">Принятые до введения в действие настоящих Правил нормативные правовые акты муниципального образования город Малгобек по вопросам землепользования и застройки применяются в части, не противоречащей настоящим Правилам, за исключением случаев, указанных в части 2 и 3 настоящей статьи. </w:t>
      </w:r>
    </w:p>
    <w:p w:rsidR="00F25536" w:rsidRDefault="00FE326E" w:rsidP="00FE326E">
      <w:r>
        <w:t xml:space="preserve">2. </w:t>
      </w:r>
      <w:r w:rsidR="006C314F">
        <w:t xml:space="preserve">Виды разрешённого использования земельных участков, установленные нормативными актами органов местного самоуправления, и действующие на момент вступления в силу настоящих Правил, являются действительными наравне с установленными в главе 5 настоящих Правил для получения градостроительных планов земельных участков, подготовки проектной документации (в случаях, определённых действующим законодательством), получения разрешения на строительство и ввод объекта в эксплуатацию.  </w:t>
      </w:r>
    </w:p>
    <w:p w:rsidR="00F25536" w:rsidRDefault="00FE326E" w:rsidP="00FE326E">
      <w:r>
        <w:t xml:space="preserve">3. </w:t>
      </w:r>
      <w:r w:rsidR="006C314F">
        <w:t>Требования к параметрам использования объектов капиталь</w:t>
      </w:r>
      <w:r>
        <w:t xml:space="preserve">ного строительства и земельных участков, установленные </w:t>
      </w:r>
      <w:r w:rsidR="006C314F">
        <w:t xml:space="preserve">в </w:t>
      </w:r>
      <w:r>
        <w:t xml:space="preserve">градостроительных планах и </w:t>
      </w:r>
      <w:r w:rsidR="006C314F">
        <w:t>архитектурно</w:t>
      </w:r>
      <w:r>
        <w:t>-</w:t>
      </w:r>
      <w:r w:rsidR="006C314F">
        <w:t xml:space="preserve">планировочных заданиях, утверждённых до вступления в силу настоящих Правил, являются действительными. </w:t>
      </w:r>
    </w:p>
    <w:p w:rsidR="00F25536" w:rsidRDefault="00FE326E" w:rsidP="00FE326E">
      <w:r>
        <w:t xml:space="preserve">4. </w:t>
      </w:r>
      <w:r w:rsidR="006C314F">
        <w:t xml:space="preserve">Требования к функциональному назначению территорий, параметрам объектов капитального строительства, земельных участков, установленные в проектах планировки и (или) межевания территорий, разработанных в соответствии с заданиями уполномоченного органа в области градостроительной деятельности, выданными до утверждения настоящих Правил являются действительными в том случае, если по указанным проектам в срок до 31 декабря 2011г. получены положительные заключения органа архитектуры и градостроительства в соответствии с ч. 4 ст. 46 Градостроительного кодекса Российской Федерации.  </w:t>
      </w:r>
    </w:p>
    <w:p w:rsidR="00F25536" w:rsidRDefault="00FE326E" w:rsidP="00FE326E">
      <w:r>
        <w:t xml:space="preserve">5. </w:t>
      </w:r>
      <w:r w:rsidR="006C314F">
        <w:t xml:space="preserve">Объекты капитального строительства,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 </w:t>
      </w:r>
    </w:p>
    <w:p w:rsidR="00F25536" w:rsidRDefault="006C314F" w:rsidP="0060726A">
      <w:pPr>
        <w:pStyle w:val="a7"/>
        <w:numPr>
          <w:ilvl w:val="0"/>
          <w:numId w:val="43"/>
        </w:numPr>
      </w:pPr>
      <w:r>
        <w:t xml:space="preserve">имеют вид, виды использования, которые не предусмотрены как разрешенные для соответствующих территориальных зон, указанных в статье 11 настоящих Правил; </w:t>
      </w:r>
    </w:p>
    <w:p w:rsidR="00F25536" w:rsidRDefault="006C314F" w:rsidP="0060726A">
      <w:pPr>
        <w:pStyle w:val="a7"/>
        <w:numPr>
          <w:ilvl w:val="0"/>
          <w:numId w:val="43"/>
        </w:numPr>
      </w:pPr>
      <w:r>
        <w:t xml:space="preserve">имеют вид, виды использования, которые поименованы как разрешенные для соответствующих территориальных зон, но расположены в зонах с особыми условиями использования территорий, указанными в статье 12 настоящих Правил; </w:t>
      </w:r>
    </w:p>
    <w:p w:rsidR="00F25536" w:rsidRDefault="006C314F" w:rsidP="0060726A">
      <w:pPr>
        <w:pStyle w:val="a7"/>
        <w:numPr>
          <w:ilvl w:val="0"/>
          <w:numId w:val="43"/>
        </w:numPr>
      </w:pPr>
      <w:r>
        <w:t xml:space="preserve">имеют параметры не соответствующие предельным параметрам, установленным применительно к соответствующим зонам. </w:t>
      </w:r>
    </w:p>
    <w:p w:rsidR="00F25536" w:rsidRDefault="006C314F" w:rsidP="00FE326E">
      <w:r>
        <w:t xml:space="preserve">6. Правовым актом Главы администрации города может быть придан статус несоответствия градостроительным регламентам производственных и иных объектов, чьи санитарно-защитные зоны распространяются за пределы территориальной зоны расположения этих объектов и (или)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  </w:t>
      </w:r>
    </w:p>
    <w:p w:rsidR="00F25536" w:rsidRDefault="006C314F" w:rsidP="00FE326E">
      <w:pPr>
        <w:pStyle w:val="1"/>
      </w:pPr>
      <w:bookmarkStart w:id="114" w:name="_Toc75080783"/>
      <w:r>
        <w:t>Статья 5</w:t>
      </w:r>
      <w:r w:rsidR="00C21E8C">
        <w:t>4</w:t>
      </w:r>
      <w:r>
        <w:t>. Ответственность за нарушение Правил.</w:t>
      </w:r>
      <w:bookmarkEnd w:id="114"/>
      <w:r>
        <w:t xml:space="preserve"> </w:t>
      </w:r>
    </w:p>
    <w:p w:rsidR="00F25536" w:rsidRDefault="006C314F" w:rsidP="00FE326E">
      <w:pPr>
        <w:ind w:firstLine="708"/>
      </w:pPr>
      <w:r>
        <w:t xml:space="preserve">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 Российской Федерации и Республики Ингушетия. </w:t>
      </w:r>
    </w:p>
    <w:sectPr w:rsidR="00F25536" w:rsidSect="007F746A">
      <w:footerReference w:type="even" r:id="rId13"/>
      <w:footerReference w:type="default" r:id="rId14"/>
      <w:footerReference w:type="first" r:id="rId15"/>
      <w:pgSz w:w="11906" w:h="16841"/>
      <w:pgMar w:top="1134" w:right="850" w:bottom="1134"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78B" w:rsidRDefault="005C478B">
      <w:r>
        <w:separator/>
      </w:r>
    </w:p>
  </w:endnote>
  <w:endnote w:type="continuationSeparator" w:id="0">
    <w:p w:rsidR="005C478B" w:rsidRDefault="005C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cademy">
    <w:altName w:val="Times New Roman"/>
    <w:charset w:val="00"/>
    <w:family w:val="auto"/>
    <w:pitch w:val="variable"/>
    <w:sig w:usb0="00000207" w:usb1="00000000" w:usb2="00000000" w:usb3="00000000" w:csb0="00000017"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5" w:rsidRDefault="00745365">
    <w:pPr>
      <w:spacing w:line="259" w:lineRule="auto"/>
      <w:ind w:right="0"/>
      <w:jc w:val="left"/>
    </w:pPr>
    <w:r>
      <w:t>____________________________</w:t>
    </w:r>
    <w:r>
      <w:rPr>
        <w:rFonts w:ascii="Palatino Linotype" w:eastAsia="Palatino Linotype" w:hAnsi="Palatino Linotype" w:cs="Palatino Linotype"/>
        <w:b/>
        <w:sz w:val="21"/>
        <w:vertAlign w:val="subscript"/>
      </w:rPr>
      <w:t xml:space="preserve"> </w:t>
    </w:r>
  </w:p>
  <w:p w:rsidR="00745365" w:rsidRDefault="00745365">
    <w:pPr>
      <w:spacing w:line="259" w:lineRule="auto"/>
      <w:ind w:right="132"/>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5" w:rsidRPr="00900623" w:rsidRDefault="00745365" w:rsidP="00900623">
    <w:pPr>
      <w:pBdr>
        <w:top w:val="single" w:sz="4" w:space="1" w:color="auto"/>
      </w:pBdr>
      <w:spacing w:line="259" w:lineRule="auto"/>
      <w:ind w:right="132"/>
      <w:jc w:val="right"/>
      <w:rPr>
        <w:sz w:val="20"/>
        <w:szCs w:val="20"/>
      </w:rPr>
    </w:pPr>
    <w:r w:rsidRPr="00900623">
      <w:rPr>
        <w:sz w:val="20"/>
        <w:szCs w:val="20"/>
      </w:rPr>
      <w:fldChar w:fldCharType="begin"/>
    </w:r>
    <w:r w:rsidRPr="00900623">
      <w:rPr>
        <w:sz w:val="20"/>
        <w:szCs w:val="20"/>
      </w:rPr>
      <w:instrText xml:space="preserve"> PAGE   \* MERGEFORMAT </w:instrText>
    </w:r>
    <w:r w:rsidRPr="00900623">
      <w:rPr>
        <w:sz w:val="20"/>
        <w:szCs w:val="20"/>
      </w:rPr>
      <w:fldChar w:fldCharType="separate"/>
    </w:r>
    <w:r w:rsidR="00700A7A">
      <w:rPr>
        <w:noProof/>
        <w:sz w:val="20"/>
        <w:szCs w:val="20"/>
      </w:rPr>
      <w:t>4</w:t>
    </w:r>
    <w:r w:rsidRPr="0090062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5" w:rsidRDefault="00745365">
    <w:pPr>
      <w:spacing w:after="160" w:line="259" w:lineRule="auto"/>
      <w:ind w:right="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5" w:rsidRDefault="00745365">
    <w:pPr>
      <w:spacing w:after="15" w:line="259" w:lineRule="auto"/>
      <w:ind w:right="0"/>
      <w:jc w:val="left"/>
    </w:pPr>
    <w:r>
      <w:t xml:space="preserve">_________________ </w:t>
    </w:r>
  </w:p>
  <w:p w:rsidR="00745365" w:rsidRDefault="00745365">
    <w:pPr>
      <w:tabs>
        <w:tab w:val="right" w:pos="10047"/>
      </w:tabs>
      <w:spacing w:line="259" w:lineRule="auto"/>
      <w:ind w:right="0"/>
      <w:jc w:val="left"/>
    </w:pPr>
    <w:r>
      <w:rPr>
        <w:rFonts w:ascii="Palatino Linotype" w:eastAsia="Palatino Linotype" w:hAnsi="Palatino Linotype" w:cs="Palatino Linotype"/>
        <w:b/>
        <w:sz w:val="14"/>
      </w:rPr>
      <w:t xml:space="preserve">© ООО «НПО «ЮРГЦ», www.urgc.aaanet.ru, 2010г. </w:t>
    </w:r>
    <w:r>
      <w:rPr>
        <w:rFonts w:ascii="Palatino Linotype" w:eastAsia="Palatino Linotype" w:hAnsi="Palatino Linotype" w:cs="Palatino Linotype"/>
        <w:b/>
        <w:sz w:val="14"/>
      </w:rPr>
      <w:tab/>
    </w:r>
    <w:r>
      <w:fldChar w:fldCharType="begin"/>
    </w:r>
    <w:r>
      <w:instrText xml:space="preserve"> PAGE   \* MERGEFORMAT </w:instrText>
    </w:r>
    <w:r>
      <w:fldChar w:fldCharType="separate"/>
    </w:r>
    <w:r>
      <w:t>88</w:t>
    </w:r>
    <w:r>
      <w:fldChar w:fldCharType="end"/>
    </w:r>
  </w:p>
  <w:p w:rsidR="00745365" w:rsidRDefault="00745365">
    <w:pPr>
      <w:spacing w:line="259" w:lineRule="auto"/>
      <w:ind w:right="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331306"/>
      <w:docPartObj>
        <w:docPartGallery w:val="Page Numbers (Bottom of Page)"/>
        <w:docPartUnique/>
      </w:docPartObj>
    </w:sdtPr>
    <w:sdtEndPr>
      <w:rPr>
        <w:sz w:val="20"/>
        <w:szCs w:val="20"/>
      </w:rPr>
    </w:sdtEndPr>
    <w:sdtContent>
      <w:p w:rsidR="00745365" w:rsidRPr="007C7045" w:rsidRDefault="00745365" w:rsidP="008C3103">
        <w:pPr>
          <w:pStyle w:val="a8"/>
          <w:pBdr>
            <w:top w:val="single" w:sz="6" w:space="1" w:color="auto"/>
          </w:pBdr>
          <w:jc w:val="right"/>
          <w:rPr>
            <w:sz w:val="20"/>
            <w:szCs w:val="20"/>
          </w:rPr>
        </w:pPr>
        <w:r w:rsidRPr="007C7045">
          <w:rPr>
            <w:sz w:val="20"/>
            <w:szCs w:val="20"/>
          </w:rPr>
          <w:fldChar w:fldCharType="begin"/>
        </w:r>
        <w:r w:rsidRPr="007C7045">
          <w:rPr>
            <w:sz w:val="20"/>
            <w:szCs w:val="20"/>
          </w:rPr>
          <w:instrText>PAGE   \* MERGEFORMAT</w:instrText>
        </w:r>
        <w:r w:rsidRPr="007C7045">
          <w:rPr>
            <w:sz w:val="20"/>
            <w:szCs w:val="20"/>
          </w:rPr>
          <w:fldChar w:fldCharType="separate"/>
        </w:r>
        <w:r w:rsidR="00700A7A">
          <w:rPr>
            <w:noProof/>
            <w:sz w:val="20"/>
            <w:szCs w:val="20"/>
          </w:rPr>
          <w:t>55</w:t>
        </w:r>
        <w:r w:rsidRPr="007C7045">
          <w:rPr>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267229"/>
      <w:docPartObj>
        <w:docPartGallery w:val="Page Numbers (Bottom of Page)"/>
        <w:docPartUnique/>
      </w:docPartObj>
    </w:sdtPr>
    <w:sdtEndPr>
      <w:rPr>
        <w:sz w:val="20"/>
        <w:szCs w:val="20"/>
      </w:rPr>
    </w:sdtEndPr>
    <w:sdtContent>
      <w:p w:rsidR="00745365" w:rsidRPr="007C7045" w:rsidRDefault="00745365" w:rsidP="007C7045">
        <w:pPr>
          <w:pStyle w:val="a8"/>
          <w:pBdr>
            <w:top w:val="single" w:sz="2" w:space="1" w:color="auto"/>
          </w:pBdr>
          <w:jc w:val="right"/>
          <w:rPr>
            <w:sz w:val="20"/>
            <w:szCs w:val="20"/>
          </w:rPr>
        </w:pPr>
        <w:r w:rsidRPr="007C7045">
          <w:rPr>
            <w:sz w:val="20"/>
            <w:szCs w:val="20"/>
          </w:rPr>
          <w:fldChar w:fldCharType="begin"/>
        </w:r>
        <w:r w:rsidRPr="007C7045">
          <w:rPr>
            <w:sz w:val="20"/>
            <w:szCs w:val="20"/>
          </w:rPr>
          <w:instrText>PAGE   \* MERGEFORMAT</w:instrText>
        </w:r>
        <w:r w:rsidRPr="007C7045">
          <w:rPr>
            <w:sz w:val="20"/>
            <w:szCs w:val="20"/>
          </w:rPr>
          <w:fldChar w:fldCharType="separate"/>
        </w:r>
        <w:r w:rsidR="00700A7A">
          <w:rPr>
            <w:noProof/>
            <w:sz w:val="20"/>
            <w:szCs w:val="20"/>
          </w:rPr>
          <w:t>36</w:t>
        </w:r>
        <w:r w:rsidRPr="007C704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78B" w:rsidRDefault="005C478B">
      <w:r>
        <w:separator/>
      </w:r>
    </w:p>
  </w:footnote>
  <w:footnote w:type="continuationSeparator" w:id="0">
    <w:p w:rsidR="005C478B" w:rsidRDefault="005C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65" w:rsidRPr="00900623" w:rsidRDefault="00745365" w:rsidP="00900623">
    <w:pPr>
      <w:pBdr>
        <w:bottom w:val="single" w:sz="4" w:space="1" w:color="auto"/>
      </w:pBdr>
      <w:jc w:val="center"/>
      <w:rPr>
        <w:sz w:val="20"/>
        <w:szCs w:val="20"/>
      </w:rPr>
    </w:pPr>
    <w:r w:rsidRPr="00900623">
      <w:rPr>
        <w:sz w:val="20"/>
        <w:szCs w:val="20"/>
      </w:rPr>
      <w:t>Правила землепользования и застройки</w:t>
    </w:r>
  </w:p>
  <w:p w:rsidR="00745365" w:rsidRPr="00900623" w:rsidRDefault="00745365" w:rsidP="00900623">
    <w:pPr>
      <w:jc w:val="center"/>
      <w:rPr>
        <w:sz w:val="20"/>
        <w:szCs w:val="20"/>
      </w:rPr>
    </w:pPr>
    <w:r w:rsidRPr="00900623">
      <w:rPr>
        <w:sz w:val="20"/>
        <w:szCs w:val="20"/>
      </w:rPr>
      <w:t>МО «Городской округ город Малгобек» Республики Ингушетия</w:t>
    </w:r>
  </w:p>
  <w:p w:rsidR="00745365" w:rsidRPr="00900623" w:rsidRDefault="00745365" w:rsidP="00900623">
    <w:pPr>
      <w:pStyle w:val="a3"/>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7633"/>
    <w:multiLevelType w:val="hybridMultilevel"/>
    <w:tmpl w:val="A57E6BB0"/>
    <w:lvl w:ilvl="0" w:tplc="9CD06076">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05F0E">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A44CE0">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05D36">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DAA696">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20FF4">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6271A">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7D4C">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603C54">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F36CE8"/>
    <w:multiLevelType w:val="hybridMultilevel"/>
    <w:tmpl w:val="86ACD622"/>
    <w:lvl w:ilvl="0" w:tplc="4432A964">
      <w:start w:val="1"/>
      <w:numFmt w:val="decimal"/>
      <w:lvlText w:val="%1."/>
      <w:lvlJc w:val="left"/>
      <w:pPr>
        <w:ind w:left="116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D7779"/>
    <w:multiLevelType w:val="hybridMultilevel"/>
    <w:tmpl w:val="564C34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E74FB"/>
    <w:multiLevelType w:val="hybridMultilevel"/>
    <w:tmpl w:val="49F6B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B507F"/>
    <w:multiLevelType w:val="hybridMultilevel"/>
    <w:tmpl w:val="CE563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65E9D"/>
    <w:multiLevelType w:val="hybridMultilevel"/>
    <w:tmpl w:val="DA98B6F8"/>
    <w:lvl w:ilvl="0" w:tplc="42947B76">
      <w:start w:val="1"/>
      <w:numFmt w:val="decimal"/>
      <w:lvlText w:val="%1."/>
      <w:lvlJc w:val="left"/>
      <w:pPr>
        <w:ind w:left="720" w:hanging="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164EB7"/>
    <w:multiLevelType w:val="hybridMultilevel"/>
    <w:tmpl w:val="4D923ABC"/>
    <w:lvl w:ilvl="0" w:tplc="A420DBBE">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1914973A">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03298A6">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9C32BF7A">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2372361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9B28C04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ECCE40DE">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FB8A788E">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47E45FC6">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7">
    <w:nsid w:val="0CEE3D2E"/>
    <w:multiLevelType w:val="hybridMultilevel"/>
    <w:tmpl w:val="78CEDD36"/>
    <w:lvl w:ilvl="0" w:tplc="42947B76">
      <w:start w:val="1"/>
      <w:numFmt w:val="decimal"/>
      <w:lvlText w:val="%1."/>
      <w:lvlJc w:val="left"/>
      <w:pPr>
        <w:ind w:left="720" w:hanging="36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187B43"/>
    <w:multiLevelType w:val="hybridMultilevel"/>
    <w:tmpl w:val="A50C5B4C"/>
    <w:lvl w:ilvl="0" w:tplc="04F22E04">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26BEC1FC">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71C0738A">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E542C70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1938E56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602878B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781E7B8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0456924A">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8842F14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
    <w:nsid w:val="0EA61BCC"/>
    <w:multiLevelType w:val="hybridMultilevel"/>
    <w:tmpl w:val="3F70F8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B4EE9"/>
    <w:multiLevelType w:val="hybridMultilevel"/>
    <w:tmpl w:val="958A7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576BE7"/>
    <w:multiLevelType w:val="hybridMultilevel"/>
    <w:tmpl w:val="972A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C95477"/>
    <w:multiLevelType w:val="hybridMultilevel"/>
    <w:tmpl w:val="C040D0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C90EC1"/>
    <w:multiLevelType w:val="hybridMultilevel"/>
    <w:tmpl w:val="7A684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D067E4"/>
    <w:multiLevelType w:val="hybridMultilevel"/>
    <w:tmpl w:val="A0C2E3D8"/>
    <w:lvl w:ilvl="0" w:tplc="42947B76">
      <w:start w:val="1"/>
      <w:numFmt w:val="decimal"/>
      <w:lvlText w:val="%1."/>
      <w:lvlJc w:val="left"/>
      <w:pPr>
        <w:ind w:left="720" w:hanging="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8A5D9C"/>
    <w:multiLevelType w:val="hybridMultilevel"/>
    <w:tmpl w:val="D5907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B0D6AAE"/>
    <w:multiLevelType w:val="hybridMultilevel"/>
    <w:tmpl w:val="E4DC7C30"/>
    <w:lvl w:ilvl="0" w:tplc="DB7CB1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657A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0721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004F2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240F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FC04A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E6F0">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6649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2CDE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F2175DE"/>
    <w:multiLevelType w:val="hybridMultilevel"/>
    <w:tmpl w:val="3738EF7C"/>
    <w:lvl w:ilvl="0" w:tplc="FC4484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8DBFA">
      <w:start w:val="1"/>
      <w:numFmt w:val="decimal"/>
      <w:lvlText w:val="%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CB66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A8D9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8E48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2749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64B0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63AE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52A5A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006503D"/>
    <w:multiLevelType w:val="hybridMultilevel"/>
    <w:tmpl w:val="ED60FB8C"/>
    <w:lvl w:ilvl="0" w:tplc="CD3610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238C2">
      <w:start w:val="1"/>
      <w:numFmt w:val="decimal"/>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670C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40DE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E2F2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A67EC6">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B46DC8">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CA518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A8D7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1991725"/>
    <w:multiLevelType w:val="hybridMultilevel"/>
    <w:tmpl w:val="3190C1D6"/>
    <w:lvl w:ilvl="0" w:tplc="42947B76">
      <w:start w:val="1"/>
      <w:numFmt w:val="decimal"/>
      <w:lvlText w:val="%1."/>
      <w:lvlJc w:val="left"/>
      <w:pPr>
        <w:ind w:left="720" w:hanging="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4D656C1"/>
    <w:multiLevelType w:val="hybridMultilevel"/>
    <w:tmpl w:val="D676EE1A"/>
    <w:lvl w:ilvl="0" w:tplc="1F56A1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CDD72">
      <w:start w:val="1"/>
      <w:numFmt w:val="decimal"/>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4A17E">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6DB6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E477E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4C69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CE777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4CBD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94B4B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67517D9"/>
    <w:multiLevelType w:val="hybridMultilevel"/>
    <w:tmpl w:val="0DFAB37C"/>
    <w:lvl w:ilvl="0" w:tplc="1F847F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EFC7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EA16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01BD2">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0F01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E668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B6886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0D38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BA9D66">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88C4344"/>
    <w:multiLevelType w:val="hybridMultilevel"/>
    <w:tmpl w:val="A0E87902"/>
    <w:lvl w:ilvl="0" w:tplc="122C7C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17517B"/>
    <w:multiLevelType w:val="hybridMultilevel"/>
    <w:tmpl w:val="2D36F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DD6A38"/>
    <w:multiLevelType w:val="hybridMultilevel"/>
    <w:tmpl w:val="FC144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0F20C7"/>
    <w:multiLevelType w:val="hybridMultilevel"/>
    <w:tmpl w:val="92542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A73825"/>
    <w:multiLevelType w:val="hybridMultilevel"/>
    <w:tmpl w:val="1F4AB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4FC7867"/>
    <w:multiLevelType w:val="hybridMultilevel"/>
    <w:tmpl w:val="A1BC1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AD2835"/>
    <w:multiLevelType w:val="hybridMultilevel"/>
    <w:tmpl w:val="7070E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985219"/>
    <w:multiLevelType w:val="hybridMultilevel"/>
    <w:tmpl w:val="74C2BC18"/>
    <w:lvl w:ilvl="0" w:tplc="122C7C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0106DF5"/>
    <w:multiLevelType w:val="hybridMultilevel"/>
    <w:tmpl w:val="5B4C1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5E6B28"/>
    <w:multiLevelType w:val="multilevel"/>
    <w:tmpl w:val="6B54FD0A"/>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421B58BF"/>
    <w:multiLevelType w:val="hybridMultilevel"/>
    <w:tmpl w:val="CD362C6C"/>
    <w:lvl w:ilvl="0" w:tplc="93C69D1E">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48B64">
      <w:start w:val="2"/>
      <w:numFmt w:val="decimal"/>
      <w:lvlText w:val="%2."/>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661134">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8E61E">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C340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440B2">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A460B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D438A0">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A5BD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5116112"/>
    <w:multiLevelType w:val="hybridMultilevel"/>
    <w:tmpl w:val="E73696D6"/>
    <w:lvl w:ilvl="0" w:tplc="122C7C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377FDD"/>
    <w:multiLevelType w:val="hybridMultilevel"/>
    <w:tmpl w:val="51C6B04C"/>
    <w:lvl w:ilvl="0" w:tplc="42947B76">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43DC3"/>
    <w:multiLevelType w:val="hybridMultilevel"/>
    <w:tmpl w:val="5B8A4B2E"/>
    <w:lvl w:ilvl="0" w:tplc="A6EAC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83AE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9AB18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A49C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84F7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6E2D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460AA">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C4E1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A0B50">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6CC3CD8"/>
    <w:multiLevelType w:val="hybridMultilevel"/>
    <w:tmpl w:val="B112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3770B4"/>
    <w:multiLevelType w:val="hybridMultilevel"/>
    <w:tmpl w:val="D0943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A8A5B4F"/>
    <w:multiLevelType w:val="hybridMultilevel"/>
    <w:tmpl w:val="CF42A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422C2D"/>
    <w:multiLevelType w:val="hybridMultilevel"/>
    <w:tmpl w:val="F9500EE2"/>
    <w:lvl w:ilvl="0" w:tplc="42947B76">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FE541A1"/>
    <w:multiLevelType w:val="hybridMultilevel"/>
    <w:tmpl w:val="F33E3F80"/>
    <w:lvl w:ilvl="0" w:tplc="9162FE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085E2">
      <w:start w:val="1"/>
      <w:numFmt w:val="decimal"/>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2A0936">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EC0298">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40FAC">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616F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0D38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2AB3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EA65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1E3404E"/>
    <w:multiLevelType w:val="hybridMultilevel"/>
    <w:tmpl w:val="07F82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2862BBC"/>
    <w:multiLevelType w:val="hybridMultilevel"/>
    <w:tmpl w:val="1CC4D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2E67907"/>
    <w:multiLevelType w:val="hybridMultilevel"/>
    <w:tmpl w:val="91FC0856"/>
    <w:lvl w:ilvl="0" w:tplc="04190011">
      <w:start w:val="1"/>
      <w:numFmt w:val="decimal"/>
      <w:lvlText w:val="%1)"/>
      <w:lvlJc w:val="left"/>
      <w:pPr>
        <w:ind w:left="10"/>
      </w:pPr>
      <w:rPr>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C8429C"/>
    <w:multiLevelType w:val="hybridMultilevel"/>
    <w:tmpl w:val="99A01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E463F3"/>
    <w:multiLevelType w:val="hybridMultilevel"/>
    <w:tmpl w:val="80220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1E7108"/>
    <w:multiLevelType w:val="hybridMultilevel"/>
    <w:tmpl w:val="3B5ED450"/>
    <w:lvl w:ilvl="0" w:tplc="42947B76">
      <w:start w:val="1"/>
      <w:numFmt w:val="decimal"/>
      <w:lvlText w:val="%1."/>
      <w:lvlJc w:val="left"/>
      <w:pPr>
        <w:ind w:left="720" w:hanging="36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9B25A2C"/>
    <w:multiLevelType w:val="hybridMultilevel"/>
    <w:tmpl w:val="20F6D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9FC6652"/>
    <w:multiLevelType w:val="hybridMultilevel"/>
    <w:tmpl w:val="46104504"/>
    <w:lvl w:ilvl="0" w:tplc="7AEC3DF8">
      <w:start w:val="1"/>
      <w:numFmt w:val="decimal"/>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49">
    <w:nsid w:val="5B1A4816"/>
    <w:multiLevelType w:val="hybridMultilevel"/>
    <w:tmpl w:val="E6340AB8"/>
    <w:lvl w:ilvl="0" w:tplc="122C7C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411608"/>
    <w:multiLevelType w:val="hybridMultilevel"/>
    <w:tmpl w:val="EBCA6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B481878"/>
    <w:multiLevelType w:val="hybridMultilevel"/>
    <w:tmpl w:val="B6D46F54"/>
    <w:lvl w:ilvl="0" w:tplc="477E117A">
      <w:start w:val="1"/>
      <w:numFmt w:val="decimal"/>
      <w:lvlText w:val="%1)"/>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43B9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CBCB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FFEC">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CB7B8">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0B39E">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84D56">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CF942">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60368">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5D747F68"/>
    <w:multiLevelType w:val="hybridMultilevel"/>
    <w:tmpl w:val="30164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0E74CBF"/>
    <w:multiLevelType w:val="hybridMultilevel"/>
    <w:tmpl w:val="B76E9AC2"/>
    <w:lvl w:ilvl="0" w:tplc="122C7C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1780FCA"/>
    <w:multiLevelType w:val="hybridMultilevel"/>
    <w:tmpl w:val="BF5CCED6"/>
    <w:lvl w:ilvl="0" w:tplc="4B8CC700">
      <w:start w:val="1"/>
      <w:numFmt w:val="decimal"/>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2373229"/>
    <w:multiLevelType w:val="hybridMultilevel"/>
    <w:tmpl w:val="290892EE"/>
    <w:lvl w:ilvl="0" w:tplc="531A5F22">
      <w:start w:val="1"/>
      <w:numFmt w:val="decimal"/>
      <w:lvlText w:val="%1)"/>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2A22C4B"/>
    <w:multiLevelType w:val="hybridMultilevel"/>
    <w:tmpl w:val="4920DD82"/>
    <w:lvl w:ilvl="0" w:tplc="4EA6A4CA">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3A9E082A">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90023014">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F35460A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A3C2F530">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F070A57A">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E2D81D7C">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B80453E">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C414BFF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57">
    <w:nsid w:val="62C90BCB"/>
    <w:multiLevelType w:val="hybridMultilevel"/>
    <w:tmpl w:val="3E8A886E"/>
    <w:lvl w:ilvl="0" w:tplc="B200360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85B3510"/>
    <w:multiLevelType w:val="hybridMultilevel"/>
    <w:tmpl w:val="E31AFC4C"/>
    <w:lvl w:ilvl="0" w:tplc="83DE5344">
      <w:start w:val="1"/>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A6A4374"/>
    <w:multiLevelType w:val="hybridMultilevel"/>
    <w:tmpl w:val="D270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CAD0373"/>
    <w:multiLevelType w:val="hybridMultilevel"/>
    <w:tmpl w:val="B8181A90"/>
    <w:lvl w:ilvl="0" w:tplc="6D7CC510">
      <w:start w:val="1"/>
      <w:numFmt w:val="decimal"/>
      <w:lvlText w:val="%1."/>
      <w:lvlJc w:val="left"/>
      <w:pPr>
        <w:ind w:left="10"/>
      </w:pPr>
      <w:rPr>
        <w:rFonts w:ascii="Times New Roman" w:eastAsia="Times New Roman" w:hAnsi="Times New Roman" w:cs="Times New Roman"/>
        <w:b w:val="0"/>
        <w:i w:val="0"/>
        <w:strike w:val="0"/>
        <w:dstrike w:val="0"/>
        <w:color w:val="00B05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1D4FC1"/>
    <w:multiLevelType w:val="hybridMultilevel"/>
    <w:tmpl w:val="FACCF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D4E1EFC"/>
    <w:multiLevelType w:val="hybridMultilevel"/>
    <w:tmpl w:val="E854A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E0A369B"/>
    <w:multiLevelType w:val="hybridMultilevel"/>
    <w:tmpl w:val="09F0A0F4"/>
    <w:lvl w:ilvl="0" w:tplc="42947B76">
      <w:start w:val="1"/>
      <w:numFmt w:val="decimal"/>
      <w:lvlText w:val="%1."/>
      <w:lvlJc w:val="left"/>
      <w:pPr>
        <w:ind w:left="720" w:hanging="36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E451957"/>
    <w:multiLevelType w:val="hybridMultilevel"/>
    <w:tmpl w:val="6A6C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22C5EFB"/>
    <w:multiLevelType w:val="hybridMultilevel"/>
    <w:tmpl w:val="3CA4BA42"/>
    <w:lvl w:ilvl="0" w:tplc="83DE5344">
      <w:start w:val="1"/>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270075F"/>
    <w:multiLevelType w:val="hybridMultilevel"/>
    <w:tmpl w:val="F44CC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34F6B4F"/>
    <w:multiLevelType w:val="hybridMultilevel"/>
    <w:tmpl w:val="CCA0B872"/>
    <w:lvl w:ilvl="0" w:tplc="96FA5D0A">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47C7CE1"/>
    <w:multiLevelType w:val="hybridMultilevel"/>
    <w:tmpl w:val="27DCABF6"/>
    <w:lvl w:ilvl="0" w:tplc="531A5F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4E707D0"/>
    <w:multiLevelType w:val="hybridMultilevel"/>
    <w:tmpl w:val="B5AE55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B335AE"/>
    <w:multiLevelType w:val="multilevel"/>
    <w:tmpl w:val="FAFAFDCA"/>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1818" w:hanging="1110"/>
      </w:pPr>
    </w:lvl>
    <w:lvl w:ilvl="2">
      <w:start w:val="1"/>
      <w:numFmt w:val="decimal"/>
      <w:isLgl/>
      <w:lvlText w:val="%1.%2.%3."/>
      <w:lvlJc w:val="left"/>
      <w:pPr>
        <w:ind w:left="1818" w:hanging="1110"/>
      </w:pPr>
    </w:lvl>
    <w:lvl w:ilvl="3">
      <w:start w:val="1"/>
      <w:numFmt w:val="decimal"/>
      <w:isLgl/>
      <w:lvlText w:val="%1.%2.%3.%4."/>
      <w:lvlJc w:val="left"/>
      <w:pPr>
        <w:ind w:left="1818" w:hanging="1110"/>
      </w:pPr>
    </w:lvl>
    <w:lvl w:ilvl="4">
      <w:start w:val="1"/>
      <w:numFmt w:val="decimal"/>
      <w:isLgl/>
      <w:lvlText w:val="%1.%2.%3.%4.%5."/>
      <w:lvlJc w:val="left"/>
      <w:pPr>
        <w:ind w:left="1818" w:hanging="111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71">
    <w:nsid w:val="782856EF"/>
    <w:multiLevelType w:val="hybridMultilevel"/>
    <w:tmpl w:val="5C5E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8372C75"/>
    <w:multiLevelType w:val="hybridMultilevel"/>
    <w:tmpl w:val="659C7938"/>
    <w:lvl w:ilvl="0" w:tplc="42947B76">
      <w:start w:val="1"/>
      <w:numFmt w:val="decimal"/>
      <w:lvlText w:val="%1."/>
      <w:lvlJc w:val="left"/>
      <w:pPr>
        <w:ind w:left="10"/>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9714170"/>
    <w:multiLevelType w:val="hybridMultilevel"/>
    <w:tmpl w:val="803AC98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F187CFB"/>
    <w:multiLevelType w:val="hybridMultilevel"/>
    <w:tmpl w:val="EC2CD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0"/>
  </w:num>
  <w:num w:numId="3">
    <w:abstractNumId w:val="32"/>
  </w:num>
  <w:num w:numId="4">
    <w:abstractNumId w:val="17"/>
  </w:num>
  <w:num w:numId="5">
    <w:abstractNumId w:val="40"/>
  </w:num>
  <w:num w:numId="6">
    <w:abstractNumId w:val="35"/>
  </w:num>
  <w:num w:numId="7">
    <w:abstractNumId w:val="18"/>
  </w:num>
  <w:num w:numId="8">
    <w:abstractNumId w:val="20"/>
  </w:num>
  <w:num w:numId="9">
    <w:abstractNumId w:val="16"/>
  </w:num>
  <w:num w:numId="10">
    <w:abstractNumId w:val="21"/>
  </w:num>
  <w:num w:numId="11">
    <w:abstractNumId w:val="8"/>
  </w:num>
  <w:num w:numId="12">
    <w:abstractNumId w:val="6"/>
  </w:num>
  <w:num w:numId="13">
    <w:abstractNumId w:val="56"/>
  </w:num>
  <w:num w:numId="14">
    <w:abstractNumId w:val="11"/>
  </w:num>
  <w:num w:numId="15">
    <w:abstractNumId w:val="55"/>
  </w:num>
  <w:num w:numId="16">
    <w:abstractNumId w:val="1"/>
  </w:num>
  <w:num w:numId="17">
    <w:abstractNumId w:val="3"/>
  </w:num>
  <w:num w:numId="18">
    <w:abstractNumId w:val="45"/>
  </w:num>
  <w:num w:numId="19">
    <w:abstractNumId w:val="47"/>
  </w:num>
  <w:num w:numId="20">
    <w:abstractNumId w:val="73"/>
  </w:num>
  <w:num w:numId="21">
    <w:abstractNumId w:val="37"/>
  </w:num>
  <w:num w:numId="22">
    <w:abstractNumId w:val="42"/>
  </w:num>
  <w:num w:numId="23">
    <w:abstractNumId w:val="66"/>
  </w:num>
  <w:num w:numId="24">
    <w:abstractNumId w:val="68"/>
  </w:num>
  <w:num w:numId="25">
    <w:abstractNumId w:val="4"/>
  </w:num>
  <w:num w:numId="26">
    <w:abstractNumId w:val="49"/>
  </w:num>
  <w:num w:numId="27">
    <w:abstractNumId w:val="61"/>
  </w:num>
  <w:num w:numId="28">
    <w:abstractNumId w:val="22"/>
  </w:num>
  <w:num w:numId="29">
    <w:abstractNumId w:val="33"/>
  </w:num>
  <w:num w:numId="30">
    <w:abstractNumId w:val="53"/>
  </w:num>
  <w:num w:numId="31">
    <w:abstractNumId w:val="50"/>
  </w:num>
  <w:num w:numId="32">
    <w:abstractNumId w:val="29"/>
  </w:num>
  <w:num w:numId="33">
    <w:abstractNumId w:val="41"/>
  </w:num>
  <w:num w:numId="34">
    <w:abstractNumId w:val="57"/>
  </w:num>
  <w:num w:numId="35">
    <w:abstractNumId w:val="65"/>
  </w:num>
  <w:num w:numId="36">
    <w:abstractNumId w:val="58"/>
  </w:num>
  <w:num w:numId="37">
    <w:abstractNumId w:val="44"/>
  </w:num>
  <w:num w:numId="38">
    <w:abstractNumId w:val="24"/>
  </w:num>
  <w:num w:numId="39">
    <w:abstractNumId w:val="62"/>
  </w:num>
  <w:num w:numId="40">
    <w:abstractNumId w:val="67"/>
  </w:num>
  <w:num w:numId="41">
    <w:abstractNumId w:val="48"/>
  </w:num>
  <w:num w:numId="42">
    <w:abstractNumId w:val="54"/>
  </w:num>
  <w:num w:numId="43">
    <w:abstractNumId w:val="23"/>
  </w:num>
  <w:num w:numId="44">
    <w:abstractNumId w:val="2"/>
  </w:num>
  <w:num w:numId="45">
    <w:abstractNumId w:val="71"/>
  </w:num>
  <w:num w:numId="46">
    <w:abstractNumId w:val="10"/>
  </w:num>
  <w:num w:numId="47">
    <w:abstractNumId w:val="36"/>
  </w:num>
  <w:num w:numId="48">
    <w:abstractNumId w:val="52"/>
  </w:num>
  <w:num w:numId="49">
    <w:abstractNumId w:val="74"/>
  </w:num>
  <w:num w:numId="50">
    <w:abstractNumId w:val="34"/>
  </w:num>
  <w:num w:numId="51">
    <w:abstractNumId w:val="38"/>
  </w:num>
  <w:num w:numId="52">
    <w:abstractNumId w:val="59"/>
  </w:num>
  <w:num w:numId="53">
    <w:abstractNumId w:val="30"/>
  </w:num>
  <w:num w:numId="54">
    <w:abstractNumId w:val="27"/>
  </w:num>
  <w:num w:numId="55">
    <w:abstractNumId w:val="72"/>
  </w:num>
  <w:num w:numId="56">
    <w:abstractNumId w:val="39"/>
  </w:num>
  <w:num w:numId="57">
    <w:abstractNumId w:val="60"/>
  </w:num>
  <w:num w:numId="58">
    <w:abstractNumId w:val="43"/>
  </w:num>
  <w:num w:numId="59">
    <w:abstractNumId w:val="9"/>
  </w:num>
  <w:num w:numId="60">
    <w:abstractNumId w:val="26"/>
  </w:num>
  <w:num w:numId="61">
    <w:abstractNumId w:val="69"/>
  </w:num>
  <w:num w:numId="62">
    <w:abstractNumId w:val="15"/>
  </w:num>
  <w:num w:numId="63">
    <w:abstractNumId w:val="64"/>
  </w:num>
  <w:num w:numId="64">
    <w:abstractNumId w:val="7"/>
  </w:num>
  <w:num w:numId="65">
    <w:abstractNumId w:val="19"/>
  </w:num>
  <w:num w:numId="66">
    <w:abstractNumId w:val="63"/>
  </w:num>
  <w:num w:numId="67">
    <w:abstractNumId w:val="46"/>
  </w:num>
  <w:num w:numId="68">
    <w:abstractNumId w:val="14"/>
  </w:num>
  <w:num w:numId="69">
    <w:abstractNumId w:val="28"/>
  </w:num>
  <w:num w:numId="70">
    <w:abstractNumId w:val="5"/>
  </w:num>
  <w:num w:numId="71">
    <w:abstractNumId w:val="25"/>
  </w:num>
  <w:num w:numId="72">
    <w:abstractNumId w:val="13"/>
  </w:num>
  <w:num w:numId="7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num>
  <w:num w:numId="75">
    <w:abstractNumId w:val="3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36"/>
    <w:rsid w:val="000053B1"/>
    <w:rsid w:val="0002333A"/>
    <w:rsid w:val="00027DEE"/>
    <w:rsid w:val="000417D3"/>
    <w:rsid w:val="000D4A62"/>
    <w:rsid w:val="000F645C"/>
    <w:rsid w:val="00123758"/>
    <w:rsid w:val="001254FF"/>
    <w:rsid w:val="00134677"/>
    <w:rsid w:val="0015405B"/>
    <w:rsid w:val="00181AEA"/>
    <w:rsid w:val="00183AB7"/>
    <w:rsid w:val="001A685A"/>
    <w:rsid w:val="001B6468"/>
    <w:rsid w:val="001C2FAB"/>
    <w:rsid w:val="001D3E86"/>
    <w:rsid w:val="001E5C37"/>
    <w:rsid w:val="001F01CB"/>
    <w:rsid w:val="001F306D"/>
    <w:rsid w:val="0022327E"/>
    <w:rsid w:val="002259A9"/>
    <w:rsid w:val="0024744D"/>
    <w:rsid w:val="00254F9D"/>
    <w:rsid w:val="002560BE"/>
    <w:rsid w:val="00275DC9"/>
    <w:rsid w:val="002A5E70"/>
    <w:rsid w:val="002B667E"/>
    <w:rsid w:val="002C6FF7"/>
    <w:rsid w:val="002F489A"/>
    <w:rsid w:val="0031769C"/>
    <w:rsid w:val="00320E25"/>
    <w:rsid w:val="00326CC0"/>
    <w:rsid w:val="003344B2"/>
    <w:rsid w:val="00351C9E"/>
    <w:rsid w:val="00385CD5"/>
    <w:rsid w:val="003950C7"/>
    <w:rsid w:val="003A1032"/>
    <w:rsid w:val="003B7C13"/>
    <w:rsid w:val="003D1ACF"/>
    <w:rsid w:val="003D7B06"/>
    <w:rsid w:val="003F481B"/>
    <w:rsid w:val="00412046"/>
    <w:rsid w:val="0042250C"/>
    <w:rsid w:val="0042770A"/>
    <w:rsid w:val="00447727"/>
    <w:rsid w:val="00461B7C"/>
    <w:rsid w:val="0047161F"/>
    <w:rsid w:val="00481448"/>
    <w:rsid w:val="00491272"/>
    <w:rsid w:val="004971C7"/>
    <w:rsid w:val="004B6750"/>
    <w:rsid w:val="004C0130"/>
    <w:rsid w:val="004D4388"/>
    <w:rsid w:val="004F07D4"/>
    <w:rsid w:val="00510489"/>
    <w:rsid w:val="00531198"/>
    <w:rsid w:val="00543FA8"/>
    <w:rsid w:val="00557442"/>
    <w:rsid w:val="00570A48"/>
    <w:rsid w:val="005C442C"/>
    <w:rsid w:val="005C478B"/>
    <w:rsid w:val="005C5E35"/>
    <w:rsid w:val="005C7A73"/>
    <w:rsid w:val="005F06C0"/>
    <w:rsid w:val="005F2007"/>
    <w:rsid w:val="005F3836"/>
    <w:rsid w:val="005F5A8E"/>
    <w:rsid w:val="006020CC"/>
    <w:rsid w:val="0060726A"/>
    <w:rsid w:val="006115B3"/>
    <w:rsid w:val="006216BC"/>
    <w:rsid w:val="00623095"/>
    <w:rsid w:val="00635278"/>
    <w:rsid w:val="00665DB2"/>
    <w:rsid w:val="006A781D"/>
    <w:rsid w:val="006C30AB"/>
    <w:rsid w:val="006C314F"/>
    <w:rsid w:val="006C76A3"/>
    <w:rsid w:val="00700A7A"/>
    <w:rsid w:val="00724E52"/>
    <w:rsid w:val="0072693F"/>
    <w:rsid w:val="0073687A"/>
    <w:rsid w:val="00745365"/>
    <w:rsid w:val="007613A8"/>
    <w:rsid w:val="007737A3"/>
    <w:rsid w:val="0078485F"/>
    <w:rsid w:val="007918FD"/>
    <w:rsid w:val="00794C5D"/>
    <w:rsid w:val="007A1246"/>
    <w:rsid w:val="007C3E63"/>
    <w:rsid w:val="007C7045"/>
    <w:rsid w:val="007F177D"/>
    <w:rsid w:val="007F68EC"/>
    <w:rsid w:val="007F746A"/>
    <w:rsid w:val="00854BE2"/>
    <w:rsid w:val="00854CDD"/>
    <w:rsid w:val="00863C11"/>
    <w:rsid w:val="0087715A"/>
    <w:rsid w:val="00877512"/>
    <w:rsid w:val="00880502"/>
    <w:rsid w:val="00882300"/>
    <w:rsid w:val="00891942"/>
    <w:rsid w:val="008951C5"/>
    <w:rsid w:val="008C3103"/>
    <w:rsid w:val="008C3405"/>
    <w:rsid w:val="008C46C5"/>
    <w:rsid w:val="00900623"/>
    <w:rsid w:val="00931A5F"/>
    <w:rsid w:val="009D400F"/>
    <w:rsid w:val="009F524E"/>
    <w:rsid w:val="00A24CAA"/>
    <w:rsid w:val="00A25FE1"/>
    <w:rsid w:val="00A31181"/>
    <w:rsid w:val="00A63B53"/>
    <w:rsid w:val="00A91203"/>
    <w:rsid w:val="00AA3FB0"/>
    <w:rsid w:val="00AB0568"/>
    <w:rsid w:val="00AB417B"/>
    <w:rsid w:val="00AC2B4E"/>
    <w:rsid w:val="00AD69D4"/>
    <w:rsid w:val="00AE22F3"/>
    <w:rsid w:val="00B26CE1"/>
    <w:rsid w:val="00B624ED"/>
    <w:rsid w:val="00B667B1"/>
    <w:rsid w:val="00B84C45"/>
    <w:rsid w:val="00B902EC"/>
    <w:rsid w:val="00BA095B"/>
    <w:rsid w:val="00BE769A"/>
    <w:rsid w:val="00BF151E"/>
    <w:rsid w:val="00C1062F"/>
    <w:rsid w:val="00C21E8C"/>
    <w:rsid w:val="00C27259"/>
    <w:rsid w:val="00C41E01"/>
    <w:rsid w:val="00C60183"/>
    <w:rsid w:val="00C84E84"/>
    <w:rsid w:val="00CE4AED"/>
    <w:rsid w:val="00CF1149"/>
    <w:rsid w:val="00D05902"/>
    <w:rsid w:val="00D126DD"/>
    <w:rsid w:val="00D37227"/>
    <w:rsid w:val="00D50841"/>
    <w:rsid w:val="00D65799"/>
    <w:rsid w:val="00D74E2A"/>
    <w:rsid w:val="00D84A19"/>
    <w:rsid w:val="00D920B1"/>
    <w:rsid w:val="00DD5153"/>
    <w:rsid w:val="00DD7C0A"/>
    <w:rsid w:val="00DE320E"/>
    <w:rsid w:val="00DE79DC"/>
    <w:rsid w:val="00DF10B7"/>
    <w:rsid w:val="00DF2982"/>
    <w:rsid w:val="00E12359"/>
    <w:rsid w:val="00E3571F"/>
    <w:rsid w:val="00E60D63"/>
    <w:rsid w:val="00E71666"/>
    <w:rsid w:val="00E7731F"/>
    <w:rsid w:val="00E935CC"/>
    <w:rsid w:val="00EA0D51"/>
    <w:rsid w:val="00EC244D"/>
    <w:rsid w:val="00ED0488"/>
    <w:rsid w:val="00ED178F"/>
    <w:rsid w:val="00EF2B01"/>
    <w:rsid w:val="00F21119"/>
    <w:rsid w:val="00F222F4"/>
    <w:rsid w:val="00F25536"/>
    <w:rsid w:val="00F534D0"/>
    <w:rsid w:val="00F57D29"/>
    <w:rsid w:val="00F60518"/>
    <w:rsid w:val="00F77D32"/>
    <w:rsid w:val="00F8093F"/>
    <w:rsid w:val="00FB7854"/>
    <w:rsid w:val="00FB7C76"/>
    <w:rsid w:val="00FE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BDBF01-1C80-4453-9C6A-F6B6892A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032"/>
    <w:pPr>
      <w:spacing w:after="0" w:line="240" w:lineRule="auto"/>
      <w:ind w:right="142"/>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E7731F"/>
    <w:pPr>
      <w:keepNext/>
      <w:keepLines/>
      <w:spacing w:before="120" w:after="120" w:line="240" w:lineRule="auto"/>
      <w:jc w:val="both"/>
      <w:outlineLvl w:val="0"/>
    </w:pPr>
    <w:rPr>
      <w:rFonts w:ascii="Times New Roman" w:eastAsia="Palatino Linotype" w:hAnsi="Times New Roman" w:cs="Palatino Linotype"/>
      <w:b/>
      <w:color w:val="000000"/>
      <w:sz w:val="24"/>
    </w:rPr>
  </w:style>
  <w:style w:type="paragraph" w:styleId="2">
    <w:name w:val="heading 2"/>
    <w:basedOn w:val="a"/>
    <w:next w:val="a"/>
    <w:link w:val="20"/>
    <w:uiPriority w:val="9"/>
    <w:unhideWhenUsed/>
    <w:qFormat/>
    <w:rsid w:val="00E60D63"/>
    <w:pPr>
      <w:keepNext/>
      <w:widowControl w:val="0"/>
      <w:autoSpaceDE w:val="0"/>
      <w:autoSpaceDN w:val="0"/>
      <w:adjustRightInd w:val="0"/>
      <w:spacing w:before="240" w:after="60"/>
      <w:ind w:right="0" w:firstLine="720"/>
      <w:outlineLvl w:val="1"/>
    </w:pPr>
    <w:rPr>
      <w:rFonts w:ascii="Calibri Light" w:hAnsi="Calibri Light"/>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7731F"/>
    <w:rPr>
      <w:rFonts w:ascii="Times New Roman" w:eastAsia="Palatino Linotype" w:hAnsi="Times New Roman" w:cs="Palatino Linotype"/>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00623"/>
    <w:pPr>
      <w:tabs>
        <w:tab w:val="center" w:pos="4677"/>
        <w:tab w:val="right" w:pos="9355"/>
      </w:tabs>
    </w:pPr>
  </w:style>
  <w:style w:type="character" w:customStyle="1" w:styleId="a4">
    <w:name w:val="Верхний колонтитул Знак"/>
    <w:basedOn w:val="a0"/>
    <w:link w:val="a3"/>
    <w:uiPriority w:val="99"/>
    <w:rsid w:val="00900623"/>
    <w:rPr>
      <w:rFonts w:ascii="Times New Roman" w:eastAsia="Times New Roman" w:hAnsi="Times New Roman" w:cs="Times New Roman"/>
      <w:color w:val="000000"/>
      <w:sz w:val="24"/>
    </w:rPr>
  </w:style>
  <w:style w:type="paragraph" w:styleId="a5">
    <w:name w:val="TOC Heading"/>
    <w:basedOn w:val="1"/>
    <w:next w:val="a"/>
    <w:uiPriority w:val="39"/>
    <w:unhideWhenUsed/>
    <w:qFormat/>
    <w:rsid w:val="00FB7C76"/>
    <w:p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FB7C76"/>
    <w:pPr>
      <w:spacing w:after="100"/>
    </w:pPr>
  </w:style>
  <w:style w:type="character" w:styleId="a6">
    <w:name w:val="Hyperlink"/>
    <w:basedOn w:val="a0"/>
    <w:uiPriority w:val="99"/>
    <w:unhideWhenUsed/>
    <w:rsid w:val="00FB7C76"/>
    <w:rPr>
      <w:color w:val="0563C1" w:themeColor="hyperlink"/>
      <w:u w:val="single"/>
    </w:rPr>
  </w:style>
  <w:style w:type="paragraph" w:styleId="a7">
    <w:name w:val="List Paragraph"/>
    <w:basedOn w:val="a"/>
    <w:uiPriority w:val="34"/>
    <w:qFormat/>
    <w:rsid w:val="006C76A3"/>
    <w:pPr>
      <w:ind w:left="720"/>
      <w:contextualSpacing/>
    </w:pPr>
  </w:style>
  <w:style w:type="paragraph" w:customStyle="1" w:styleId="12">
    <w:name w:val="1 Основной текст"/>
    <w:basedOn w:val="a"/>
    <w:rsid w:val="006C76A3"/>
    <w:pPr>
      <w:spacing w:line="276" w:lineRule="auto"/>
      <w:ind w:right="0"/>
    </w:pPr>
    <w:rPr>
      <w:color w:val="auto"/>
      <w:szCs w:val="28"/>
      <w:lang w:eastAsia="ar-SA"/>
    </w:rPr>
  </w:style>
  <w:style w:type="paragraph" w:styleId="a8">
    <w:name w:val="footer"/>
    <w:basedOn w:val="a"/>
    <w:link w:val="a9"/>
    <w:uiPriority w:val="99"/>
    <w:unhideWhenUsed/>
    <w:rsid w:val="008C3103"/>
    <w:pPr>
      <w:tabs>
        <w:tab w:val="center" w:pos="4677"/>
        <w:tab w:val="right" w:pos="9355"/>
      </w:tabs>
    </w:pPr>
  </w:style>
  <w:style w:type="character" w:customStyle="1" w:styleId="a9">
    <w:name w:val="Нижний колонтитул Знак"/>
    <w:basedOn w:val="a0"/>
    <w:link w:val="a8"/>
    <w:uiPriority w:val="99"/>
    <w:rsid w:val="008C3103"/>
    <w:rPr>
      <w:rFonts w:ascii="Times New Roman" w:eastAsia="Times New Roman" w:hAnsi="Times New Roman" w:cs="Times New Roman"/>
      <w:color w:val="000000"/>
      <w:sz w:val="24"/>
    </w:rPr>
  </w:style>
  <w:style w:type="table" w:styleId="aa">
    <w:name w:val="Table Grid"/>
    <w:basedOn w:val="a1"/>
    <w:uiPriority w:val="39"/>
    <w:rsid w:val="00EC244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
    <w:name w:val="табл"/>
    <w:basedOn w:val="a"/>
    <w:link w:val="ac"/>
    <w:qFormat/>
    <w:rsid w:val="00EC244D"/>
    <w:pPr>
      <w:widowControl w:val="0"/>
      <w:suppressAutoHyphens/>
      <w:overflowPunct w:val="0"/>
      <w:autoSpaceDE w:val="0"/>
      <w:autoSpaceDN w:val="0"/>
      <w:adjustRightInd w:val="0"/>
      <w:ind w:left="57" w:right="0"/>
      <w:jc w:val="left"/>
    </w:pPr>
    <w:rPr>
      <w:noProof/>
      <w:color w:val="auto"/>
      <w:sz w:val="22"/>
      <w:szCs w:val="20"/>
    </w:rPr>
  </w:style>
  <w:style w:type="character" w:customStyle="1" w:styleId="ac">
    <w:name w:val="табл Знак"/>
    <w:link w:val="ab"/>
    <w:rsid w:val="00EC244D"/>
    <w:rPr>
      <w:rFonts w:ascii="Times New Roman" w:eastAsia="Times New Roman" w:hAnsi="Times New Roman" w:cs="Times New Roman"/>
      <w:noProof/>
      <w:szCs w:val="20"/>
    </w:rPr>
  </w:style>
  <w:style w:type="paragraph" w:customStyle="1" w:styleId="Standard">
    <w:name w:val="Standard"/>
    <w:rsid w:val="00543FA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ad">
    <w:name w:val="Нормальный (таблица)"/>
    <w:basedOn w:val="a"/>
    <w:next w:val="a"/>
    <w:uiPriority w:val="99"/>
    <w:rsid w:val="00543FA8"/>
    <w:pPr>
      <w:widowControl w:val="0"/>
      <w:autoSpaceDE w:val="0"/>
      <w:autoSpaceDN w:val="0"/>
      <w:adjustRightInd w:val="0"/>
      <w:ind w:right="0"/>
    </w:pPr>
    <w:rPr>
      <w:rFonts w:ascii="Times New Roman CYR" w:hAnsi="Times New Roman CYR" w:cs="Times New Roman CYR"/>
      <w:color w:val="auto"/>
      <w:szCs w:val="24"/>
    </w:rPr>
  </w:style>
  <w:style w:type="paragraph" w:styleId="ae">
    <w:name w:val="Balloon Text"/>
    <w:basedOn w:val="a"/>
    <w:link w:val="af"/>
    <w:uiPriority w:val="99"/>
    <w:semiHidden/>
    <w:unhideWhenUsed/>
    <w:rsid w:val="00AE22F3"/>
    <w:rPr>
      <w:rFonts w:ascii="Tahoma" w:hAnsi="Tahoma" w:cs="Tahoma"/>
      <w:sz w:val="16"/>
      <w:szCs w:val="16"/>
    </w:rPr>
  </w:style>
  <w:style w:type="character" w:customStyle="1" w:styleId="af">
    <w:name w:val="Текст выноски Знак"/>
    <w:basedOn w:val="a0"/>
    <w:link w:val="ae"/>
    <w:uiPriority w:val="99"/>
    <w:semiHidden/>
    <w:rsid w:val="00AE22F3"/>
    <w:rPr>
      <w:rFonts w:ascii="Tahoma" w:eastAsia="Times New Roman" w:hAnsi="Tahoma" w:cs="Tahoma"/>
      <w:color w:val="000000"/>
      <w:sz w:val="16"/>
      <w:szCs w:val="16"/>
    </w:rPr>
  </w:style>
  <w:style w:type="table" w:customStyle="1" w:styleId="TableNormal">
    <w:name w:val="Table Normal"/>
    <w:uiPriority w:val="2"/>
    <w:semiHidden/>
    <w:unhideWhenUsed/>
    <w:qFormat/>
    <w:rsid w:val="00BA095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A095B"/>
    <w:pPr>
      <w:widowControl w:val="0"/>
      <w:ind w:right="0"/>
      <w:jc w:val="left"/>
    </w:pPr>
    <w:rPr>
      <w:rFonts w:asciiTheme="minorHAnsi" w:eastAsiaTheme="minorHAnsi" w:hAnsiTheme="minorHAnsi" w:cstheme="minorBidi"/>
      <w:color w:val="auto"/>
      <w:sz w:val="22"/>
      <w:lang w:val="en-US" w:eastAsia="en-US"/>
    </w:rPr>
  </w:style>
  <w:style w:type="paragraph" w:customStyle="1" w:styleId="Default">
    <w:name w:val="Default"/>
    <w:rsid w:val="00A91203"/>
    <w:pPr>
      <w:autoSpaceDE w:val="0"/>
      <w:autoSpaceDN w:val="0"/>
      <w:adjustRightInd w:val="0"/>
      <w:spacing w:after="0" w:line="240" w:lineRule="auto"/>
    </w:pPr>
    <w:rPr>
      <w:rFonts w:ascii="Arial" w:hAnsi="Arial" w:cs="Arial"/>
      <w:color w:val="000000"/>
      <w:sz w:val="24"/>
      <w:szCs w:val="24"/>
    </w:rPr>
  </w:style>
  <w:style w:type="character" w:customStyle="1" w:styleId="20">
    <w:name w:val="Заголовок 2 Знак"/>
    <w:basedOn w:val="a0"/>
    <w:link w:val="2"/>
    <w:uiPriority w:val="9"/>
    <w:rsid w:val="00E60D63"/>
    <w:rPr>
      <w:rFonts w:ascii="Calibri Light" w:eastAsia="Times New Roman" w:hAnsi="Calibri Light" w:cs="Times New Roman"/>
      <w:b/>
      <w:bCs/>
      <w:i/>
      <w:iCs/>
      <w:sz w:val="28"/>
      <w:szCs w:val="28"/>
    </w:rPr>
  </w:style>
  <w:style w:type="paragraph" w:customStyle="1" w:styleId="af0">
    <w:name w:val="Прижатый влево"/>
    <w:basedOn w:val="a"/>
    <w:next w:val="a"/>
    <w:uiPriority w:val="99"/>
    <w:rsid w:val="00134677"/>
    <w:pPr>
      <w:widowControl w:val="0"/>
      <w:autoSpaceDE w:val="0"/>
      <w:autoSpaceDN w:val="0"/>
      <w:adjustRightInd w:val="0"/>
      <w:ind w:right="0"/>
      <w:jc w:val="left"/>
    </w:pPr>
    <w:rPr>
      <w:rFonts w:ascii="Times New Roman CYR" w:hAnsi="Times New Roman CYR" w:cs="Times New Roman CYR"/>
      <w:color w:val="auto"/>
      <w:szCs w:val="24"/>
    </w:rPr>
  </w:style>
  <w:style w:type="paragraph" w:customStyle="1" w:styleId="21">
    <w:name w:val="Îñíîâíîé òåêñò 2"/>
    <w:basedOn w:val="a"/>
    <w:rsid w:val="006C30AB"/>
    <w:pPr>
      <w:widowControl w:val="0"/>
      <w:ind w:right="0" w:firstLine="720"/>
    </w:pPr>
    <w:rPr>
      <w:rFonts w:ascii="Calibri" w:hAnsi="Calibri"/>
      <w:b/>
      <w:szCs w:val="20"/>
      <w:lang w:val="en-US"/>
    </w:rPr>
  </w:style>
  <w:style w:type="paragraph" w:customStyle="1" w:styleId="13">
    <w:name w:val="Стиль1"/>
    <w:basedOn w:val="1"/>
    <w:link w:val="14"/>
    <w:autoRedefine/>
    <w:qFormat/>
    <w:rsid w:val="007918FD"/>
    <w:pPr>
      <w:keepLines w:val="0"/>
      <w:widowControl w:val="0"/>
      <w:autoSpaceDE w:val="0"/>
      <w:autoSpaceDN w:val="0"/>
      <w:adjustRightInd w:val="0"/>
      <w:jc w:val="left"/>
    </w:pPr>
    <w:rPr>
      <w:rFonts w:eastAsia="Times New Roman" w:cs="Times New Roman"/>
      <w:bCs/>
      <w:noProof/>
      <w:szCs w:val="24"/>
    </w:rPr>
  </w:style>
  <w:style w:type="character" w:customStyle="1" w:styleId="14">
    <w:name w:val="Стиль1 Знак"/>
    <w:link w:val="13"/>
    <w:rsid w:val="007918FD"/>
    <w:rPr>
      <w:rFonts w:ascii="Times New Roman" w:eastAsia="Times New Roman" w:hAnsi="Times New Roman" w:cs="Times New Roman"/>
      <w:b/>
      <w:bCs/>
      <w:noProof/>
      <w:color w:val="000000"/>
      <w:sz w:val="24"/>
      <w:szCs w:val="24"/>
    </w:rPr>
  </w:style>
  <w:style w:type="paragraph" w:styleId="af1">
    <w:name w:val="Body Text"/>
    <w:basedOn w:val="a"/>
    <w:link w:val="af2"/>
    <w:semiHidden/>
    <w:unhideWhenUsed/>
    <w:rsid w:val="00745365"/>
    <w:pPr>
      <w:ind w:right="0"/>
      <w:jc w:val="center"/>
    </w:pPr>
    <w:rPr>
      <w:b/>
      <w:bCs/>
      <w:color w:val="auto"/>
      <w:sz w:val="32"/>
      <w:szCs w:val="24"/>
    </w:rPr>
  </w:style>
  <w:style w:type="character" w:customStyle="1" w:styleId="af2">
    <w:name w:val="Основной текст Знак"/>
    <w:basedOn w:val="a0"/>
    <w:link w:val="af1"/>
    <w:semiHidden/>
    <w:rsid w:val="00745365"/>
    <w:rPr>
      <w:rFonts w:ascii="Times New Roman" w:eastAsia="Times New Roman" w:hAnsi="Times New Roman" w:cs="Times New Roman"/>
      <w:b/>
      <w:bCs/>
      <w:sz w:val="32"/>
      <w:szCs w:val="24"/>
    </w:rPr>
  </w:style>
  <w:style w:type="paragraph" w:customStyle="1" w:styleId="TimesNewRoman12">
    <w:name w:val="Стиль ОСНОВНОЙ !!! + Times New Roman 12 пт"/>
    <w:basedOn w:val="a"/>
    <w:link w:val="TimesNewRoman120"/>
    <w:rsid w:val="00745365"/>
    <w:pPr>
      <w:spacing w:before="120"/>
      <w:ind w:right="0" w:firstLine="851"/>
    </w:pPr>
    <w:rPr>
      <w:color w:val="auto"/>
      <w:szCs w:val="24"/>
    </w:rPr>
  </w:style>
  <w:style w:type="character" w:customStyle="1" w:styleId="TimesNewRoman120">
    <w:name w:val="Стиль ОСНОВНОЙ !!! + Times New Roman 12 пт Знак"/>
    <w:link w:val="TimesNewRoman12"/>
    <w:rsid w:val="007453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E0AF7-54C2-400B-AACA-850005FC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27184</Words>
  <Characters>154950</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181771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12</cp:revision>
  <cp:lastPrinted>2022-07-08T14:16:00Z</cp:lastPrinted>
  <dcterms:created xsi:type="dcterms:W3CDTF">2021-06-20T08:26:00Z</dcterms:created>
  <dcterms:modified xsi:type="dcterms:W3CDTF">2022-07-08T14:17:00Z</dcterms:modified>
</cp:coreProperties>
</file>