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882597" w:rsidRDefault="006B38BC" w:rsidP="006B38BC">
      <w:pPr>
        <w:pStyle w:val="1"/>
        <w:rPr>
          <w:b/>
          <w:bCs/>
          <w:i/>
          <w:szCs w:val="28"/>
        </w:rPr>
      </w:pPr>
      <w:bookmarkStart w:id="0" w:name="_GoBack"/>
      <w:bookmarkEnd w:id="0"/>
      <w:r w:rsidRPr="00882597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5BD9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9445" cy="685800"/>
                <wp:effectExtent l="3810" t="0" r="127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АЛГ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АЙ</w:t>
                            </w:r>
                          </w:p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0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АЛГ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АЙ</w:t>
                      </w:r>
                    </w:p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="001C5BD9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6B38BC" w:rsidRPr="00882597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882597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882597" w:rsidRDefault="006B38BC" w:rsidP="00690C62">
      <w:pPr>
        <w:pStyle w:val="1"/>
        <w:tabs>
          <w:tab w:val="left" w:pos="0"/>
        </w:tabs>
        <w:rPr>
          <w:szCs w:val="28"/>
        </w:rPr>
      </w:pPr>
    </w:p>
    <w:p w:rsidR="006B38BC" w:rsidRPr="00882597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882597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882597" w:rsidRDefault="001C5BD9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131560" cy="0"/>
                <wp:effectExtent l="51435" t="53340" r="46355" b="514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92DE0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8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Xo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6B38BC" w:rsidRPr="00882597" w:rsidRDefault="006B38BC" w:rsidP="00690C6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2597">
        <w:rPr>
          <w:b/>
          <w:bCs/>
          <w:sz w:val="28"/>
          <w:szCs w:val="28"/>
        </w:rPr>
        <w:t>РЕШЕНИЕ</w:t>
      </w:r>
    </w:p>
    <w:p w:rsidR="001F576D" w:rsidRPr="00882597" w:rsidRDefault="006B38BC" w:rsidP="00690C62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882597">
        <w:rPr>
          <w:b/>
          <w:sz w:val="28"/>
          <w:szCs w:val="28"/>
        </w:rPr>
        <w:t>«</w:t>
      </w:r>
      <w:r w:rsidR="00882597">
        <w:rPr>
          <w:b/>
          <w:sz w:val="28"/>
          <w:szCs w:val="28"/>
          <w:u w:val="single"/>
        </w:rPr>
        <w:t>15</w:t>
      </w:r>
      <w:r w:rsidRPr="00882597">
        <w:rPr>
          <w:b/>
          <w:sz w:val="28"/>
          <w:szCs w:val="28"/>
        </w:rPr>
        <w:t>»</w:t>
      </w:r>
      <w:r w:rsidR="00927E0E" w:rsidRPr="00882597">
        <w:rPr>
          <w:b/>
          <w:sz w:val="28"/>
          <w:szCs w:val="28"/>
        </w:rPr>
        <w:t xml:space="preserve"> </w:t>
      </w:r>
      <w:r w:rsidR="00882597">
        <w:rPr>
          <w:b/>
          <w:sz w:val="28"/>
          <w:szCs w:val="28"/>
          <w:u w:val="single"/>
        </w:rPr>
        <w:t>сентября</w:t>
      </w:r>
      <w:r w:rsidR="00D028D0" w:rsidRPr="00882597">
        <w:rPr>
          <w:b/>
          <w:sz w:val="28"/>
          <w:szCs w:val="28"/>
        </w:rPr>
        <w:t xml:space="preserve"> </w:t>
      </w:r>
      <w:r w:rsidR="006017ED" w:rsidRPr="00882597">
        <w:rPr>
          <w:b/>
          <w:sz w:val="28"/>
          <w:szCs w:val="28"/>
          <w:u w:val="single"/>
        </w:rPr>
        <w:t>2025</w:t>
      </w:r>
      <w:r w:rsidR="00D028D0" w:rsidRPr="00882597">
        <w:rPr>
          <w:b/>
          <w:sz w:val="28"/>
          <w:szCs w:val="28"/>
        </w:rPr>
        <w:t xml:space="preserve"> </w:t>
      </w:r>
      <w:r w:rsidRPr="00882597">
        <w:rPr>
          <w:b/>
          <w:sz w:val="28"/>
          <w:szCs w:val="28"/>
        </w:rPr>
        <w:t xml:space="preserve">г.                                                                    № </w:t>
      </w:r>
      <w:r w:rsidR="004F21F1" w:rsidRPr="00882597">
        <w:rPr>
          <w:b/>
          <w:sz w:val="28"/>
          <w:szCs w:val="28"/>
          <w:u w:val="single"/>
        </w:rPr>
        <w:t>22</w:t>
      </w:r>
    </w:p>
    <w:p w:rsidR="004F21F1" w:rsidRPr="00882597" w:rsidRDefault="004F21F1" w:rsidP="00690C62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</w:p>
    <w:p w:rsidR="004F21F1" w:rsidRPr="00882597" w:rsidRDefault="004F21F1" w:rsidP="004F21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b/>
          <w:color w:val="182B51"/>
          <w:spacing w:val="-6"/>
          <w:kern w:val="36"/>
          <w:sz w:val="28"/>
          <w:szCs w:val="28"/>
          <w:lang w:eastAsia="ru-RU"/>
        </w:rPr>
        <w:t>Об утверждении Положения</w:t>
      </w:r>
    </w:p>
    <w:p w:rsidR="001F576D" w:rsidRPr="00882597" w:rsidRDefault="004F21F1" w:rsidP="004F21F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«О порядке размещения нестационарных торговых объектов на территории  МО «Городской округ город Малгобек» без предоставления земельного участка»</w:t>
      </w:r>
    </w:p>
    <w:p w:rsidR="001F576D" w:rsidRPr="00882597" w:rsidRDefault="004F21F1" w:rsidP="004F21F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РФ, Гражданским кодексом РФ, Федеральными </w:t>
      </w:r>
      <w:hyperlink r:id="rId6" w:history="1">
        <w:r w:rsidRPr="0088259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82597">
        <w:rPr>
          <w:rFonts w:ascii="Times New Roman" w:hAnsi="Times New Roman" w:cs="Times New Roman"/>
          <w:sz w:val="28"/>
          <w:szCs w:val="28"/>
        </w:rPr>
        <w:t xml:space="preserve">ами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деятельности в Российской Федерации», от 29.07.1998г. №135-ФЗ «Об оценочной деятельности» </w:t>
      </w:r>
      <w:r w:rsidRPr="00882597">
        <w:rPr>
          <w:rFonts w:ascii="Times New Roman" w:hAnsi="Times New Roman" w:cs="Times New Roman"/>
          <w:color w:val="212121"/>
          <w:sz w:val="28"/>
          <w:szCs w:val="28"/>
        </w:rPr>
        <w:t>Городской Совет</w:t>
      </w:r>
      <w:r w:rsidR="00690C62" w:rsidRPr="00882597">
        <w:rPr>
          <w:rFonts w:ascii="Times New Roman" w:hAnsi="Times New Roman" w:cs="Times New Roman"/>
          <w:color w:val="212121"/>
          <w:sz w:val="28"/>
          <w:szCs w:val="28"/>
        </w:rPr>
        <w:t xml:space="preserve"> муниципального образования «Городской округ город Малгобек» </w:t>
      </w:r>
      <w:r w:rsidR="001F576D" w:rsidRPr="0088259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F21F1" w:rsidRPr="00882597" w:rsidRDefault="004F21F1" w:rsidP="004F21F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1. Утвердить Положение </w:t>
      </w:r>
      <w:r w:rsidRPr="00882597">
        <w:rPr>
          <w:rFonts w:ascii="Times New Roman" w:hAnsi="Times New Roman" w:cs="Times New Roman"/>
          <w:sz w:val="28"/>
          <w:szCs w:val="28"/>
        </w:rPr>
        <w:t xml:space="preserve">«О порядке размещения нестационарных торговых объектов на территории  МО «Городской округ г.Малгобек» без предоставления земельного участка» 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  (приложение №1).</w:t>
      </w:r>
    </w:p>
    <w:p w:rsidR="004F21F1" w:rsidRPr="00882597" w:rsidRDefault="004F21F1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2 Утвердить базовую ставку для расчета платы за размещение нестационарного торгового объекта и объекта для осуществления предпринимательской деятельности в размере 300 рублей за 11 месяцев за один квадратный метр на территории города Малгобек. </w:t>
      </w:r>
    </w:p>
    <w:p w:rsidR="004F21F1" w:rsidRPr="00882597" w:rsidRDefault="004F21F1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3.Утвердить базовую </w:t>
      </w:r>
      <w:hyperlink r:id="rId7" w:history="1">
        <w:r w:rsidRPr="00882597">
          <w:rPr>
            <w:rFonts w:ascii="Times New Roman" w:eastAsia="Times New Roman" w:hAnsi="Times New Roman" w:cs="Times New Roman"/>
            <w:color w:val="0061B2"/>
            <w:spacing w:val="-6"/>
            <w:sz w:val="28"/>
            <w:szCs w:val="28"/>
            <w:u w:val="single"/>
            <w:lang w:eastAsia="ru-RU"/>
          </w:rPr>
          <w:t>ставку</w:t>
        </w:r>
      </w:hyperlink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 платы за место, используемое для установки нестационарных развлекательных объектов и нестационарных объектов для осуществления торговли, оказания услуг при проведении культурно-массовых и иных мероприятий на территории муниципального образования «Городской округ г.Малгобек»  100 рублей за один квадратный метр занимаемой площади.</w:t>
      </w:r>
    </w:p>
    <w:p w:rsidR="004F21F1" w:rsidRPr="00882597" w:rsidRDefault="004F21F1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4.Утвердить коэффициенты значений :</w:t>
      </w:r>
    </w:p>
    <w:p w:rsidR="004F21F1" w:rsidRPr="00882597" w:rsidRDefault="004F21F1" w:rsidP="004F21F1">
      <w:pPr>
        <w:spacing w:line="240" w:lineRule="auto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Cs/>
          <w:color w:val="333333"/>
          <w:spacing w:val="-6"/>
          <w:sz w:val="28"/>
          <w:szCs w:val="28"/>
        </w:rPr>
        <w:t>К</w:t>
      </w:r>
      <w:r w:rsidRPr="00882597">
        <w:rPr>
          <w:rFonts w:ascii="Times New Roman" w:hAnsi="Times New Roman" w:cs="Times New Roman"/>
          <w:bCs/>
          <w:color w:val="333333"/>
          <w:spacing w:val="-6"/>
          <w:sz w:val="28"/>
          <w:szCs w:val="28"/>
          <w:vertAlign w:val="subscript"/>
        </w:rPr>
        <w:t>1 </w:t>
      </w:r>
      <w:r w:rsidRPr="00882597">
        <w:rPr>
          <w:rFonts w:ascii="Times New Roman" w:hAnsi="Times New Roman" w:cs="Times New Roman"/>
          <w:bCs/>
          <w:color w:val="333333"/>
          <w:spacing w:val="-6"/>
          <w:sz w:val="28"/>
          <w:szCs w:val="28"/>
        </w:rPr>
        <w:t>– 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коэффициент учитывающий площадь  торгового объекта;</w:t>
      </w:r>
    </w:p>
    <w:p w:rsidR="004F21F1" w:rsidRPr="00882597" w:rsidRDefault="004F21F1" w:rsidP="004F21F1">
      <w:pPr>
        <w:spacing w:line="240" w:lineRule="auto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К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  <w:vertAlign w:val="subscript"/>
        </w:rPr>
        <w:t>2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–коэффициент учитывающий особенности места размещения нестационарного торгового объекта в городском округе разделенном на три зоны:</w:t>
      </w:r>
    </w:p>
    <w:p w:rsidR="004F21F1" w:rsidRPr="00882597" w:rsidRDefault="004F21F1" w:rsidP="004F21F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-первая зона центр города- 1,5 - ул.Осканова;                                           ул.Нурадилова – от ул.Назрановская до ул.Ватутина; ул.Гарданова – от ул.Назрановская до ул.Херсонская; ул.Физкультурная;  ул.Базоркина – от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 xml:space="preserve">ул.Херсонская до ул.Этуша. </w:t>
      </w:r>
    </w:p>
    <w:p w:rsidR="004F21F1" w:rsidRPr="00882597" w:rsidRDefault="004F21F1" w:rsidP="004F21F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вторая зона – 1,0: все остальные улицы города;</w:t>
      </w:r>
    </w:p>
    <w:p w:rsidR="004F21F1" w:rsidRPr="00882597" w:rsidRDefault="004F21F1" w:rsidP="004F21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третья зона – 0,8 : микрорайон №1 и микрорайон №2 города.</w:t>
      </w:r>
    </w:p>
    <w:p w:rsidR="004F21F1" w:rsidRPr="00882597" w:rsidRDefault="004F21F1" w:rsidP="004F21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1F1" w:rsidRPr="00882597" w:rsidRDefault="00882597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5. Признать утратившим силу</w:t>
      </w:r>
      <w:r w:rsidR="004F21F1"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 Положение «О порядке размещения и установке объектов, не являющихся объектами капитального строительства нестационарных торговых объектов, нестационарных развлекательных объектов и объетов для осуществления предпринимательской деятельности на территории МО «Городской округ г.Малгобек» утвержденное Решением Городского Совета МО «Городской округ г.Малгобек »  от 21.12.2023г. №19, Решение Городского Совета МО «Городской округ г.Малгобек »  от 26.01.2024г. №01, Решение Городского Совета МО «Городской округ г.Малгобек »  от 28.11.2024г. №33. </w:t>
      </w:r>
    </w:p>
    <w:p w:rsidR="004F21F1" w:rsidRPr="00882597" w:rsidRDefault="004F21F1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6. Настоящее Решение  вступает в силу с момента подписания и распространяет свое действие на п</w:t>
      </w:r>
      <w:r w:rsidR="009D44A1"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равоотношения, возникшие с 01.09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.2025 года.</w:t>
      </w:r>
    </w:p>
    <w:p w:rsidR="004F21F1" w:rsidRPr="00882597" w:rsidRDefault="004F21F1" w:rsidP="004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</w:pP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7.Разместить настоящее Решение на официальном сайте 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val="en-US" w:eastAsia="ru-RU"/>
        </w:rPr>
        <w:t>malgobek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07@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val="en-US" w:eastAsia="ru-RU"/>
        </w:rPr>
        <w:t>mail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.</w:t>
      </w:r>
      <w:r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val="en-US" w:eastAsia="ru-RU"/>
        </w:rPr>
        <w:t>ru</w:t>
      </w:r>
      <w:r w:rsidR="009D44A1" w:rsidRPr="0088259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.</w:t>
      </w:r>
    </w:p>
    <w:p w:rsidR="00690C62" w:rsidRPr="00882597" w:rsidRDefault="00690C62" w:rsidP="0069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4F21F1" w:rsidRPr="00882597" w:rsidRDefault="004F21F1" w:rsidP="00690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D028D0" w:rsidRPr="00882597" w:rsidRDefault="00AC1DB3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D028D0" w:rsidRPr="00882597">
        <w:rPr>
          <w:rFonts w:ascii="Times New Roman" w:hAnsi="Times New Roman" w:cs="Times New Roman"/>
          <w:b/>
          <w:sz w:val="28"/>
          <w:szCs w:val="28"/>
        </w:rPr>
        <w:t xml:space="preserve"> Городского Совета</w:t>
      </w:r>
    </w:p>
    <w:p w:rsidR="00822606" w:rsidRPr="00882597" w:rsidRDefault="00D028D0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МО «Городской</w:t>
      </w:r>
      <w:r w:rsidR="00690C62" w:rsidRPr="00882597">
        <w:rPr>
          <w:rFonts w:ascii="Times New Roman" w:hAnsi="Times New Roman" w:cs="Times New Roman"/>
          <w:b/>
          <w:sz w:val="28"/>
          <w:szCs w:val="28"/>
        </w:rPr>
        <w:t xml:space="preserve"> округ город Малгобек» 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   ___________  </w:t>
      </w:r>
      <w:r w:rsidR="00AC1DB3" w:rsidRPr="00882597">
        <w:rPr>
          <w:rFonts w:ascii="Times New Roman" w:hAnsi="Times New Roman" w:cs="Times New Roman"/>
          <w:b/>
          <w:sz w:val="28"/>
          <w:szCs w:val="28"/>
        </w:rPr>
        <w:t>Евлоев У. С.</w:t>
      </w:r>
      <w:r w:rsidRPr="00882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0C62" w:rsidRPr="00882597" w:rsidRDefault="00690C62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6A88" w:rsidRPr="00882597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61785D" w:rsidRPr="00882597" w:rsidRDefault="00F06A88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город Малгобек»   </w:t>
      </w:r>
      <w:r w:rsidR="00D028D0" w:rsidRPr="00882597">
        <w:rPr>
          <w:rFonts w:ascii="Times New Roman" w:hAnsi="Times New Roman" w:cs="Times New Roman"/>
          <w:b/>
          <w:bCs/>
          <w:sz w:val="28"/>
          <w:szCs w:val="28"/>
        </w:rPr>
        <w:t xml:space="preserve">          ____________   Галаев  М</w:t>
      </w:r>
      <w:r w:rsidRPr="008825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8D0" w:rsidRPr="00882597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8825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690C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4A1" w:rsidRPr="00882597" w:rsidRDefault="009D44A1" w:rsidP="009D44A1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</w:t>
      </w:r>
      <w:r w:rsidRPr="00882597">
        <w:rPr>
          <w:rFonts w:ascii="Times New Roman" w:hAnsi="Times New Roman" w:cs="Times New Roman"/>
          <w:b/>
        </w:rPr>
        <w:t>Приложение</w:t>
      </w:r>
    </w:p>
    <w:p w:rsidR="009D44A1" w:rsidRPr="00882597" w:rsidRDefault="00AC1DB3" w:rsidP="009D44A1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</w:rPr>
        <w:t>к Решению №22 от 12.09</w:t>
      </w:r>
      <w:r w:rsidR="009D44A1" w:rsidRPr="00882597">
        <w:rPr>
          <w:rFonts w:ascii="Times New Roman" w:hAnsi="Times New Roman" w:cs="Times New Roman"/>
          <w:b/>
        </w:rPr>
        <w:t>.2025г.</w:t>
      </w:r>
    </w:p>
    <w:p w:rsidR="00AC1DB3" w:rsidRPr="00882597" w:rsidRDefault="00AC1DB3" w:rsidP="00AC1DB3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</w:rPr>
        <w:t xml:space="preserve">«О порядке размещения нестационарных </w:t>
      </w:r>
    </w:p>
    <w:p w:rsidR="00AC1DB3" w:rsidRPr="00882597" w:rsidRDefault="00AC1DB3" w:rsidP="00AC1DB3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</w:rPr>
        <w:t xml:space="preserve">торговых объектов на территории  МО </w:t>
      </w:r>
    </w:p>
    <w:p w:rsidR="00AC1DB3" w:rsidRPr="00882597" w:rsidRDefault="00AC1DB3" w:rsidP="00AC1DB3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</w:rPr>
        <w:t xml:space="preserve">«Городской округ город Малгобек» </w:t>
      </w:r>
    </w:p>
    <w:p w:rsidR="00AC1DB3" w:rsidRPr="00882597" w:rsidRDefault="00AC1DB3" w:rsidP="00AC1DB3">
      <w:pPr>
        <w:widowControl w:val="0"/>
        <w:jc w:val="right"/>
        <w:rPr>
          <w:rFonts w:ascii="Times New Roman" w:hAnsi="Times New Roman" w:cs="Times New Roman"/>
          <w:b/>
        </w:rPr>
      </w:pPr>
      <w:r w:rsidRPr="00882597">
        <w:rPr>
          <w:rFonts w:ascii="Times New Roman" w:hAnsi="Times New Roman" w:cs="Times New Roman"/>
          <w:b/>
        </w:rPr>
        <w:t>без предоставления земельного участка»</w:t>
      </w:r>
    </w:p>
    <w:p w:rsidR="009D44A1" w:rsidRPr="00882597" w:rsidRDefault="009D44A1" w:rsidP="009D44A1">
      <w:pPr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9D44A1" w:rsidRPr="00882597" w:rsidRDefault="009D44A1" w:rsidP="00AC1DB3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82597" w:rsidRPr="00882597" w:rsidRDefault="00882597" w:rsidP="0088259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о порядке размещения нестационарных торговых объектов</w:t>
      </w:r>
    </w:p>
    <w:p w:rsidR="00882597" w:rsidRPr="00882597" w:rsidRDefault="00882597" w:rsidP="0088259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на территории  МО «Городской округ г.Малгобек» без предоставления земельного участка</w:t>
      </w:r>
    </w:p>
    <w:p w:rsidR="00882597" w:rsidRPr="00882597" w:rsidRDefault="00882597" w:rsidP="00882597">
      <w:pPr>
        <w:widowControl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259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ab/>
        <w:t>1.1. Положение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sz w:val="28"/>
          <w:szCs w:val="28"/>
        </w:rPr>
        <w:t xml:space="preserve">о порядке размещения нестационарных торговых объектов на территории муниципального образования «Городской округ г.Малгобек» без предоставления земельного участка (далее - Положение) разработано в соответствии с Земельным кодексом РФ, Гражданским кодексом РФ, Федеральными </w:t>
      </w:r>
      <w:hyperlink r:id="rId8" w:history="1">
        <w:r w:rsidRPr="0088259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82597">
        <w:rPr>
          <w:rFonts w:ascii="Times New Roman" w:hAnsi="Times New Roman" w:cs="Times New Roman"/>
          <w:sz w:val="28"/>
          <w:szCs w:val="28"/>
        </w:rPr>
        <w:t>ами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деятельности в Российской Федерации»,</w:t>
      </w:r>
      <w:r w:rsidRPr="00882597">
        <w:rPr>
          <w:rFonts w:ascii="Times New Roman" w:hAnsi="Times New Roman" w:cs="Times New Roman"/>
          <w:sz w:val="28"/>
        </w:rPr>
        <w:t xml:space="preserve">                     от 29.07.1998г. №135-ФЗ «Об оценочной деятельности», </w:t>
      </w:r>
      <w:r w:rsidRPr="00882597">
        <w:rPr>
          <w:rFonts w:ascii="Times New Roman" w:hAnsi="Times New Roman" w:cs="Times New Roman"/>
          <w:color w:val="FF0000"/>
          <w:sz w:val="28"/>
        </w:rPr>
        <w:t>Постановлением Правительства Республики Ингушетия от 25.11.2011г. №385 «О порядке разработки и утверждения органами местного самоуправления схемы размещения нестационарных торговых объектов на территории Республики Ингушетия».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1.2. Размещение нестационарных торговых объектов на территории МО «Городской округ г.Малгобек» осуществляется на основании схемы размещения НТО, договора на размещение нестационарного торгового объекта, заключенного по результатам торгов в виде открытого аукциона на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 xml:space="preserve">право заключения договора на размещение нестационарного торгового объекта на территории г.Малгобек (далее - торги) либо, в случаях, предусмотренных настоящим Положением, без проведения торгов. 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1.3.Требования, предусмотренные настоящим Положением, распространяются на отношения, связанные с размещением нестационарных торговых объектов, в том числе, нестационарных торговых объектов сезонного, временного размещения, на земельных участках, землях,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 и в пределах предоставленных полномочий. 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1.4. Требования, предусмотренные настоящим Положением, не распространяются на отношения, связанные с размещением нестационарных торговых объектов на территориях ярмарок, рынка, при проведении выставок-ярмарок, праздничных, массовых мероприятий, а также передвижных объектов торговли.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2597">
        <w:rPr>
          <w:rFonts w:ascii="Times New Roman" w:hAnsi="Times New Roman" w:cs="Times New Roman"/>
          <w:b/>
          <w:sz w:val="28"/>
          <w:szCs w:val="28"/>
        </w:rPr>
        <w:t>. Порядок размещения и эксплуатации</w:t>
      </w:r>
    </w:p>
    <w:p w:rsidR="00882597" w:rsidRPr="00882597" w:rsidRDefault="00882597" w:rsidP="0088259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 без предоставления земельного участка</w:t>
      </w:r>
    </w:p>
    <w:p w:rsidR="00882597" w:rsidRPr="00882597" w:rsidRDefault="00882597" w:rsidP="00882597">
      <w:pPr>
        <w:spacing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2.1. </w:t>
      </w:r>
      <w:r w:rsidRPr="00882597">
        <w:rPr>
          <w:rFonts w:ascii="Times New Roman" w:hAnsi="Times New Roman" w:cs="Times New Roman"/>
          <w:color w:val="FF0000"/>
          <w:sz w:val="28"/>
          <w:szCs w:val="28"/>
        </w:rPr>
        <w:t xml:space="preserve">Размещение нестационарных торговых объектов на землях или земельных участках осуществляется на основании схемы размещения нестационарных торговых объектов в соответствии с Федеральным </w:t>
      </w:r>
      <w:hyperlink r:id="rId9" w:history="1">
        <w:r w:rsidRPr="00882597">
          <w:rPr>
            <w:rFonts w:ascii="Times New Roman" w:hAnsi="Times New Roman" w:cs="Times New Roman"/>
            <w:color w:val="FF0000"/>
            <w:sz w:val="28"/>
            <w:szCs w:val="28"/>
            <w:u w:val="single"/>
          </w:rPr>
          <w:t>законом</w:t>
        </w:r>
      </w:hyperlink>
      <w:r w:rsidRPr="00882597">
        <w:rPr>
          <w:rFonts w:ascii="Times New Roman" w:hAnsi="Times New Roman" w:cs="Times New Roman"/>
          <w:color w:val="FF0000"/>
          <w:sz w:val="28"/>
          <w:szCs w:val="28"/>
        </w:rPr>
        <w:t xml:space="preserve"> от 28 декабря 2009 года N 381-ФЗ "Об основах государственного регулирования торговой деятельности в Российской Федерации".</w:t>
      </w:r>
      <w:r w:rsidRPr="00882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Размещение нестационарных торговых объектов осуществляется в местах, определенных в Схеме размещения нестационарных торговых объектов (далее – Схема).                                                                                                                                                                                                                                       2.1.2. Схема (проект изменений и дополнений в Схему) разрабатывается отделом архитектуры и градостроительства администрации муниципального образования 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lastRenderedPageBreak/>
        <w:t xml:space="preserve">«Городской округ г.Малгобек» (далее – АиГ ) в порядке, установленном законодательством. Утвержденную Администрацией Схема  в течение десяти дней  отделом АиГ направляется в Городской Совет МО «Городской округ г.Малгобек».                                                                                                                                   2.1.3. Схема утверждается Решением Городского Совета МО «Городской округ г.Малгобек» и подлежит опубликованию в порядке,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«Городской округ г.Малгобек» 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  <w:lang w:val="en-US"/>
        </w:rPr>
        <w:t>malgobek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07@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  <w:lang w:val="en-US"/>
        </w:rPr>
        <w:t>mail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.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  <w:lang w:val="en-US"/>
        </w:rPr>
        <w:t>ru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 (далее - Официальный сайт). 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2.1.4.Внесение изменений в Схему осуществляется по мере необходимости, но не чаще одного раза в квартал. 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FF0000"/>
          <w:spacing w:val="-6"/>
          <w:sz w:val="28"/>
          <w:szCs w:val="28"/>
        </w:rPr>
        <w:t>2.1.5.Утверждение Схемы, а равно как и внесение в нее изменений, не может служить основанием для пересмотра размещения нестационарных торговых объектов, строительство, реконструкция или эксплуатация которых были начаты до утверждения Схемы.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sz w:val="28"/>
          <w:szCs w:val="28"/>
        </w:rPr>
        <w:t>2.1.6. Размещение нестационарных торговых объектов на территории городского округа г.Малгобек осуществляется только в местах, предусмотренных схемой размещения нестационарных торговых объектов, по результатам торгов на право заключения договора на размещение нестационарного торгового объекта на территории города Малгобек, либо, в случаях предусмотренных настоящим Положением, без проведения торгов. Один лот включает в себя право на размещение одного нестационарного торгового объекта. Информация о проведении аукционных торгов размещается на официальном сайте администрации и публикуется в газете «Вести Малгобека»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2.1.7.Договор на размещение нестационарных торговых объектов, за исключением временных конструкций, передвижных сооружений, заключается сроком на 11 месяцев с пролонгацией, при выполнении условий Договора предпринимателем, на тот же срок на тех же условиях.                                                                        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2.1.8. Схемы на установку сезонных не капитальных объектов готовит отдел архитектуры и градостроительства администрации. Договор на размещение временных сезонных летних кафе, передвижных сооружений заключается на время летнего сезона с 1 мая по 1 октября, разрешения на установку выдает отдел ЭПиИ администрации (Приложение №3 к Положению).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2.2. Случаи дополнения  схемы размещения местами размещения нестационарных торговых объектов.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2.2.1.В случае дополнения схемы размещения местами размещения нестационарных торговых объектов по инициативе администрации МО «Городской округ г.Малгобек» предоставление места размещения производится с проведением торгов.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4"/>
          <w:szCs w:val="24"/>
        </w:rPr>
        <w:t xml:space="preserve">2.2.3. </w:t>
      </w:r>
      <w:r w:rsidRPr="00882597">
        <w:rPr>
          <w:rFonts w:ascii="Times New Roman" w:hAnsi="Times New Roman" w:cs="Times New Roman"/>
          <w:sz w:val="28"/>
          <w:szCs w:val="28"/>
        </w:rPr>
        <w:t>В случае,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 лицом, подавшим единственную заявку на участие в торгах, в случае, если указанная заявка соответствует требованиям и условиям, предусмотренным документацией о торгах, а также с лицом, признанным единственным участником торгов, организатор торгов обязан заключить договор на условиях и по цене, которые предусмотрены заявкой на участие в торгах и соответствующей документацией, но по цене, не менее начальной (минимальной) цены договора (лота), указанной в извещении о проведении торгов.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2.2.4.В случае дополнения схемы размещения местами размещения по инициативе субъекта торговли предоставление места размещения производится в следующем порядке.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2.2.5.В течение 10 календарных дней после опубликования изменений в схему размещения, предусматривающих дополнение схемы размещения новыми местами размещения, Администрация МО «Городской округ г.Малгобек» осуществляет публикацию в официальном печатном издании и на официальном сайте администрации в сети Интернет информацию о планируемом предоставлении места размещения.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2.2.6.В случае, если в течение 10 календарных дней после официального опубликования информации о предстоящем предоставлении места размещения не поступают заявления от иных субъектов торговли, не являющихся инициаторами включения места размещения в схему размещения, о намерении претендовать на право размещения нестационарного торгового объекта на соответствующем месте размещения, в течение 5 рабочих дней принимается и направляется решение органа местного самоуправления о предоставлении заявителю, инициировавшему внесение изменений в схему размещения, места размещения нестационарного торгового объекта и заключении с ним договора на размещение без торгов.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lastRenderedPageBreak/>
        <w:t>2.2.7.Решение о предоставлении места размещения заявителю без торгов подлежит публикации на официальном сайте органа местного самоуправления в информационно-телекоммуникационной сети "Интернет" в течение одного рабочего дня, следующего за днем принятия данного решения.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2.2.8.В случае поступления в указанный во </w:t>
      </w:r>
      <w:hyperlink w:anchor="Par144" w:history="1">
        <w:r w:rsidRPr="00882597">
          <w:rPr>
            <w:rFonts w:ascii="Times New Roman" w:hAnsi="Times New Roman" w:cs="Times New Roman"/>
            <w:sz w:val="28"/>
            <w:szCs w:val="28"/>
          </w:rPr>
          <w:t>втором абзаце настоящего пункта</w:t>
        </w:r>
      </w:hyperlink>
      <w:r w:rsidRPr="00882597">
        <w:rPr>
          <w:rFonts w:ascii="Times New Roman" w:hAnsi="Times New Roman" w:cs="Times New Roman"/>
          <w:sz w:val="28"/>
          <w:szCs w:val="28"/>
        </w:rPr>
        <w:t xml:space="preserve"> срок письменных заявлений хозяйствующих субъектов, осуществляющих торговую деятельность, о желании претендовать на право размещения нестационарного торгового объекта в рассматриваемом месте размещения, администрация МО «Городской округ г.Малгобек» в течение 5 календарных дней объявляет аукционные торги, предметом которых является право на заключение договора на размещение нестационарного торгового объекта. Торги проводятся в порядке, установленном  законодательством.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82597">
        <w:rPr>
          <w:rFonts w:ascii="Times New Roman" w:hAnsi="Times New Roman" w:cs="Times New Roman"/>
          <w:b/>
          <w:sz w:val="28"/>
          <w:szCs w:val="28"/>
        </w:rPr>
        <w:t>. Случаи предоставления права на размещение не стационарного торгового объекта без проведения торгов.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3.1.Без проведения торгов договор на размещение нестационарного торгового объекта в местах, определенных Схемой, заключается в следующих случаях: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3.1.2. размещение на новый срок нестационарного торгового объекта, ранее размещенного в том же месте, предусмотренном Схемой, хозяйствующим субъектом, надлежащим образом исполнившим свои обязанности по договору на размещение указанного НТО;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3.1.3. размещение нестационарного торгового объекта хозяйствующим субъектом, надлежащим образом исполнявшим свои обязательства по действующему договору аренды того же земельного участка, заключенному до 1 января 2018 года в случаях и порядке, которые предусмотрены пунктами 2 и 3 статьи 34 Федерального закона от 23 июня 2014 года N 171-ФЗ "О внесении изменений в Земельный кодекс Российской Федерации и отдельные законодательные акты Российской Федерации", предоставленного для размещения НТО;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3.1.4. согласованная реконструкция и/или изменение типа объекта, влекущие увеличение площади нестационарного торгового объекта не более, чем на 20%;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3.1.5. предоставление компенсационного места для размещения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3.1.6. размещения НТО местных товаропроизводителей, являющихся субъектами малого и среднего предпринимательства;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  3.1.7. размещения НТО получателей государственной поддержки за счет средств регионального, федерального бюджетов, нацпроектов, прошедших конкурсный отбор, направленных на развитие торговой, туристической инфраструктуры и расширение рынка сбыта товаров для населения;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3.1.8. размещение временных сооружений, предназначенных для размещения летних кафе, предприятием общественного питания на срок до 180 календарных дней в течение 12 последовательных календарных месяцев, в случае их размещения на земельном участке, смежном с земельным участком под зданием, строением или сооружением, в помещениях которого располагается указанное предприятие общественного питания;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3.1.9. размещение нестационарного торгового объекта в целях оказания бытовых услуг;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3.1.10.размещение торговых ларьков, киосков для реализации средств массовой информации.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3.2.Определение размера минимальной цены лота при проведении торгов, а также при заключении Договора без проведения торгов.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3.2.1.Размер начальной (минимальной) цены договора (лота) при проведении торгов, а также платы по договору на размещение нестационарного торгового объекта, заключаемому без проведения торгов,  рассчитывается по формуле: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Ап = </w:t>
      </w:r>
      <w:r w:rsidRPr="008825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2597">
        <w:rPr>
          <w:rFonts w:ascii="Times New Roman" w:hAnsi="Times New Roman" w:cs="Times New Roman"/>
          <w:sz w:val="28"/>
          <w:szCs w:val="28"/>
        </w:rPr>
        <w:t>х Бс  х К1 х K2 , где: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Ап - размер арендной платы за размещение;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2597">
        <w:rPr>
          <w:rFonts w:ascii="Times New Roman" w:hAnsi="Times New Roman" w:cs="Times New Roman"/>
          <w:sz w:val="28"/>
          <w:szCs w:val="28"/>
        </w:rPr>
        <w:t xml:space="preserve"> – площадь не стационарного торгового объекта, рассчитанная по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>наружным параметрам;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Бс – базовая ставка 300 рублей за 11 месяцев за 1 кв.м.,;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2597">
        <w:rPr>
          <w:rFonts w:ascii="Times New Roman" w:hAnsi="Times New Roman" w:cs="Times New Roman"/>
          <w:color w:val="FF0000"/>
          <w:sz w:val="28"/>
          <w:szCs w:val="28"/>
        </w:rPr>
        <w:t>К1 -  коэффициент, учитывающий площадь торгового объекта:  до 30кв.м. – 1,0;  от 30 и более кв.м. – 1,5;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К2 - коэффициент, учитывающий особенности места размещения торгового объекта в городском округе разделенном на три зоны: 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-первая зона центр города- 1,5 - ул.Осканова; ул.Нурадилова – от ул.Назрановская до ул.Ватутина; ул.Гарданова – от ул.Назрановская до ул.Херсонская; ул.Физкультурная;  ул.Базоркина – от ул.Херсонская до ул.Этуша. 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вторая зона – 1,0: все остальные улицы города;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третья зона – 0,8 : микрорайон №1 и микрорайон №2 города.</w:t>
      </w: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3.3.Организатором проведения торгов является отдел имущественных и земельных отношений администрации МО «Городской округ г.Малгобек» (далее - Организатор)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3.3.1. Органом, уполномоченным на заключение договоров на размещение нестационарных торговых объектов на территории городского округа г.Малгобек является администрация МО «Городской округ г.Малгобек» (далее - Договор), ведение реестра Договоров, осуществление контроля за исполнением условий Договоров осуществляет отдел имущественных и земельных отношений администрации МО «Городской округ г.Малгобек». </w:t>
      </w:r>
    </w:p>
    <w:p w:rsidR="00882597" w:rsidRPr="00882597" w:rsidRDefault="00882597" w:rsidP="00882597">
      <w:pPr>
        <w:widowControl w:val="0"/>
        <w:jc w:val="both"/>
        <w:rPr>
          <w:rFonts w:ascii="Times New Roman" w:eastAsia="Arial CYR" w:hAnsi="Times New Roman" w:cs="Times New Roman"/>
          <w:color w:val="FF0000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3.3.2.Основанием для установки нестационарного торгового объекта субъектом торговли является заключенный с Уполномоченным органом Договор. Плата за размещение нестационарного торгового объекта подлежит зачислению в доход бюджета  города Малгобек в соответствии с Договором.</w:t>
      </w:r>
      <w:bookmarkStart w:id="1" w:name="Par124"/>
      <w:bookmarkEnd w:id="1"/>
      <w:r w:rsidRPr="00882597">
        <w:rPr>
          <w:rFonts w:ascii="Times New Roman" w:hAnsi="Times New Roman" w:cs="Times New Roman"/>
          <w:sz w:val="28"/>
          <w:szCs w:val="28"/>
        </w:rPr>
        <w:t xml:space="preserve"> 3.3.3.</w:t>
      </w:r>
      <w:r w:rsidRPr="00882597">
        <w:rPr>
          <w:rFonts w:ascii="Times New Roman" w:eastAsia="Arial CYR" w:hAnsi="Times New Roman" w:cs="Times New Roman"/>
          <w:sz w:val="28"/>
          <w:szCs w:val="28"/>
        </w:rPr>
        <w:t>Субъекты торговли, эксплуатирующие нестационарные торговые объекты, производят ремонт и замену пришедших в негодность частей, конструкций, покраску, регулярную помывку, очистку от грязи и надписей, а также осуществляют содержание нестационарных торговых объектов в соответствии с «Правилами благоустройства на территории муниципального образования  «Городской округ г.Малгобек»,</w:t>
      </w:r>
      <w:r w:rsidRPr="00882597">
        <w:rPr>
          <w:rFonts w:ascii="Times New Roman" w:eastAsia="Arial CYR" w:hAnsi="Times New Roman" w:cs="Times New Roman"/>
          <w:color w:val="FF0000"/>
          <w:sz w:val="28"/>
          <w:szCs w:val="28"/>
        </w:rPr>
        <w:t xml:space="preserve"> </w:t>
      </w:r>
      <w:r w:rsidRPr="00882597">
        <w:rPr>
          <w:rFonts w:ascii="Times New Roman" w:eastAsia="Arial CYR" w:hAnsi="Times New Roman" w:cs="Times New Roman"/>
          <w:sz w:val="28"/>
          <w:szCs w:val="28"/>
        </w:rPr>
        <w:t xml:space="preserve">утвержденных Решением Городского Совета МО «Городской округ г.Малгобек от 22.06.2022г. №10,  техническими требованиями, и требованиями к внешнему виду, санитарным, </w:t>
      </w:r>
      <w:r w:rsidRPr="00882597">
        <w:rPr>
          <w:rFonts w:ascii="Times New Roman" w:eastAsia="Arial CYR" w:hAnsi="Times New Roman" w:cs="Times New Roman"/>
          <w:sz w:val="28"/>
          <w:szCs w:val="28"/>
        </w:rPr>
        <w:lastRenderedPageBreak/>
        <w:t>противопожарным и иными действующими законодательным нормам.</w:t>
      </w:r>
    </w:p>
    <w:p w:rsidR="00882597" w:rsidRPr="00882597" w:rsidRDefault="00882597" w:rsidP="00882597">
      <w:pPr>
        <w:spacing w:after="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3.3.4. Учет нестационарных торговых объектов и контроль за их размещением осуществляется отделом имущественных и земельных отношений, отделом архитектуры и градостроительства и отделом производственных отраслей администрации МО «Городской округ г.Малгобек», в рамках компетенции отделов.</w:t>
      </w:r>
    </w:p>
    <w:p w:rsidR="00882597" w:rsidRPr="00882597" w:rsidRDefault="00882597" w:rsidP="00882597">
      <w:pPr>
        <w:spacing w:after="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3.3.5.Рабочей группой образованной по распоряжению Администрации МО  «Городской округ г.Малгобек» проверяется соответствие  разрешенной наружной рекламы и организации деятельности нестационарных торговых объектов, организует обследование установленных нестационарных торговых объектов для оценки их соответствия Схеме и положениям Договора.</w:t>
      </w:r>
    </w:p>
    <w:p w:rsidR="00882597" w:rsidRPr="00882597" w:rsidRDefault="00882597" w:rsidP="00882597">
      <w:pPr>
        <w:spacing w:after="0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3.3.6. Схемы на установку сезонных не капитальных объектов готовит отдел АиГ, Договор на размещение временных сезонных летних кафе, передвижных сооружений заключается на время летнего сезона с 1 мая по 1 октября, разрешения на установку выдает отдел ЭПиИ администрации (Приложение №3 к Положению).</w:t>
      </w:r>
    </w:p>
    <w:p w:rsidR="00882597" w:rsidRPr="00882597" w:rsidRDefault="00882597" w:rsidP="00882597">
      <w:pPr>
        <w:spacing w:after="0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 xml:space="preserve">                </w:t>
      </w:r>
      <w:bookmarkStart w:id="2" w:name="Par109"/>
      <w:bookmarkEnd w:id="2"/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Pr="00882597">
        <w:rPr>
          <w:rFonts w:ascii="Times New Roman" w:hAnsi="Times New Roman" w:cs="Times New Roman"/>
          <w:b/>
          <w:sz w:val="28"/>
          <w:szCs w:val="28"/>
        </w:rPr>
        <w:t>. Прекращение права на размещение нестационарного</w:t>
      </w:r>
    </w:p>
    <w:p w:rsidR="00882597" w:rsidRPr="00882597" w:rsidRDefault="00882597" w:rsidP="00882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торгового объекта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4.1.Право на размещение нестационарного торгового объекта прекращается в случаях, предусмотренных Договором, а также в случае прекращения субъектом торговли в установленном федеральным законодательством порядке своей деятельности.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4.2. Уполномоченный орган  извещает  субъект торговли о прекращении права на размещение нестационарного торгового объекта и предоставлении компенсационного места размещения нестационарного торгового объекта не менее, чем за два месяца до даты освобождения земельного участка в случаях принятия администрацией МО «Городской округ г.Малгобек» решений о предоставлении земельных участков для строительства.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4.3. Основания для расторжения Договора: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не размещение нестационарного торгового объекта в течение 3 месяцев с момента заключения договора на размещение НТО;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неуплата арендной платы более 3 месяцев;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самовольное увеличение площади НТО более, чем на 10%.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lastRenderedPageBreak/>
        <w:t>- не соблюдение санитарных норм, правил благоустройства утвержденных администрацией , не соблюдение санитарной чистки прилегающих территорий по периметру к нестационарным торговым объектам в радиусе двух  метров, не заключения договоров на вывоз мусора, не соблюдения категории торговли (реализация алкоголесодержащей и иной запрещенной продукции).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82597">
        <w:rPr>
          <w:rFonts w:ascii="Times New Roman" w:eastAsia="Arial CYR" w:hAnsi="Times New Roman" w:cs="Times New Roman"/>
          <w:b/>
          <w:sz w:val="28"/>
          <w:szCs w:val="28"/>
        </w:rPr>
        <w:t>Демонтаж нестационарных торговых объектов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5.1. Демонтаж нестационарных торговых объектов осуществляется субъектом торговли в случаях: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5.2 самовольной установки нестационарного торгового объекта;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5.3. расторжения Договора;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 xml:space="preserve">5.4. </w:t>
      </w:r>
      <w:r w:rsidRPr="00882597">
        <w:rPr>
          <w:rFonts w:ascii="Times New Roman" w:hAnsi="Times New Roman" w:cs="Times New Roman"/>
          <w:sz w:val="28"/>
          <w:szCs w:val="28"/>
        </w:rPr>
        <w:t xml:space="preserve">принятия администрацией МО «Городской округ г.Малгобек» решений, указанных в параграфе </w:t>
      </w:r>
      <w:r w:rsidRPr="008825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882597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882597" w:rsidRPr="00882597" w:rsidRDefault="00882597" w:rsidP="00882597">
      <w:pPr>
        <w:widowControl w:val="0"/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5.5.Не соответствие внешнего вида торгового объекта нормам санитарного состояния, установленному типу торгового павильона.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5.6.Демонтаж нестационарных торговых объектов осуществляется в течение 30 дней с момента: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- получения уведомления о  прекращении права на размещение нестационарного торгового объекта/демонтаже нестационарного торгового объекта от  Уполномоченного органа;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- размещения уведомления о демонтаже нестационарного торгового объекта на официальном сайте муниципального образования  «Городской округ г.Малгобек» и публикации в газете «Вести Малгобека» - в случае отсутствия у Уполномоченного органа информации о субъекте торговли.</w:t>
      </w:r>
    </w:p>
    <w:p w:rsidR="00882597" w:rsidRPr="00882597" w:rsidRDefault="00882597" w:rsidP="00882597">
      <w:pPr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lastRenderedPageBreak/>
        <w:t>5.7.Демонтаж (перемещение) нестационарного торгового объекта осуществляется субъектом торговли за свой счет. После демонтажа нестационарного торгового объекта субъект торговли обязан восстановить нарушенное благоустройство.</w:t>
      </w:r>
    </w:p>
    <w:p w:rsidR="00882597" w:rsidRPr="00882597" w:rsidRDefault="00882597" w:rsidP="00882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eastAsia="Arial CYR" w:hAnsi="Times New Roman" w:cs="Times New Roman"/>
          <w:sz w:val="28"/>
          <w:szCs w:val="28"/>
        </w:rPr>
        <w:t>5.8.При неисполнении субъектом торговли обязанности по демонтажу нестационарного торгового объекта в срок, установленный настоящим параграфом, осуществляется принудительный демонтаж в соответствии с федеральным законодательством Российской Федерации.</w:t>
      </w:r>
    </w:p>
    <w:p w:rsidR="00882597" w:rsidRPr="00882597" w:rsidRDefault="00882597" w:rsidP="0088259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45" w:rightFromText="45" w:vertAnchor="text" w:tblpX="-567"/>
        <w:tblW w:w="102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82597" w:rsidRPr="00882597" w:rsidTr="00B85050">
        <w:trPr>
          <w:tblCellSpacing w:w="0" w:type="dxa"/>
        </w:trPr>
        <w:tc>
          <w:tcPr>
            <w:tcW w:w="1020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right"/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</w:pPr>
            <w:r w:rsidRPr="00882597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  <w:t>Приложение №2</w:t>
            </w:r>
          </w:p>
          <w:p w:rsidR="00882597" w:rsidRPr="00882597" w:rsidRDefault="00882597" w:rsidP="00B85050">
            <w:pPr>
              <w:jc w:val="right"/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</w:pPr>
            <w:r w:rsidRPr="00882597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  <w:t xml:space="preserve">к Положению </w:t>
            </w:r>
          </w:p>
          <w:p w:rsidR="00882597" w:rsidRPr="00882597" w:rsidRDefault="00882597" w:rsidP="00B85050">
            <w:pPr>
              <w:jc w:val="right"/>
              <w:outlineLvl w:val="0"/>
              <w:rPr>
                <w:rFonts w:ascii="Times New Roman" w:hAnsi="Times New Roman" w:cs="Times New Roman"/>
                <w:color w:val="182B51"/>
                <w:spacing w:val="-6"/>
                <w:kern w:val="36"/>
              </w:rPr>
            </w:pPr>
          </w:p>
        </w:tc>
      </w:tr>
    </w:tbl>
    <w:p w:rsidR="00882597" w:rsidRPr="00882597" w:rsidRDefault="00882597" w:rsidP="0088259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widowControl w:val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82597">
        <w:rPr>
          <w:rFonts w:ascii="Times New Roman" w:hAnsi="Times New Roman" w:cs="Times New Roman"/>
          <w:b/>
          <w:sz w:val="18"/>
          <w:szCs w:val="18"/>
        </w:rPr>
        <w:t>«О порядке размещения нестационарных торговых объектов</w:t>
      </w:r>
    </w:p>
    <w:p w:rsidR="00882597" w:rsidRPr="00882597" w:rsidRDefault="00882597" w:rsidP="00882597">
      <w:pPr>
        <w:widowControl w:val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82597">
        <w:rPr>
          <w:rFonts w:ascii="Times New Roman" w:hAnsi="Times New Roman" w:cs="Times New Roman"/>
          <w:b/>
          <w:sz w:val="18"/>
          <w:szCs w:val="18"/>
        </w:rPr>
        <w:t>на территории  МО «Городской округ г.Малгобек» без предоставления земельного участка»</w:t>
      </w:r>
    </w:p>
    <w:p w:rsidR="00882597" w:rsidRPr="00882597" w:rsidRDefault="00882597" w:rsidP="00882597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 xml:space="preserve">                                                           МЕТОДИКА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определения платы  за размещение нестационарного торгового объекта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1. Настоящая Методика устанавливает порядок расчета платы за размещение нестационарного торгового объекта (далее - плата за размещение).</w:t>
      </w: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2. Плата за размещение </w:t>
      </w:r>
      <w:r w:rsidRPr="00882597">
        <w:rPr>
          <w:rFonts w:ascii="Times New Roman" w:hAnsi="Times New Roman" w:cs="Times New Roman"/>
          <w:i/>
          <w:iCs/>
          <w:color w:val="333333"/>
          <w:spacing w:val="-6"/>
          <w:sz w:val="28"/>
          <w:szCs w:val="28"/>
        </w:rPr>
        <w:t>(в рублях за один месяц)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 определяется по следующей формуле:    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АП =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lang w:val="en-US"/>
        </w:rPr>
        <w:t>S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х 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</w:rPr>
        <w:t>Бс  × К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vertAlign w:val="subscript"/>
        </w:rPr>
        <w:t>1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</w:rPr>
        <w:t>× К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vertAlign w:val="subscript"/>
        </w:rPr>
        <w:t>2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    где: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АП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 – размер арендной платы за размещение,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 S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 - площадь места расположения нестационарного торгового объекта, кв.м., рассчитанная по наружным параметрам;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lastRenderedPageBreak/>
        <w:t>Бс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 - базовая ставка 300 рублей  рублей за квадратный метр за 11 месяцев;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 К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vertAlign w:val="subscript"/>
        </w:rPr>
        <w:t>1 </w:t>
      </w: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t>– 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коэффициент учитывающий площадь  торгового объекта, где: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- до 30 кв.м. – 1,0; от 30 и более квадратов – 1,5.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color w:val="333333"/>
          <w:spacing w:val="-6"/>
          <w:sz w:val="28"/>
          <w:szCs w:val="28"/>
        </w:rPr>
        <w:t>К</w:t>
      </w:r>
      <w:r w:rsidRPr="00882597">
        <w:rPr>
          <w:rFonts w:ascii="Times New Roman" w:hAnsi="Times New Roman" w:cs="Times New Roman"/>
          <w:b/>
          <w:color w:val="333333"/>
          <w:spacing w:val="-6"/>
          <w:sz w:val="28"/>
          <w:szCs w:val="28"/>
          <w:vertAlign w:val="subscript"/>
        </w:rPr>
        <w:t>2</w:t>
      </w:r>
      <w:r w:rsidRPr="00882597">
        <w:rPr>
          <w:rFonts w:ascii="Times New Roman" w:hAnsi="Times New Roman" w:cs="Times New Roman"/>
          <w:b/>
          <w:color w:val="333333"/>
          <w:spacing w:val="-6"/>
          <w:sz w:val="28"/>
          <w:szCs w:val="28"/>
        </w:rPr>
        <w:t>–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коэффициент учитывающий особенности места размещения нестационарного торгового объекта в городском округе разделенном на три зоны: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b/>
          <w:color w:val="333333"/>
          <w:spacing w:val="-6"/>
          <w:sz w:val="28"/>
          <w:szCs w:val="28"/>
          <w:vertAlign w:val="subscript"/>
        </w:rPr>
      </w:pP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-первая зона центр города- 1,5 - ул.Осканова;                                           ул.Нурадилова – от ул.Назрановская до ул.Ватутина; ул.Гарданова – от ул.Назрановская до ул.Херсонская; ул.Физкультурная;  ул.Базоркина – от ул.Херсонская до ул.Этуша. 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вторая зона – 1,0: все остальные улицы города;</w:t>
      </w:r>
    </w:p>
    <w:p w:rsidR="00882597" w:rsidRPr="00882597" w:rsidRDefault="00882597" w:rsidP="0088259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- третья зона – 0,8 : микрорайон №1 и микрорайон №2 города.</w:t>
      </w: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right"/>
        <w:rPr>
          <w:rFonts w:ascii="Times New Roman" w:hAnsi="Times New Roman" w:cs="Times New Roman"/>
          <w:b/>
          <w:color w:val="333333"/>
          <w:spacing w:val="-6"/>
        </w:rPr>
      </w:pPr>
      <w:r w:rsidRPr="00882597">
        <w:rPr>
          <w:rFonts w:ascii="Times New Roman" w:hAnsi="Times New Roman" w:cs="Times New Roman"/>
          <w:b/>
          <w:color w:val="333333"/>
          <w:spacing w:val="-6"/>
        </w:rPr>
        <w:t>Приложение №3</w:t>
      </w:r>
    </w:p>
    <w:p w:rsidR="00882597" w:rsidRPr="00882597" w:rsidRDefault="00882597" w:rsidP="00882597">
      <w:pPr>
        <w:jc w:val="right"/>
        <w:rPr>
          <w:rFonts w:ascii="Times New Roman" w:hAnsi="Times New Roman" w:cs="Times New Roman"/>
          <w:b/>
          <w:color w:val="333333"/>
          <w:spacing w:val="-6"/>
        </w:rPr>
      </w:pPr>
      <w:r w:rsidRPr="00882597">
        <w:rPr>
          <w:rFonts w:ascii="Times New Roman" w:hAnsi="Times New Roman" w:cs="Times New Roman"/>
          <w:b/>
          <w:color w:val="333333"/>
          <w:spacing w:val="-6"/>
        </w:rPr>
        <w:t>к Положению</w:t>
      </w:r>
    </w:p>
    <w:p w:rsidR="00882597" w:rsidRPr="00882597" w:rsidRDefault="00882597" w:rsidP="00882597">
      <w:pPr>
        <w:widowControl w:val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82597">
        <w:rPr>
          <w:rFonts w:ascii="Times New Roman" w:hAnsi="Times New Roman" w:cs="Times New Roman"/>
          <w:b/>
          <w:sz w:val="18"/>
          <w:szCs w:val="18"/>
        </w:rPr>
        <w:t>«О порядке размещения нестационарных торговых объектов</w:t>
      </w:r>
    </w:p>
    <w:p w:rsidR="00882597" w:rsidRPr="00882597" w:rsidRDefault="00882597" w:rsidP="00882597">
      <w:pPr>
        <w:widowControl w:val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82597">
        <w:rPr>
          <w:rFonts w:ascii="Times New Roman" w:hAnsi="Times New Roman" w:cs="Times New Roman"/>
          <w:b/>
          <w:sz w:val="18"/>
          <w:szCs w:val="18"/>
        </w:rPr>
        <w:t>на территории  МО «Городской округ г.Малгобек» без предоставления земельного участка»</w:t>
      </w:r>
    </w:p>
    <w:p w:rsidR="00882597" w:rsidRPr="00882597" w:rsidRDefault="00882597" w:rsidP="00882597">
      <w:pPr>
        <w:spacing w:after="100" w:afterAutospacing="1"/>
        <w:jc w:val="center"/>
        <w:rPr>
          <w:rFonts w:ascii="Times New Roman" w:hAnsi="Times New Roman" w:cs="Times New Roman"/>
          <w:color w:val="182B51"/>
          <w:spacing w:val="-6"/>
          <w:kern w:val="36"/>
        </w:rPr>
      </w:pPr>
    </w:p>
    <w:p w:rsidR="00882597" w:rsidRPr="00882597" w:rsidRDefault="00882597" w:rsidP="00882597">
      <w:pPr>
        <w:spacing w:after="100" w:afterAutospacing="1"/>
        <w:jc w:val="center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i/>
          <w:iCs/>
          <w:color w:val="333333"/>
          <w:spacing w:val="-6"/>
          <w:sz w:val="28"/>
          <w:szCs w:val="28"/>
        </w:rPr>
        <w:t>Администрация</w:t>
      </w:r>
    </w:p>
    <w:p w:rsidR="00882597" w:rsidRPr="00882597" w:rsidRDefault="00882597" w:rsidP="00882597">
      <w:pPr>
        <w:spacing w:after="100" w:afterAutospacing="1"/>
        <w:jc w:val="center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i/>
          <w:iCs/>
          <w:color w:val="333333"/>
          <w:spacing w:val="-6"/>
          <w:sz w:val="28"/>
          <w:szCs w:val="28"/>
        </w:rPr>
        <w:t>муниципального образования «Городской округ г.Малгобек»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</w:tblGrid>
      <w:tr w:rsidR="00882597" w:rsidRPr="00882597" w:rsidTr="00B85050">
        <w:trPr>
          <w:tblCellSpacing w:w="0" w:type="dxa"/>
        </w:trPr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2597" w:rsidRPr="00882597" w:rsidRDefault="00882597" w:rsidP="00B85050">
            <w:pPr>
              <w:tabs>
                <w:tab w:val="left" w:pos="4425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</w:tc>
      </w:tr>
    </w:tbl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</w:rPr>
        <w:lastRenderedPageBreak/>
        <w:t xml:space="preserve">                                                         РАЗРЕШЕНИЕ</w:t>
      </w:r>
    </w:p>
    <w:p w:rsidR="00882597" w:rsidRPr="00882597" w:rsidRDefault="00882597" w:rsidP="0088259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b/>
          <w:bCs/>
          <w:color w:val="333333"/>
          <w:spacing w:val="-6"/>
          <w:sz w:val="26"/>
          <w:szCs w:val="26"/>
        </w:rPr>
        <w:t>на размещение нестационарного , временного развлекательного, торгового объекта на территории муниципального образования «Городской округ г.Малгобек»</w:t>
      </w: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>№  ______                                                                            от «___»  _________20___г.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Выдано:__________________________________________ 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 xml:space="preserve">                                        (наименование заявителя)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bCs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bCs/>
          <w:color w:val="333333"/>
          <w:spacing w:val="-6"/>
          <w:sz w:val="26"/>
          <w:szCs w:val="26"/>
        </w:rPr>
        <w:t>Юридический адрес :___________________________________________________________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bCs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bCs/>
          <w:color w:val="333333"/>
          <w:spacing w:val="-6"/>
          <w:sz w:val="26"/>
          <w:szCs w:val="26"/>
        </w:rPr>
        <w:t>__________________________________________________________________________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Фактический адрес: ___________________________________________________________________________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___________________________________________________________________________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Свидетельство государственной регистрации: №____________________________________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ИНН_______________________________________________________________________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Тип и специализация объекта:____________________________________________________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___________________________________________________________________________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Адрес расположения объекта (адресное обозначение):_______________________________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__________________________________________________________________________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Период размещение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(для сезонных нестационарных торговых объектов): с______________ по ______________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6"/>
          <w:szCs w:val="26"/>
        </w:rPr>
      </w:pPr>
      <w:r w:rsidRPr="00882597">
        <w:rPr>
          <w:rFonts w:ascii="Times New Roman" w:hAnsi="Times New Roman" w:cs="Times New Roman"/>
          <w:color w:val="333333"/>
          <w:spacing w:val="-6"/>
          <w:sz w:val="26"/>
          <w:szCs w:val="26"/>
        </w:rPr>
        <w:t>Срок действия разрешения: с ______________ по __________________</w:t>
      </w: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</w:p>
    <w:p w:rsidR="00882597" w:rsidRPr="00882597" w:rsidRDefault="00882597" w:rsidP="00882597">
      <w:pPr>
        <w:jc w:val="both"/>
        <w:rPr>
          <w:rFonts w:ascii="Times New Roman" w:hAnsi="Times New Roman" w:cs="Times New Roman"/>
          <w:b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color w:val="333333"/>
          <w:spacing w:val="-6"/>
          <w:sz w:val="28"/>
          <w:szCs w:val="28"/>
        </w:rPr>
        <w:t>Глава администрации МО</w:t>
      </w:r>
    </w:p>
    <w:p w:rsidR="00882597" w:rsidRPr="00882597" w:rsidRDefault="00882597" w:rsidP="00882597">
      <w:pPr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b/>
          <w:color w:val="333333"/>
          <w:spacing w:val="-6"/>
          <w:sz w:val="28"/>
          <w:szCs w:val="28"/>
        </w:rPr>
        <w:t xml:space="preserve">«Городской округ г.Малгобек» </w:t>
      </w: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        _____________          __________________</w:t>
      </w:r>
    </w:p>
    <w:p w:rsidR="00882597" w:rsidRPr="00882597" w:rsidRDefault="00882597" w:rsidP="0088259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pacing w:val="-6"/>
          <w:sz w:val="28"/>
          <w:szCs w:val="28"/>
        </w:rPr>
      </w:pPr>
      <w:r w:rsidRPr="00882597">
        <w:rPr>
          <w:rFonts w:ascii="Times New Roman" w:hAnsi="Times New Roman" w:cs="Times New Roman"/>
          <w:color w:val="333333"/>
          <w:spacing w:val="-6"/>
          <w:sz w:val="28"/>
          <w:szCs w:val="28"/>
        </w:rPr>
        <w:lastRenderedPageBreak/>
        <w:t xml:space="preserve">                                                                           м.п.                                             Ф.И.О.</w:t>
      </w:r>
    </w:p>
    <w:tbl>
      <w:tblPr>
        <w:tblpPr w:leftFromText="45" w:rightFromText="45" w:vertAnchor="text" w:tblpX="-567"/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882597" w:rsidRPr="00882597" w:rsidTr="00B85050">
        <w:trPr>
          <w:tblCellSpacing w:w="0" w:type="dxa"/>
        </w:trPr>
        <w:tc>
          <w:tcPr>
            <w:tcW w:w="103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2597" w:rsidRPr="00882597" w:rsidRDefault="00882597" w:rsidP="00B85050">
            <w:pPr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right"/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</w:pPr>
            <w:r w:rsidRPr="00882597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  <w:t>Приложение №1</w:t>
            </w:r>
          </w:p>
          <w:p w:rsidR="00882597" w:rsidRPr="00882597" w:rsidRDefault="00882597" w:rsidP="00B85050">
            <w:pPr>
              <w:jc w:val="right"/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</w:pPr>
            <w:r w:rsidRPr="00882597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  <w:t xml:space="preserve">к Положению </w:t>
            </w:r>
          </w:p>
          <w:p w:rsidR="00882597" w:rsidRPr="00882597" w:rsidRDefault="00882597" w:rsidP="00B85050">
            <w:pPr>
              <w:jc w:val="right"/>
              <w:rPr>
                <w:rFonts w:ascii="Times New Roman" w:hAnsi="Times New Roman" w:cs="Times New Roman"/>
                <w:b/>
                <w:color w:val="333333"/>
                <w:spacing w:val="-6"/>
              </w:rPr>
            </w:pPr>
            <w:r w:rsidRPr="00882597">
              <w:rPr>
                <w:rFonts w:ascii="Times New Roman" w:hAnsi="Times New Roman" w:cs="Times New Roman"/>
                <w:b/>
                <w:color w:val="333333"/>
                <w:spacing w:val="-6"/>
              </w:rPr>
              <w:t>к Положению</w:t>
            </w:r>
          </w:p>
          <w:p w:rsidR="00882597" w:rsidRPr="00882597" w:rsidRDefault="00882597" w:rsidP="00B85050">
            <w:pPr>
              <w:widowControl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597">
              <w:rPr>
                <w:rFonts w:ascii="Times New Roman" w:hAnsi="Times New Roman" w:cs="Times New Roman"/>
                <w:b/>
                <w:sz w:val="18"/>
                <w:szCs w:val="18"/>
              </w:rPr>
              <w:t>«О порядке размещения нестационарных торговых объектов</w:t>
            </w:r>
          </w:p>
          <w:p w:rsidR="00882597" w:rsidRPr="00882597" w:rsidRDefault="00882597" w:rsidP="00B85050">
            <w:pPr>
              <w:widowControl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597">
              <w:rPr>
                <w:rFonts w:ascii="Times New Roman" w:hAnsi="Times New Roman" w:cs="Times New Roman"/>
                <w:b/>
                <w:sz w:val="18"/>
                <w:szCs w:val="18"/>
              </w:rPr>
              <w:t>на территории  МО «Городской округ г.Малгобек» без предоставления земельного участка»</w:t>
            </w:r>
          </w:p>
          <w:p w:rsidR="00882597" w:rsidRPr="00882597" w:rsidRDefault="00882597" w:rsidP="00B85050">
            <w:pPr>
              <w:outlineLvl w:val="0"/>
              <w:rPr>
                <w:rFonts w:ascii="Times New Roman" w:hAnsi="Times New Roman" w:cs="Times New Roman"/>
                <w:color w:val="182B51"/>
                <w:spacing w:val="-6"/>
                <w:kern w:val="36"/>
              </w:rPr>
            </w:pPr>
          </w:p>
          <w:p w:rsidR="00882597" w:rsidRPr="00882597" w:rsidRDefault="00882597" w:rsidP="00B85050">
            <w:pPr>
              <w:jc w:val="right"/>
              <w:outlineLvl w:val="0"/>
              <w:rPr>
                <w:rFonts w:ascii="Times New Roman" w:hAnsi="Times New Roman" w:cs="Times New Roman"/>
                <w:color w:val="182B51"/>
                <w:spacing w:val="-6"/>
                <w:kern w:val="36"/>
              </w:rPr>
            </w:pPr>
          </w:p>
        </w:tc>
      </w:tr>
    </w:tbl>
    <w:p w:rsidR="00882597" w:rsidRPr="00882597" w:rsidRDefault="00882597" w:rsidP="00882597">
      <w:pPr>
        <w:tabs>
          <w:tab w:val="left" w:pos="28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Д О Г О В О Р</w:t>
      </w:r>
    </w:p>
    <w:p w:rsidR="00882597" w:rsidRPr="00882597" w:rsidRDefault="00882597" w:rsidP="00882597">
      <w:pPr>
        <w:tabs>
          <w:tab w:val="left" w:pos="280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аренды на установку некапитального торгового объекта</w:t>
      </w:r>
    </w:p>
    <w:p w:rsidR="00882597" w:rsidRPr="00882597" w:rsidRDefault="00882597" w:rsidP="00882597">
      <w:pPr>
        <w:tabs>
          <w:tab w:val="left" w:pos="28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г. Малгобек                               №__                                     «____»_____20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882597">
        <w:rPr>
          <w:rFonts w:ascii="Times New Roman" w:hAnsi="Times New Roman" w:cs="Times New Roman"/>
          <w:sz w:val="28"/>
          <w:szCs w:val="28"/>
        </w:rPr>
        <w:t>г</w:t>
      </w:r>
      <w:r w:rsidRPr="00882597">
        <w:rPr>
          <w:rFonts w:ascii="Times New Roman" w:hAnsi="Times New Roman" w:cs="Times New Roman"/>
          <w:b/>
          <w:sz w:val="28"/>
          <w:szCs w:val="28"/>
        </w:rPr>
        <w:t>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Администрация МО «Городской округ г. Малгобек» в лице Главы администрации </w:t>
      </w:r>
      <w:r w:rsidRPr="00882597">
        <w:rPr>
          <w:rFonts w:ascii="Times New Roman" w:hAnsi="Times New Roman" w:cs="Times New Roman"/>
          <w:b/>
          <w:sz w:val="28"/>
          <w:szCs w:val="28"/>
        </w:rPr>
        <w:t>___________________________________,</w:t>
      </w:r>
      <w:r w:rsidRPr="00882597">
        <w:rPr>
          <w:rFonts w:ascii="Times New Roman" w:hAnsi="Times New Roman" w:cs="Times New Roman"/>
          <w:sz w:val="28"/>
          <w:szCs w:val="28"/>
        </w:rPr>
        <w:t>действующего на основании Положения, с одной стороны, именуемый в дальнейшем Администрация, и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 </w:t>
      </w:r>
      <w:r w:rsidRPr="00882597">
        <w:rPr>
          <w:rFonts w:ascii="Times New Roman" w:hAnsi="Times New Roman" w:cs="Times New Roman"/>
          <w:sz w:val="28"/>
          <w:szCs w:val="28"/>
        </w:rPr>
        <w:t>и</w:t>
      </w:r>
      <w:r w:rsidRPr="00882597">
        <w:rPr>
          <w:rFonts w:ascii="Times New Roman" w:hAnsi="Times New Roman" w:cs="Times New Roman"/>
          <w:sz w:val="24"/>
          <w:szCs w:val="24"/>
        </w:rPr>
        <w:t>,</w:t>
      </w:r>
      <w:r w:rsidRPr="008825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(наименование организации, паспортные данные для физ.лица)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9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(место регистрации)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именуемый (ая) в дальнейшем «Предприниматель», с другой стороны, а при совместном упоминании именуемые «Стороны», заключили настоящий договор о нижеследующем:</w:t>
      </w:r>
    </w:p>
    <w:p w:rsidR="00882597" w:rsidRPr="00882597" w:rsidRDefault="00882597" w:rsidP="00882597">
      <w:pPr>
        <w:numPr>
          <w:ilvl w:val="0"/>
          <w:numId w:val="7"/>
        </w:numPr>
        <w:tabs>
          <w:tab w:val="left" w:pos="2802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1.1. Администрация предоставляет Предпринимателю право разместить некапитальный торговый объект: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 ______________________________</w:t>
      </w:r>
      <w:r w:rsidRPr="00882597">
        <w:rPr>
          <w:rFonts w:ascii="Times New Roman" w:hAnsi="Times New Roman" w:cs="Times New Roman"/>
          <w:sz w:val="28"/>
          <w:szCs w:val="28"/>
        </w:rPr>
        <w:t>(далее Объект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82597">
        <w:rPr>
          <w:rFonts w:ascii="Times New Roman" w:hAnsi="Times New Roman" w:cs="Times New Roman"/>
          <w:sz w:val="28"/>
          <w:szCs w:val="28"/>
        </w:rPr>
        <w:t xml:space="preserve">по адресу : 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_________________</w:t>
      </w:r>
      <w:r w:rsidRPr="00882597">
        <w:rPr>
          <w:rFonts w:ascii="Times New Roman" w:hAnsi="Times New Roman" w:cs="Times New Roman"/>
          <w:sz w:val="28"/>
          <w:szCs w:val="28"/>
        </w:rPr>
        <w:t xml:space="preserve">(местоположение объекта), согласно Утвержденной схеме  установки и содержания прилегающей территории к некапитальным торговым объектам, являющимся неотъемлемой частью настоящего договора, а Предприниматель обязуется разместить и обеспечить в течении всего срока действия настоящего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>договора функционирование объекта на условиях и в порядке, предусмотренных с настоящим договором.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1.2. Настоящий договор на размещение некапитального торгового объекта является подтверждением права Предпринимателя на осуществление предпринимательской деятельности в месте, установленном схемой на установку некапитального торгового объекта.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597">
        <w:rPr>
          <w:rFonts w:ascii="Times New Roman" w:hAnsi="Times New Roman" w:cs="Times New Roman"/>
          <w:sz w:val="28"/>
          <w:szCs w:val="28"/>
        </w:rPr>
        <w:t>1.3. Период размещения объекта устанавливается с  «___» _____20__г.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по «__» ______ 20__г.</w:t>
      </w:r>
    </w:p>
    <w:p w:rsidR="00882597" w:rsidRPr="00882597" w:rsidRDefault="00882597" w:rsidP="00882597">
      <w:pPr>
        <w:tabs>
          <w:tab w:val="left" w:pos="28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2.Плата за размещение объекта и порядок расчетов</w:t>
      </w:r>
    </w:p>
    <w:p w:rsidR="00882597" w:rsidRPr="00882597" w:rsidRDefault="00882597" w:rsidP="00882597">
      <w:pPr>
        <w:tabs>
          <w:tab w:val="left" w:pos="2802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2.1.Плата за размещение одного торгового объекта составляет: 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sz w:val="28"/>
          <w:szCs w:val="28"/>
        </w:rPr>
        <w:t xml:space="preserve">руб. за период размещения (11 месяцев). Плата за размещение объекта устанавливается в соответствии с методикой расчета. Предприниматель ежемесячно не позднее 10 числа следующего за отчетным месяцем вноси 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Pr="00882597">
        <w:rPr>
          <w:rFonts w:ascii="Times New Roman" w:hAnsi="Times New Roman" w:cs="Times New Roman"/>
          <w:sz w:val="28"/>
          <w:szCs w:val="28"/>
        </w:rPr>
        <w:t xml:space="preserve">путем перечисления на счет </w:t>
      </w:r>
      <w:r w:rsidRPr="00882597">
        <w:rPr>
          <w:rFonts w:ascii="Times New Roman" w:hAnsi="Times New Roman" w:cs="Times New Roman"/>
          <w:b/>
          <w:sz w:val="28"/>
          <w:szCs w:val="28"/>
        </w:rPr>
        <w:t>03100643000000011400 в ГРКЦ ГУ Банка России по РИ г. Магас, получатель платежа – УФК по РИ, Городской округ г. Малгобек, реквизиты: ИНН 0601021407, КПП 060101001, БИК 012618001, ОКТМО 26715000, КБК 501 11105024040000120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2.2. Расчет платы за размещение объекта является неотъемлемой частью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2.3.Расчет платы за размещение объекта может меняться в течении срока действия настоящего договора, в случаи изменения методики расчета.</w:t>
      </w:r>
    </w:p>
    <w:p w:rsidR="00882597" w:rsidRPr="00882597" w:rsidRDefault="00882597" w:rsidP="00882597">
      <w:pPr>
        <w:tabs>
          <w:tab w:val="left" w:pos="28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3.Права и обязанности Сторон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3.1.Предприниматель имеет право: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3.1.1.Разместить, объект по местоположению в соответствии с пунктом 1.1.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3.1.2.Использовать объект для осуществления предпринимательской  деятельностью в соответствии с требованиями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3.1.3.В случаи изменения градостроительной ситуации и внесения в связи с этим изменений в схему размещения некапитальных объектов переместить на новое место установки. 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lastRenderedPageBreak/>
        <w:t xml:space="preserve">3.1.4. Предприниматель имеет право размещения рекламы на торговом объекте и на территории арендодателя по письменному согласованию с Арендодателям и оформления разрешения. 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3.2. Предприниматель обязан: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3.2.1.Своевременно вносить плату за размещение объекта.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3.2.2.Сохранять вид и специализацию, местоположение и размеры объекта в течении установленного периода размещения объекта.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3.2.3.обеспечить сохранение внешнего вида и оформления объекта в течении всего срока действия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3.2.4. Соблюдение проекта благоустройства, обеспечить необходимое благоустройство прилегающей территории (устройство пешеходных дорожек с твердым покрытием, элементов автопарковок, элементов освещения, уличных мусоросборников).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3.2.5. Соблюдать при размещении объекта требования градостроительных регламентов, экологических, санитарно-гигиенических, противопожарных и иных правил,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597">
        <w:rPr>
          <w:rFonts w:ascii="Times New Roman" w:hAnsi="Times New Roman" w:cs="Times New Roman"/>
          <w:sz w:val="28"/>
          <w:szCs w:val="28"/>
        </w:rPr>
        <w:t>содержать прилегающую территорию по периметру торгового павильона в соответствии с санитарными нормами, выполнять все необходимые противопожарные и санитарные требования, предъявляемые к данным помещениям с учётом их назначения и деятельности осуществляемую в них Предпринимателем (п. 1.2 договора). В случаи невыполнения или ненадлежащее выполнения указанных выше требований - административную, уголовную и иную вытекающего из данных фактов ответственность в полном объёме несет Предприниматель.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3.2.6. Использовать объект способами, которые не должны наносить вред окружающей среде.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3.2.7. Сбор, хранение, вывоз мусора, бытовых и опасных отходов производится Предпринимателем  за свой счет, путем заключения договора с региональным оператором « Экосистема».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3.2.8.При прекращении договора в 3-х дневный срок обеспечить демонтаж и вывоз объекта с места его размещения.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3.2.9.В случаи, если объект конструктивно объединен с другими некапитальными объектами, обеспечить демонтаж объекта без ущерба другим некапитальным объектам.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lastRenderedPageBreak/>
        <w:t>3.2.10.Если Арендатор будет иметь намерение на заключение договора аренды на новый срок, то он уведомляет об этом Арендодателя не менее чем за 30 дней до окончания срока действия настоящего договора.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3.3.Администрация имеет право: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3.3.1. В любое время действия договора проверять соблюдение Предпринимателем требований настоящего договора на месте размещения объекта.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3.3.2. На досрочное одностороннее расторжение договора и возмещения убытков Предпринимателем в случаи, не исполнении Предпринимателем раздела 3.2 настоящего Договора.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3.3.3.В случаи отказа Предпринимателя демонтировать и вывезти объект при прекращении договора в установленном порядке, самостоятельно осуществить указанные действия за счет Предпринимателя и обеспечить ответственное хранение объекта.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3.3.4.В случаи изменения градостроительной ситуации и внесения в связи с этим изменений в схему размещения некапитальных объектов переместить Объект с места его размещения на компенсационное место размещения.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3.3.5. На одностороннее расторжение договора, в случаи реализации Предпринимателем алкоголе содержащей продукции.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3.3.6. На досрочное одностороннее расторжение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При неиспользовании (не функционировании), торгового объекта, в соответствии с договором более 3-х месяцев, 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3.4.Администрация обязана: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3.4.1.Предоставить Предпринимателю право на размещение Объекта в соответствии с условиями настоящего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3.4.2. При изменениях условий договора в части оплаты, части размещения Объекта, известить Предпринимателя об изменениях, заключить дополнительные соглашения.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3.4.3.В случаи изменения градостроительного плана, при условии, что предприниматель соблюдает все обязанности действующего договора, </w:t>
      </w:r>
      <w:r w:rsidRPr="00882597">
        <w:rPr>
          <w:rFonts w:ascii="Times New Roman" w:hAnsi="Times New Roman" w:cs="Times New Roman"/>
          <w:sz w:val="28"/>
          <w:szCs w:val="28"/>
        </w:rPr>
        <w:lastRenderedPageBreak/>
        <w:t>администрация обязана предоставить предпринимателю другое компенсационное место.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4.Срок действия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597">
        <w:rPr>
          <w:rFonts w:ascii="Times New Roman" w:hAnsi="Times New Roman" w:cs="Times New Roman"/>
          <w:sz w:val="28"/>
          <w:szCs w:val="28"/>
        </w:rPr>
        <w:t>4.1. Настоящий договор действует с момента его подписания Сторонами и до «____» _______ 20___г., а в части исполнения обязательств по оплате – до момента исполнения таких обязательств.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4.2.Любая из Сторон вправе в любое время отказаться от настоящего договора, предупредив об этом другую Сторону не менее чем за 10 дней до предполагаемой даты расторжения договора.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4.3. В случаи, если не одна из сторон за 30 дней до окончания срока действия настоящего договора, письменно не изъявит желания о расторжения договора, договор считается продленным на тех же условиях, на тот же срок.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tabs>
          <w:tab w:val="left" w:pos="28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5.Ответственность Сторон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5.1.В случаи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5.2.В случаи просрочки уплаты платежей Предприниматель обязан выплатить Администрации пеню в размере 0,2% от суммы долга за каждый день просрочки.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5.3.В случаи размещения Объекта с нарушениями его вида, специализации, места размещения, Предприниматель выплачивает Администрации штраф в размере 5% от платы по договору и возмещает все причиненные этим убытки.</w:t>
      </w:r>
    </w:p>
    <w:p w:rsidR="00882597" w:rsidRPr="00882597" w:rsidRDefault="00882597" w:rsidP="00882597">
      <w:pPr>
        <w:tabs>
          <w:tab w:val="left" w:pos="28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6.Изменение и прекращение договора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6.1.По соглашению Сторон настоящий договор может быть изменен, путем заключения дополнительного соглашения, подписываемого Сторонами.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6.2. В настоящий договор могут быть внесены изменения в случаи перемещения Объекта с места его размещения на компенсационное место размещения.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lastRenderedPageBreak/>
        <w:t>6.3. Действие договора прекращается по решению суда в случаи нарушения Предпринимателем существенных условий договора на размещение некапитального объекта, и по соглашению Сторон.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6.4.При передаче Предпринимателем прав и обязанностей по настоящему Договору другому лицу без согласия Администрации, администрация имеет право на одностороннее расторжение Договора.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sz w:val="28"/>
          <w:szCs w:val="28"/>
        </w:rPr>
      </w:pPr>
    </w:p>
    <w:p w:rsidR="00882597" w:rsidRPr="00882597" w:rsidRDefault="00882597" w:rsidP="00882597">
      <w:pPr>
        <w:tabs>
          <w:tab w:val="left" w:pos="28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7.Заключительные положения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7.1.Любые споры, возникающие из настоящего договора или связанные с ним, разрешаются сторонами путем ведения переговоров, а в случаи не достижения согласия передаются на рассмотрение  суда в установленном порядке.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7.2.Настоящий договор составлен в двух экземплярах, имеющих одинаковую юридическую силу, - по одному экземпляру  для каждой из Сторон.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7.3.Приложения к договору, составляющие его неотъемлемую часть: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Приложение № 1 - Проект размещения и благоустройства некапитального объекта;</w:t>
      </w:r>
    </w:p>
    <w:p w:rsidR="00882597" w:rsidRPr="00882597" w:rsidRDefault="00882597" w:rsidP="00882597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>Приложение № 2-Расчет арендной платы.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82597">
        <w:rPr>
          <w:rFonts w:ascii="Times New Roman" w:hAnsi="Times New Roman" w:cs="Times New Roman"/>
          <w:b/>
          <w:sz w:val="28"/>
          <w:szCs w:val="28"/>
        </w:rPr>
        <w:t>8.  Подписи Сторон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>Администрация:                                                                    Предприниматель: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 xml:space="preserve">Глава МО 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>«Городской округ г. Малгобек»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882597">
        <w:rPr>
          <w:rFonts w:ascii="Times New Roman" w:hAnsi="Times New Roman" w:cs="Times New Roman"/>
          <w:b/>
          <w:sz w:val="26"/>
          <w:szCs w:val="26"/>
          <w:u w:val="single"/>
        </w:rPr>
        <w:t xml:space="preserve">_________________________              </w:t>
      </w:r>
      <w:r w:rsidRPr="00882597">
        <w:rPr>
          <w:rFonts w:ascii="Times New Roman" w:hAnsi="Times New Roman" w:cs="Times New Roman"/>
        </w:rPr>
        <w:t xml:space="preserve">                                </w:t>
      </w:r>
      <w:r w:rsidRPr="0088259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</w:t>
      </w:r>
    </w:p>
    <w:p w:rsidR="00882597" w:rsidRPr="00882597" w:rsidRDefault="00882597" w:rsidP="00882597">
      <w:pPr>
        <w:tabs>
          <w:tab w:val="left" w:pos="2802"/>
        </w:tabs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>М. П.</w:t>
      </w:r>
    </w:p>
    <w:p w:rsidR="00882597" w:rsidRPr="00882597" w:rsidRDefault="00882597" w:rsidP="00882597">
      <w:pPr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к договору аренды на установку                                                        некапитального торгового объекта                                                                                                                  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№     от «     »          20     г.</w:t>
      </w:r>
    </w:p>
    <w:p w:rsidR="00882597" w:rsidRPr="00882597" w:rsidRDefault="00882597" w:rsidP="0088259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</w:rPr>
        <w:t>Расчет арендной платы</w:t>
      </w:r>
    </w:p>
    <w:p w:rsidR="00882597" w:rsidRPr="00882597" w:rsidRDefault="00882597" w:rsidP="00882597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   Отдел имущественных и земельных отношений Администрации МО «Городской округ г. Малгобек» произвел расчет арендной платы за земельный участок, общей площадью </w:t>
      </w:r>
      <w:r w:rsidRPr="00882597">
        <w:rPr>
          <w:rFonts w:ascii="Times New Roman" w:hAnsi="Times New Roman" w:cs="Times New Roman"/>
          <w:b/>
          <w:sz w:val="28"/>
          <w:szCs w:val="28"/>
        </w:rPr>
        <w:t>_________</w:t>
      </w:r>
      <w:r w:rsidRPr="00882597">
        <w:rPr>
          <w:rFonts w:ascii="Times New Roman" w:hAnsi="Times New Roman" w:cs="Times New Roman"/>
          <w:sz w:val="28"/>
          <w:szCs w:val="28"/>
        </w:rPr>
        <w:t>, на котором расположен один некапитальный объект. Участок расположен по адресу:________________________________</w:t>
      </w: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</w:p>
    <w:p w:rsidR="00882597" w:rsidRPr="00882597" w:rsidRDefault="00882597" w:rsidP="0088259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______________________________________________________________________</w:t>
      </w:r>
    </w:p>
    <w:tbl>
      <w:tblPr>
        <w:tblStyle w:val="11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1447"/>
        <w:gridCol w:w="1985"/>
        <w:gridCol w:w="2835"/>
        <w:gridCol w:w="1672"/>
      </w:tblGrid>
      <w:tr w:rsidR="00882597" w:rsidRPr="00882597" w:rsidTr="00B85050">
        <w:tc>
          <w:tcPr>
            <w:tcW w:w="1984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земельного участка, кв.м.</w:t>
            </w:r>
          </w:p>
        </w:tc>
        <w:tc>
          <w:tcPr>
            <w:tcW w:w="1447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Базовая ставка </w:t>
            </w:r>
          </w:p>
        </w:tc>
        <w:tc>
          <w:tcPr>
            <w:tcW w:w="1985" w:type="dxa"/>
          </w:tcPr>
          <w:p w:rsidR="00882597" w:rsidRPr="00882597" w:rsidRDefault="00882597" w:rsidP="00B85050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8259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2-</w:t>
            </w: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коэффициент ценового   зонирования </w:t>
            </w:r>
          </w:p>
        </w:tc>
        <w:tc>
          <w:tcPr>
            <w:tcW w:w="2835" w:type="dxa"/>
          </w:tcPr>
          <w:p w:rsidR="00882597" w:rsidRPr="00882597" w:rsidRDefault="00882597" w:rsidP="00B850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8259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>- коэф. отражающий зависимость размер оплаты от площади нестационарных торговых объектах</w:t>
            </w:r>
          </w:p>
        </w:tc>
        <w:tc>
          <w:tcPr>
            <w:tcW w:w="1672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арендной платы, </w:t>
            </w: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882597" w:rsidRPr="00882597" w:rsidTr="00B85050">
        <w:tc>
          <w:tcPr>
            <w:tcW w:w="1984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882597" w:rsidRPr="00882597" w:rsidRDefault="00882597" w:rsidP="00B85050">
            <w:pPr>
              <w:tabs>
                <w:tab w:val="center" w:pos="8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97" w:rsidRPr="00882597" w:rsidRDefault="00882597" w:rsidP="00B85050">
            <w:pPr>
              <w:tabs>
                <w:tab w:val="center" w:pos="8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882597" w:rsidRPr="00882597" w:rsidRDefault="00882597" w:rsidP="00882597">
      <w:pPr>
        <w:rPr>
          <w:rFonts w:ascii="Times New Roman" w:hAnsi="Times New Roman" w:cs="Times New Roman"/>
          <w:b/>
          <w:sz w:val="28"/>
          <w:szCs w:val="28"/>
        </w:rPr>
      </w:pPr>
    </w:p>
    <w:p w:rsidR="00882597" w:rsidRPr="00882597" w:rsidRDefault="00882597" w:rsidP="00882597">
      <w:pPr>
        <w:ind w:left="-113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    Размер арендной платы составляет: </w:t>
      </w:r>
      <w:r w:rsidRPr="00882597">
        <w:rPr>
          <w:rFonts w:ascii="Times New Roman" w:hAnsi="Times New Roman" w:cs="Times New Roman"/>
          <w:b/>
          <w:sz w:val="28"/>
          <w:szCs w:val="28"/>
        </w:rPr>
        <w:t xml:space="preserve">_________ руб. (________________________).  </w:t>
      </w:r>
    </w:p>
    <w:p w:rsidR="00882597" w:rsidRPr="00882597" w:rsidRDefault="00882597" w:rsidP="00882597">
      <w:pPr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882597">
        <w:rPr>
          <w:rFonts w:ascii="Times New Roman" w:hAnsi="Times New Roman" w:cs="Times New Roman"/>
          <w:sz w:val="28"/>
          <w:szCs w:val="28"/>
        </w:rPr>
        <w:t xml:space="preserve">         Размер арендной платы за размещение некапитального торгового объекта определен на основании Решения Горсовета МО «Городской округ г. Малгобек» № _____ от ____________г. «Об утверждении Положения «О порядке размещения и установки объектов, не являющихся объектами капитального строительства нестационарных торговых объектов, нестационарных развлекательных объектов и объектов для осуществления предпринимательской деятельности на территории МО «Городской округ г. Малгобек». </w:t>
      </w:r>
    </w:p>
    <w:p w:rsidR="00882597" w:rsidRPr="00882597" w:rsidRDefault="00882597" w:rsidP="00882597">
      <w:pPr>
        <w:rPr>
          <w:rFonts w:ascii="Times New Roman" w:hAnsi="Times New Roman" w:cs="Times New Roman"/>
          <w:b/>
          <w:sz w:val="26"/>
          <w:szCs w:val="26"/>
        </w:rPr>
      </w:pPr>
    </w:p>
    <w:p w:rsidR="00882597" w:rsidRPr="00882597" w:rsidRDefault="00882597" w:rsidP="00882597">
      <w:pPr>
        <w:ind w:left="-567"/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>Расчет произвел:                                                                                                                             Главный специалист отдела имущественных  и</w:t>
      </w:r>
    </w:p>
    <w:p w:rsidR="009D44A1" w:rsidRPr="00882597" w:rsidRDefault="00882597" w:rsidP="00882597">
      <w:pPr>
        <w:ind w:left="-567"/>
        <w:rPr>
          <w:rFonts w:ascii="Times New Roman" w:hAnsi="Times New Roman" w:cs="Times New Roman"/>
          <w:b/>
          <w:sz w:val="26"/>
          <w:szCs w:val="26"/>
        </w:rPr>
      </w:pPr>
      <w:r w:rsidRPr="00882597">
        <w:rPr>
          <w:rFonts w:ascii="Times New Roman" w:hAnsi="Times New Roman" w:cs="Times New Roman"/>
          <w:b/>
          <w:sz w:val="26"/>
          <w:szCs w:val="26"/>
        </w:rPr>
        <w:t xml:space="preserve">земельных отношений Администрации                                                                               МО  «Городской округ г. Малгобек»                   </w:t>
      </w:r>
      <w:r w:rsidRPr="00882597">
        <w:rPr>
          <w:rFonts w:ascii="Times New Roman" w:hAnsi="Times New Roman" w:cs="Times New Roman"/>
          <w:sz w:val="28"/>
          <w:szCs w:val="28"/>
        </w:rPr>
        <w:tab/>
      </w:r>
    </w:p>
    <w:sectPr w:rsidR="009D44A1" w:rsidRPr="00882597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872"/>
    <w:multiLevelType w:val="hybridMultilevel"/>
    <w:tmpl w:val="69CC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63E6"/>
    <w:multiLevelType w:val="multilevel"/>
    <w:tmpl w:val="7C78A6A4"/>
    <w:lvl w:ilvl="0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5" w:hanging="1800"/>
      </w:pPr>
      <w:rPr>
        <w:rFonts w:hint="default"/>
      </w:rPr>
    </w:lvl>
  </w:abstractNum>
  <w:abstractNum w:abstractNumId="2" w15:restartNumberingAfterBreak="0">
    <w:nsid w:val="1B3F7119"/>
    <w:multiLevelType w:val="hybridMultilevel"/>
    <w:tmpl w:val="35CC4168"/>
    <w:lvl w:ilvl="0" w:tplc="A64893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A1B68"/>
    <w:multiLevelType w:val="multilevel"/>
    <w:tmpl w:val="766C89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54546AE8"/>
    <w:multiLevelType w:val="multilevel"/>
    <w:tmpl w:val="8D28D33A"/>
    <w:lvl w:ilvl="0">
      <w:start w:val="1"/>
      <w:numFmt w:val="decimal"/>
      <w:lvlText w:val="%1."/>
      <w:lvlJc w:val="left"/>
      <w:pPr>
        <w:ind w:left="1063" w:hanging="78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5" w15:restartNumberingAfterBreak="0">
    <w:nsid w:val="7A4A3316"/>
    <w:multiLevelType w:val="hybridMultilevel"/>
    <w:tmpl w:val="08E4727A"/>
    <w:lvl w:ilvl="0" w:tplc="246CA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BC"/>
    <w:rsid w:val="000263DB"/>
    <w:rsid w:val="00035F11"/>
    <w:rsid w:val="00072BAA"/>
    <w:rsid w:val="000801BE"/>
    <w:rsid w:val="00081CC8"/>
    <w:rsid w:val="0009185F"/>
    <w:rsid w:val="00095769"/>
    <w:rsid w:val="00097937"/>
    <w:rsid w:val="0012503D"/>
    <w:rsid w:val="00183C1A"/>
    <w:rsid w:val="00185DE7"/>
    <w:rsid w:val="001A3201"/>
    <w:rsid w:val="001C5BD9"/>
    <w:rsid w:val="001D269F"/>
    <w:rsid w:val="001D7FB8"/>
    <w:rsid w:val="001F5214"/>
    <w:rsid w:val="001F576D"/>
    <w:rsid w:val="00217FD3"/>
    <w:rsid w:val="002909FF"/>
    <w:rsid w:val="002A5E3B"/>
    <w:rsid w:val="002B1F98"/>
    <w:rsid w:val="002B3BE9"/>
    <w:rsid w:val="002E1DA7"/>
    <w:rsid w:val="00383E5E"/>
    <w:rsid w:val="00397B1A"/>
    <w:rsid w:val="003A620A"/>
    <w:rsid w:val="003B1828"/>
    <w:rsid w:val="003D1C01"/>
    <w:rsid w:val="003E21FC"/>
    <w:rsid w:val="003F6BAA"/>
    <w:rsid w:val="00400644"/>
    <w:rsid w:val="00404255"/>
    <w:rsid w:val="00410648"/>
    <w:rsid w:val="00423678"/>
    <w:rsid w:val="00431848"/>
    <w:rsid w:val="0044603C"/>
    <w:rsid w:val="00457532"/>
    <w:rsid w:val="004607ED"/>
    <w:rsid w:val="004715FB"/>
    <w:rsid w:val="00476187"/>
    <w:rsid w:val="00481C8C"/>
    <w:rsid w:val="00491318"/>
    <w:rsid w:val="00497FDE"/>
    <w:rsid w:val="004A7527"/>
    <w:rsid w:val="004C3CDB"/>
    <w:rsid w:val="004E1802"/>
    <w:rsid w:val="004E2A72"/>
    <w:rsid w:val="004E7900"/>
    <w:rsid w:val="004F21F1"/>
    <w:rsid w:val="00505168"/>
    <w:rsid w:val="005359E7"/>
    <w:rsid w:val="00540E8D"/>
    <w:rsid w:val="0054448E"/>
    <w:rsid w:val="005512BA"/>
    <w:rsid w:val="0055462A"/>
    <w:rsid w:val="00556E7A"/>
    <w:rsid w:val="00563C00"/>
    <w:rsid w:val="00594B57"/>
    <w:rsid w:val="005A2909"/>
    <w:rsid w:val="005F4DDC"/>
    <w:rsid w:val="006017ED"/>
    <w:rsid w:val="00607EB1"/>
    <w:rsid w:val="0061785D"/>
    <w:rsid w:val="00626256"/>
    <w:rsid w:val="00653956"/>
    <w:rsid w:val="006841BA"/>
    <w:rsid w:val="00690C62"/>
    <w:rsid w:val="006A3DC8"/>
    <w:rsid w:val="006B38BC"/>
    <w:rsid w:val="006B5683"/>
    <w:rsid w:val="006D528B"/>
    <w:rsid w:val="006E06A1"/>
    <w:rsid w:val="006E686D"/>
    <w:rsid w:val="00700F03"/>
    <w:rsid w:val="0070451C"/>
    <w:rsid w:val="007069A1"/>
    <w:rsid w:val="0071202D"/>
    <w:rsid w:val="00715E91"/>
    <w:rsid w:val="0072043B"/>
    <w:rsid w:val="0073718A"/>
    <w:rsid w:val="00745865"/>
    <w:rsid w:val="00770336"/>
    <w:rsid w:val="00775B31"/>
    <w:rsid w:val="007854A4"/>
    <w:rsid w:val="00794111"/>
    <w:rsid w:val="007A5B0E"/>
    <w:rsid w:val="007B5A2A"/>
    <w:rsid w:val="007C7AAB"/>
    <w:rsid w:val="007F0011"/>
    <w:rsid w:val="007F2FCC"/>
    <w:rsid w:val="007F43E5"/>
    <w:rsid w:val="008158F3"/>
    <w:rsid w:val="00822606"/>
    <w:rsid w:val="00824CE6"/>
    <w:rsid w:val="00830C9E"/>
    <w:rsid w:val="00845638"/>
    <w:rsid w:val="00855317"/>
    <w:rsid w:val="00882597"/>
    <w:rsid w:val="0089465D"/>
    <w:rsid w:val="00894712"/>
    <w:rsid w:val="00895782"/>
    <w:rsid w:val="008972AA"/>
    <w:rsid w:val="008A3450"/>
    <w:rsid w:val="008B69BC"/>
    <w:rsid w:val="008C171F"/>
    <w:rsid w:val="008D124F"/>
    <w:rsid w:val="008D5198"/>
    <w:rsid w:val="008E5A70"/>
    <w:rsid w:val="009124EC"/>
    <w:rsid w:val="009200D2"/>
    <w:rsid w:val="0092186F"/>
    <w:rsid w:val="00927E0E"/>
    <w:rsid w:val="00946F80"/>
    <w:rsid w:val="009A1521"/>
    <w:rsid w:val="009C7286"/>
    <w:rsid w:val="009D21EA"/>
    <w:rsid w:val="009D3F89"/>
    <w:rsid w:val="009D44A1"/>
    <w:rsid w:val="009D55A6"/>
    <w:rsid w:val="009D5C7D"/>
    <w:rsid w:val="00A01203"/>
    <w:rsid w:val="00A1780A"/>
    <w:rsid w:val="00A36C10"/>
    <w:rsid w:val="00A36C8D"/>
    <w:rsid w:val="00A543C0"/>
    <w:rsid w:val="00A8387D"/>
    <w:rsid w:val="00A874FA"/>
    <w:rsid w:val="00AC1DB3"/>
    <w:rsid w:val="00AD6800"/>
    <w:rsid w:val="00AE735F"/>
    <w:rsid w:val="00AF067D"/>
    <w:rsid w:val="00AF7ACF"/>
    <w:rsid w:val="00B14CAD"/>
    <w:rsid w:val="00B206DB"/>
    <w:rsid w:val="00B45DEB"/>
    <w:rsid w:val="00B75F82"/>
    <w:rsid w:val="00B81BFD"/>
    <w:rsid w:val="00B979B8"/>
    <w:rsid w:val="00BA710F"/>
    <w:rsid w:val="00BC04FF"/>
    <w:rsid w:val="00BD724C"/>
    <w:rsid w:val="00BE7DB7"/>
    <w:rsid w:val="00C157C8"/>
    <w:rsid w:val="00C21188"/>
    <w:rsid w:val="00C35912"/>
    <w:rsid w:val="00C565FF"/>
    <w:rsid w:val="00C62EC7"/>
    <w:rsid w:val="00C75BF9"/>
    <w:rsid w:val="00C76DDC"/>
    <w:rsid w:val="00CB12B2"/>
    <w:rsid w:val="00CC7F51"/>
    <w:rsid w:val="00CD06CF"/>
    <w:rsid w:val="00CD2BD4"/>
    <w:rsid w:val="00CD4B48"/>
    <w:rsid w:val="00CF5C5D"/>
    <w:rsid w:val="00D0205C"/>
    <w:rsid w:val="00D028D0"/>
    <w:rsid w:val="00D14662"/>
    <w:rsid w:val="00D17436"/>
    <w:rsid w:val="00D20353"/>
    <w:rsid w:val="00D23EC9"/>
    <w:rsid w:val="00D26391"/>
    <w:rsid w:val="00D31786"/>
    <w:rsid w:val="00D46340"/>
    <w:rsid w:val="00D501F3"/>
    <w:rsid w:val="00D62046"/>
    <w:rsid w:val="00D635C6"/>
    <w:rsid w:val="00D853B0"/>
    <w:rsid w:val="00DA784B"/>
    <w:rsid w:val="00DB3531"/>
    <w:rsid w:val="00DF7B56"/>
    <w:rsid w:val="00E114B4"/>
    <w:rsid w:val="00E25E39"/>
    <w:rsid w:val="00E36733"/>
    <w:rsid w:val="00E52C26"/>
    <w:rsid w:val="00E73747"/>
    <w:rsid w:val="00E833FD"/>
    <w:rsid w:val="00E83BD9"/>
    <w:rsid w:val="00E851A9"/>
    <w:rsid w:val="00E94EEE"/>
    <w:rsid w:val="00EA0556"/>
    <w:rsid w:val="00EA2BE2"/>
    <w:rsid w:val="00EB476E"/>
    <w:rsid w:val="00F06A88"/>
    <w:rsid w:val="00F225CB"/>
    <w:rsid w:val="00F3280D"/>
    <w:rsid w:val="00F36303"/>
    <w:rsid w:val="00F4164B"/>
    <w:rsid w:val="00F42E33"/>
    <w:rsid w:val="00F935F7"/>
    <w:rsid w:val="00F942C4"/>
    <w:rsid w:val="00F96CAF"/>
    <w:rsid w:val="00FD5C3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28C64-2E43-4B4A-B383-6EAA173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aliases w:val="!Части документа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801B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0801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l">
    <w:name w:val="text1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3D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8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026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0263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3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3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935F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35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Cell">
    <w:name w:val="ConsPlusCell"/>
    <w:uiPriority w:val="99"/>
    <w:rsid w:val="004C3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C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4C3CD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C3CD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4C3CD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40">
    <w:name w:val="Заголовок 4 Знак"/>
    <w:basedOn w:val="a0"/>
    <w:link w:val="4"/>
    <w:rsid w:val="000801B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0801BE"/>
    <w:rPr>
      <w:rFonts w:ascii="Cambria" w:eastAsia="Times New Roman" w:hAnsi="Cambria" w:cs="Times New Roman"/>
      <w:color w:val="243F60"/>
      <w:sz w:val="24"/>
      <w:szCs w:val="24"/>
    </w:rPr>
  </w:style>
  <w:style w:type="character" w:styleId="af6">
    <w:name w:val="page number"/>
    <w:basedOn w:val="a0"/>
    <w:rsid w:val="000801BE"/>
  </w:style>
  <w:style w:type="paragraph" w:customStyle="1" w:styleId="af7">
    <w:name w:val="Нормальный (таблица)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801BE"/>
    <w:rPr>
      <w:b/>
      <w:bCs w:val="0"/>
      <w:color w:val="26282F"/>
      <w:sz w:val="26"/>
    </w:rPr>
  </w:style>
  <w:style w:type="paragraph" w:styleId="afa">
    <w:name w:val="Document Map"/>
    <w:basedOn w:val="a"/>
    <w:link w:val="afb"/>
    <w:rsid w:val="000801B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01BE"/>
    <w:rPr>
      <w:rFonts w:ascii="Tahoma" w:eastAsia="Times New Roman" w:hAnsi="Tahoma" w:cs="Times New Roman"/>
      <w:sz w:val="16"/>
      <w:szCs w:val="16"/>
    </w:rPr>
  </w:style>
  <w:style w:type="paragraph" w:customStyle="1" w:styleId="51">
    <w:name w:val="Стиль5"/>
    <w:basedOn w:val="a"/>
    <w:rsid w:val="000801BE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customStyle="1" w:styleId="western">
    <w:name w:val="western"/>
    <w:basedOn w:val="a"/>
    <w:rsid w:val="000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9D44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A2DE796AE96EB57205C40B1E1060A6076C7E7B25DCAEF4578756198E85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15B56AA8EA87609E19F8652662674EEDB6755BE8EF9CADA0A8A3D55FF27E80A0F916CD8668A80689796AC3D0v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3A2DE796AE96EB57205C40B1E1060A6076C7E7B25DCAEF4578756198E858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3669&amp;date=04.09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ГорСовет</dc:creator>
  <cp:lastModifiedBy>Пользователь</cp:lastModifiedBy>
  <cp:revision>2</cp:revision>
  <cp:lastPrinted>2025-09-15T10:50:00Z</cp:lastPrinted>
  <dcterms:created xsi:type="dcterms:W3CDTF">2025-11-13T17:21:00Z</dcterms:created>
  <dcterms:modified xsi:type="dcterms:W3CDTF">2025-11-13T17:21:00Z</dcterms:modified>
</cp:coreProperties>
</file>